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8B50C" w14:textId="77777777" w:rsidR="00C709FD" w:rsidRPr="001E197B" w:rsidRDefault="00C709FD" w:rsidP="00C709FD">
      <w:pPr>
        <w:spacing w:after="0"/>
        <w:ind w:left="120"/>
        <w:rPr>
          <w:lang w:val="en-US"/>
        </w:rPr>
      </w:pPr>
    </w:p>
    <w:p w14:paraId="1CBCF4BE" w14:textId="42E90181" w:rsidR="00C709FD" w:rsidRPr="0023424D" w:rsidRDefault="00C709FD" w:rsidP="0023424D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14:paraId="519D8FBD" w14:textId="7FEB9810" w:rsidR="00C709FD" w:rsidRPr="00671B95" w:rsidRDefault="0023424D" w:rsidP="0023424D">
      <w:pPr>
        <w:spacing w:after="0" w:line="408" w:lineRule="auto"/>
        <w:ind w:left="120"/>
        <w:jc w:val="center"/>
        <w:rPr>
          <w:b/>
        </w:rPr>
      </w:pPr>
      <w:r>
        <w:rPr>
          <w:noProof/>
        </w:rPr>
        <w:drawing>
          <wp:inline distT="0" distB="0" distL="0" distR="0" wp14:anchorId="6D528761" wp14:editId="107A2772">
            <wp:extent cx="6299835" cy="8657590"/>
            <wp:effectExtent l="0" t="0" r="0" b="0"/>
            <wp:docPr id="6236059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9FD" w:rsidRPr="00671B95">
        <w:rPr>
          <w:rFonts w:ascii="Times New Roman" w:hAnsi="Times New Roman"/>
          <w:b/>
          <w:color w:val="000000"/>
          <w:sz w:val="28"/>
        </w:rPr>
        <w:t xml:space="preserve"> </w:t>
      </w:r>
    </w:p>
    <w:p w14:paraId="48254BD2" w14:textId="7E97613C" w:rsidR="00C709FD" w:rsidRPr="00671B95" w:rsidRDefault="00C709FD" w:rsidP="0023424D">
      <w:pPr>
        <w:spacing w:after="0"/>
        <w:rPr>
          <w:b/>
        </w:rPr>
      </w:pPr>
    </w:p>
    <w:p w14:paraId="59DA8297" w14:textId="77777777" w:rsidR="00B30ED0" w:rsidRPr="00B30ED0" w:rsidRDefault="00B30ED0" w:rsidP="005062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14:paraId="2ED0C9C0" w14:textId="77777777" w:rsidR="0050626D" w:rsidRDefault="0050626D" w:rsidP="009F213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89DFF" w14:textId="77777777" w:rsidR="009F2136" w:rsidRPr="00CF5A4C" w:rsidRDefault="009F2136" w:rsidP="009F2136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3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на основе</w:t>
      </w:r>
      <w:r w:rsidRPr="00CF5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14:paraId="033211E9" w14:textId="77777777" w:rsidR="009F2136" w:rsidRPr="00CF5A4C" w:rsidRDefault="009F2136" w:rsidP="009F2136">
      <w:pPr>
        <w:keepNext/>
        <w:numPr>
          <w:ilvl w:val="0"/>
          <w:numId w:val="1"/>
        </w:numPr>
        <w:spacing w:after="0" w:line="240" w:lineRule="auto"/>
        <w:ind w:right="7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5A4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 /Москва «Просвещение» 2011 год;</w:t>
      </w:r>
    </w:p>
    <w:p w14:paraId="32E5DC0E" w14:textId="77777777" w:rsidR="009F2136" w:rsidRPr="00486CCB" w:rsidRDefault="009F2136" w:rsidP="009F213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CCB">
        <w:rPr>
          <w:rFonts w:ascii="Times New Roman" w:hAnsi="Times New Roman" w:cs="Times New Roman"/>
          <w:sz w:val="28"/>
          <w:szCs w:val="28"/>
        </w:rPr>
        <w:t>«Программы внеурочной деятельности. Туристско-краеведческая деятельность. Спортив</w:t>
      </w:r>
      <w:r w:rsidR="009A7843">
        <w:rPr>
          <w:rFonts w:ascii="Times New Roman" w:hAnsi="Times New Roman" w:cs="Times New Roman"/>
          <w:sz w:val="28"/>
          <w:szCs w:val="28"/>
        </w:rPr>
        <w:t>но-оздоровительная деятельность</w:t>
      </w:r>
      <w:r w:rsidRPr="00486CCB">
        <w:rPr>
          <w:rFonts w:ascii="Times New Roman" w:hAnsi="Times New Roman" w:cs="Times New Roman"/>
          <w:sz w:val="28"/>
          <w:szCs w:val="28"/>
        </w:rPr>
        <w:t>»</w:t>
      </w:r>
      <w:r w:rsidR="009A7843">
        <w:rPr>
          <w:rFonts w:ascii="Times New Roman" w:hAnsi="Times New Roman" w:cs="Times New Roman"/>
          <w:sz w:val="28"/>
          <w:szCs w:val="28"/>
        </w:rPr>
        <w:t>.</w:t>
      </w:r>
      <w:r w:rsidRPr="00486CCB">
        <w:rPr>
          <w:rFonts w:ascii="Times New Roman" w:hAnsi="Times New Roman" w:cs="Times New Roman"/>
          <w:sz w:val="28"/>
          <w:szCs w:val="28"/>
        </w:rPr>
        <w:t xml:space="preserve">  Степанов П.В., </w:t>
      </w:r>
      <w:proofErr w:type="spellStart"/>
      <w:r w:rsidRPr="00486CCB">
        <w:rPr>
          <w:rFonts w:ascii="Times New Roman" w:hAnsi="Times New Roman" w:cs="Times New Roman"/>
          <w:sz w:val="28"/>
          <w:szCs w:val="28"/>
        </w:rPr>
        <w:t>Сизяев</w:t>
      </w:r>
      <w:proofErr w:type="spellEnd"/>
      <w:r w:rsidRPr="00486CCB">
        <w:rPr>
          <w:rFonts w:ascii="Times New Roman" w:hAnsi="Times New Roman" w:cs="Times New Roman"/>
          <w:sz w:val="28"/>
          <w:szCs w:val="28"/>
        </w:rPr>
        <w:t xml:space="preserve"> С.В., Сафронов Т.Н. М., Просвещение, 2011.</w:t>
      </w:r>
    </w:p>
    <w:p w14:paraId="3737D8B6" w14:textId="77777777" w:rsidR="009F2136" w:rsidRPr="009F2136" w:rsidRDefault="009F2136" w:rsidP="009F2136">
      <w:pPr>
        <w:keepNext/>
        <w:numPr>
          <w:ilvl w:val="0"/>
          <w:numId w:val="1"/>
        </w:numPr>
        <w:spacing w:after="0" w:line="240" w:lineRule="auto"/>
        <w:ind w:right="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C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на 20</w:t>
      </w:r>
      <w:r w:rsidR="007F543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86CCB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7F543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86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МБОУ ООШ с. Верхний Нерген.</w:t>
      </w:r>
    </w:p>
    <w:p w14:paraId="74817D81" w14:textId="77777777" w:rsidR="009F2136" w:rsidRPr="00486CCB" w:rsidRDefault="009F2136" w:rsidP="009F2136">
      <w:pPr>
        <w:keepNext/>
        <w:spacing w:after="0" w:line="240" w:lineRule="auto"/>
        <w:ind w:left="720" w:right="7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B8B154" w14:textId="77777777" w:rsidR="00B30ED0" w:rsidRPr="00B30ED0" w:rsidRDefault="00CA0F4E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введением в образовательный процесс современных ИКТ технологий учащиеся  стали вести малоподвижный образ жизни, что отрицательно сказывается на их здоровье, умственном, физическом и психологическом развитии. Подвижные игры в рамках внеурочной  деятельности в значительной степени могут восполнить недостаток движения, а также помогут предупредить умственное переутомление и повысить работоспособность детей во время учёбы.</w:t>
      </w:r>
    </w:p>
    <w:p w14:paraId="1677B9E9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Целью</w:t>
      </w:r>
      <w:r w:rsidRPr="00CA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программы является совершенствование двигательных умений и навыков младших школьников посредством подвижных и спортивных игр</w:t>
      </w:r>
    </w:p>
    <w:p w14:paraId="0A23E3AF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14:paraId="1DE2615B" w14:textId="77777777" w:rsidR="00B30ED0" w:rsidRPr="00B30ED0" w:rsidRDefault="00B30ED0" w:rsidP="00481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10BD9D0E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научить детей играть активно и самостоятельно;</w:t>
      </w:r>
    </w:p>
    <w:p w14:paraId="553ED004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познакомить с играми, традициями, историей и культурой разных народов;</w:t>
      </w:r>
    </w:p>
    <w:p w14:paraId="65BF108D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обучить правилам народных игр и других физических упражнений игровой направленности;</w:t>
      </w:r>
    </w:p>
    <w:p w14:paraId="6DEAEF06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прививать необходимые теоретические знания в области физической культуры, спорта, гигиены.</w:t>
      </w:r>
    </w:p>
    <w:p w14:paraId="68E0B868" w14:textId="77777777" w:rsidR="00B30ED0" w:rsidRPr="00B30ED0" w:rsidRDefault="00B30ED0" w:rsidP="00481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</w:p>
    <w:p w14:paraId="100F581C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вырабатывать умение в любой игровой ситуации регулировать степень внимания и мышечного напряжения;</w:t>
      </w:r>
    </w:p>
    <w:p w14:paraId="37B3D3FC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исполнение;</w:t>
      </w:r>
    </w:p>
    <w:p w14:paraId="08D82BAA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проявлять инициативу;</w:t>
      </w:r>
    </w:p>
    <w:p w14:paraId="680FC650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развивать физические качества: силу, быстроту, выносливость, ловкость;</w:t>
      </w:r>
    </w:p>
    <w:p w14:paraId="4037D5B0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увеличивать функциональные возможности организма.</w:t>
      </w:r>
    </w:p>
    <w:p w14:paraId="390D869F" w14:textId="77777777" w:rsidR="00B30ED0" w:rsidRPr="00B30ED0" w:rsidRDefault="00B30ED0" w:rsidP="00481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56F258C1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формировать потребность к систематическим занятиям физическими упражнениями;</w:t>
      </w:r>
    </w:p>
    <w:p w14:paraId="2A43B988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прививать учащимся интерес и любовь к занятиям различным видам спортивной и игровой деятельности;</w:t>
      </w:r>
    </w:p>
    <w:p w14:paraId="033172F2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воспитывать культуру общения со сверстниками и формировать навыки сотрудничества в условиях учебной, игровой и соревновательной деятельности;</w:t>
      </w:r>
    </w:p>
    <w:p w14:paraId="1B136DE8" w14:textId="77777777" w:rsidR="002502EB" w:rsidRPr="005E6768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способствовать воспитанию нравственных чувств, сознания и дальнейшего проявления их в общественно полезной и творческой деятельности.</w:t>
      </w:r>
    </w:p>
    <w:p w14:paraId="4F2ECD65" w14:textId="77777777" w:rsidR="003316BE" w:rsidRDefault="003316BE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36C1567" w14:textId="150DD84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Место внеурочной деятельности в плане школы</w:t>
      </w:r>
    </w:p>
    <w:p w14:paraId="747E0321" w14:textId="77777777" w:rsidR="002502EB" w:rsidRPr="00B30ED0" w:rsidRDefault="002502EB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внеуроч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ную деятельность </w:t>
      </w:r>
      <w:r w:rsidR="00C06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спортивно-оздоровительного кружка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«Казачок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учебном плане ОУ предусмотрен 1 час в неделю. Рабочая программа ориентирована на младших школьников и имеет общий объем </w:t>
      </w:r>
      <w:r w:rsidR="00DF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C4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час</w:t>
      </w:r>
      <w:r w:rsidR="00DF4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Соотве</w:t>
      </w:r>
      <w:r w:rsidR="005E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тственно: 1</w:t>
      </w:r>
      <w:r w:rsidR="007F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33 часа, в 2-4 классах</w:t>
      </w:r>
      <w:r w:rsidR="005E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  <w:r w:rsidR="009F2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</w:t>
      </w:r>
      <w:r w:rsidR="007F5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каждом классе.</w:t>
      </w:r>
    </w:p>
    <w:p w14:paraId="214B0CB7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Особенности программы</w:t>
      </w:r>
    </w:p>
    <w:p w14:paraId="5733888B" w14:textId="77777777" w:rsidR="00B30ED0" w:rsidRPr="00B30ED0" w:rsidRDefault="002502EB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</w:t>
      </w:r>
      <w:r w:rsidR="00205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разновозрастную группу детей. В первой четверти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изучаются </w:t>
      </w:r>
      <w:r w:rsidR="00B30ED0" w:rsidRPr="00B30E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игры,  во второ</w:t>
      </w:r>
      <w:r w:rsidR="0020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четверти </w:t>
      </w:r>
      <w:r w:rsidR="00B30ED0" w:rsidRPr="00B30E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народные игры,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ED0" w:rsidRPr="00B30E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третье</w:t>
      </w:r>
      <w:r w:rsidR="0020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четвёртой четвертях </w:t>
      </w:r>
      <w:r w:rsidR="00B30ED0" w:rsidRPr="00B30ED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игры народов 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F0A21F2" w14:textId="77777777" w:rsidR="00B30ED0" w:rsidRPr="00B30ED0" w:rsidRDefault="002055DE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рабочая программа знакомит учащихся с играми русского народа, народов России, народов мира, спортивными играми, игровыми ситуациями, в которых отражаются национальный аспект, истоки самобытности культуры народов.</w:t>
      </w:r>
    </w:p>
    <w:p w14:paraId="72C53EDE" w14:textId="77777777" w:rsidR="005E6768" w:rsidRDefault="002055DE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Теоретический материал программы предлагается в форме бесед до, после или в процессе выполнения двигательной деятельности, в ходе которых дети узнают много интересного об истории происхождения и развития различных игровых видов деятельности; знакомятся с правилами игры, правилами общения, правилами безопасного поведения на занятиях и во время самостоятельно организованных игр. В практическую часть программы помимо игр различных народов, входят комплексы общеразвивающих упражнений (ОРУ), комплексы гигиенической гимнастики, комплексы упражнений дыхательной гимнастики,</w:t>
      </w:r>
      <w:r w:rsidR="0025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для нормализации осанки; широко применяются упражнения с использованием различных предметов и снарядов. Комплексы регулярно обновляются.</w:t>
      </w:r>
      <w:r w:rsidR="005E6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занятий учитываются индивидуальные особенности обучающихся, уровень их физической подготовленности и состояние здоровья.</w:t>
      </w:r>
    </w:p>
    <w:p w14:paraId="1409B187" w14:textId="77777777" w:rsidR="00B30ED0" w:rsidRPr="00B30ED0" w:rsidRDefault="00B30ED0" w:rsidP="00481549">
      <w:pPr>
        <w:shd w:val="clear" w:color="auto" w:fill="FFFFFF"/>
        <w:spacing w:after="187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Планируемые результаты</w:t>
      </w:r>
    </w:p>
    <w:p w14:paraId="52EC4AA7" w14:textId="77777777" w:rsidR="00B30ED0" w:rsidRPr="00B30ED0" w:rsidRDefault="002055DE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являются средством формирования у обучающихся универсальных учебных действий.</w:t>
      </w:r>
    </w:p>
    <w:p w14:paraId="4DF8D4DD" w14:textId="77777777" w:rsidR="00B30ED0" w:rsidRPr="00B30ED0" w:rsidRDefault="002055DE" w:rsidP="00481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B30ED0"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Метапредметными результатами</w:t>
      </w:r>
      <w:r w:rsidR="00B30ED0" w:rsidRPr="00CA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учащимися содержания программы являются следующие умения:</w:t>
      </w:r>
    </w:p>
    <w:p w14:paraId="5E0B0736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характеризовать явления (действия и поступки), давать им объективную оценку на основе освоенных знаний и имеющегося опыта;</w:t>
      </w:r>
    </w:p>
    <w:p w14:paraId="68209628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находить ошибки при проведении игр, отбирать способы их исправления;</w:t>
      </w:r>
    </w:p>
    <w:p w14:paraId="452D59D1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общаться и взаимодействовать со сверстниками на принципах взаимоуважения и взаимопомощи, дружбы и толерантности;</w:t>
      </w:r>
    </w:p>
    <w:p w14:paraId="77DB863B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обеспечивать защиту и сохранность природы во время активного отдыха и игровой деятельности;</w:t>
      </w:r>
    </w:p>
    <w:p w14:paraId="3BB9876F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организовывать самостоятельную игровую деятельность с учетом требований ее безопасности, сохранности инвентаря и оборудования, организации места проведения игр;</w:t>
      </w:r>
    </w:p>
    <w:p w14:paraId="578D8CDB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планировать и распределять нагрузку и отдых в процессе игровой деятельности;</w:t>
      </w:r>
    </w:p>
    <w:p w14:paraId="6C619E19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 управлять эмоциями при общении со сверстниками и взрослыми, сохранять хладнокровие, сдержанность, рассудительность;</w:t>
      </w:r>
    </w:p>
    <w:p w14:paraId="77FB1E8A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технически правильно выполнять двигательные действия из базовых видов спорта при использовании их в игровой деятельности.</w:t>
      </w:r>
    </w:p>
    <w:p w14:paraId="77CF7EE7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умения организовывать собственную деятельность, выбирать и использовать средства для достижения ее цели;</w:t>
      </w:r>
    </w:p>
    <w:p w14:paraId="6E445DF9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умения активно включаться в коллективную деятельность, взаимодействовать со сверстниками в достижении общих целей;</w:t>
      </w:r>
    </w:p>
    <w:p w14:paraId="4FD6159D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63080120" w14:textId="77777777" w:rsidR="00B30ED0" w:rsidRPr="00B30ED0" w:rsidRDefault="002055DE" w:rsidP="00481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="00B30ED0"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Личностными результатами</w:t>
      </w:r>
      <w:r w:rsidR="00B30ED0" w:rsidRPr="00CA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учащимися содержания программы по изучению игр являются следующие умения:</w:t>
      </w:r>
    </w:p>
    <w:p w14:paraId="45200157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77E042D7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проявлять положительные качества личности и управлять своими эмоциями в различных (нестандартных) ситуациях и условиях;</w:t>
      </w:r>
    </w:p>
    <w:p w14:paraId="717122F2" w14:textId="77777777" w:rsidR="005E6768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проявлять дисциплинированность, трудолюбие и упорство в достижении поставленных целей;</w:t>
      </w:r>
    </w:p>
    <w:p w14:paraId="1C568D09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оказывать бескорыстную помощь своим сверстникам, находить с ними общий язык и общие интересы.</w:t>
      </w:r>
    </w:p>
    <w:p w14:paraId="3F6D5422" w14:textId="77777777" w:rsidR="00B30ED0" w:rsidRPr="00B30ED0" w:rsidRDefault="002055DE" w:rsidP="00481549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B30ED0"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Предметными результатами</w:t>
      </w:r>
      <w:r w:rsidR="00B30ED0" w:rsidRPr="00CA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учащимися программы являются следующие умения:</w:t>
      </w:r>
    </w:p>
    <w:p w14:paraId="6041693A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планировать игры в режиме дня, организовывать отдых и досуг;</w:t>
      </w:r>
    </w:p>
    <w:p w14:paraId="486EBDD9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излагать факты истории возникновения игр, характеризовать их роль и значение в жизнедеятельности человека, связь с трудовой и военной деятельностью;</w:t>
      </w:r>
    </w:p>
    <w:p w14:paraId="5B75F743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представлять игру как средство укрепления здоровья, физического развития и физической подготовки человека;</w:t>
      </w:r>
    </w:p>
    <w:p w14:paraId="579B9F7A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оказывать посильную помощь и моральную поддержку сверстникам при организации и проведении игр, доброжелательно и уважительно объяснять ошибки и способы их устранения;</w:t>
      </w:r>
    </w:p>
    <w:p w14:paraId="0841F8DF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организовывать и проводить со сверстниками подвижные игры и элементы соревнований, осуществлять их объективное судейство;</w:t>
      </w:r>
    </w:p>
    <w:p w14:paraId="65F5258D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бережно обращаться с инвентарем и оборудованием, соблюдать требования техники безопасности к местам проведения игр;</w:t>
      </w:r>
    </w:p>
    <w:p w14:paraId="08AE8850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организовывать и проводить игры с разной целевой направленностью;</w:t>
      </w:r>
    </w:p>
    <w:p w14:paraId="2AB022BB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характеризовать физическую нагрузку по показателю частоты пульса, регулировать ее напряженность во время игр;</w:t>
      </w:r>
    </w:p>
    <w:p w14:paraId="42312637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взаимодействовать со сверстниками по правилам проведения подвижных игр и соревнований;</w:t>
      </w:r>
    </w:p>
    <w:p w14:paraId="7293F45A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311221DF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подавать команды, вести подсчет при организации и проведении игр;</w:t>
      </w:r>
    </w:p>
    <w:p w14:paraId="1FAA478C" w14:textId="77777777" w:rsid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применять в игровой деятельности технические действия из базовых видов спорта.</w:t>
      </w:r>
    </w:p>
    <w:p w14:paraId="62879009" w14:textId="77777777" w:rsidR="00321C92" w:rsidRPr="00B30ED0" w:rsidRDefault="00321C92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35E3C8" w14:textId="77777777" w:rsidR="003316BE" w:rsidRDefault="003316BE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85B40CD" w14:textId="77777777" w:rsidR="003316BE" w:rsidRDefault="003316BE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5ADA2BB" w14:textId="33705AE1" w:rsidR="00B30ED0" w:rsidRPr="00B30ED0" w:rsidRDefault="00B30ED0" w:rsidP="003316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Содержание программы</w:t>
      </w:r>
    </w:p>
    <w:p w14:paraId="7148A444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r w:rsidR="00205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четверть</w:t>
      </w: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Русские народные игры</w:t>
      </w:r>
    </w:p>
    <w:p w14:paraId="0AD2B7B9" w14:textId="77777777" w:rsidR="00B30ED0" w:rsidRPr="00B30ED0" w:rsidRDefault="00B30ED0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Б. во время подвижных игр. «У медведя во бору», «Салки». Осенины - русские народные празднества. «Зайцы в огороде». Разучивание считалок. </w:t>
      </w:r>
      <w:r w:rsidR="00096A65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Ярилины игрища на Руси. </w:t>
      </w: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«Кошки-мышки». «День и ночь».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Именинные дни. «Гуси-лебеди». Обряд вязания узлов на счастье. «Колечко». Традиции русского народа. «Рыбаки и рыбки». Хороводы и</w:t>
      </w:r>
      <w:r w:rsidR="00ED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хороводные игры Руси. «Ручеек</w:t>
      </w:r>
      <w:r w:rsidR="00ED4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50DEE0CA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="00205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четверть</w:t>
      </w: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Народные подвижные игры</w:t>
      </w:r>
    </w:p>
    <w:p w14:paraId="11628226" w14:textId="77777777" w:rsidR="00B30ED0" w:rsidRPr="00B30ED0" w:rsidRDefault="00B30ED0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Б. во время подвижных игр. «Туда-обратно». «Выталкивание из круга». «Совушка». «Попрыгунчики – воробушки». «Горелки». «Посадка картофеля». «Прыжки по кочкам». </w:t>
      </w:r>
    </w:p>
    <w:p w14:paraId="0B279A57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 </w:t>
      </w:r>
      <w:r w:rsidR="00205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4 четверть</w:t>
      </w: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Игры народов мира.</w:t>
      </w:r>
    </w:p>
    <w:p w14:paraId="0958A75E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Игры народов Сибири и Дальнего Востока</w:t>
      </w:r>
    </w:p>
    <w:p w14:paraId="2919779F" w14:textId="77777777" w:rsidR="00B30ED0" w:rsidRPr="00B30ED0" w:rsidRDefault="00B30ED0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Историческое наследие игр. «Перетягивание каната». «Борьба на палке», «Куропатки и охотники». «Здравствуй, догони!». «Отбивка оленей». </w:t>
      </w:r>
    </w:p>
    <w:p w14:paraId="510EEAA0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Игры народов Коми, Бурятии, Калмыкии.</w:t>
      </w:r>
    </w:p>
    <w:p w14:paraId="444BCA20" w14:textId="77777777" w:rsidR="00866AFB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игр Коми, Бурятии, Калмыкии. «Ищем палочку»</w:t>
      </w: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CA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«Палочка –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стукалочка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«Достань шапку». «Я есть!». «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Биляша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A960AD6" w14:textId="77777777" w:rsidR="00866AFB" w:rsidRDefault="00866AFB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2A8C15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Игры народов Кавказа.</w:t>
      </w:r>
    </w:p>
    <w:p w14:paraId="504CE163" w14:textId="77777777" w:rsidR="00B30ED0" w:rsidRPr="00B30ED0" w:rsidRDefault="00B30ED0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кавказских игр. «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Конно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спортивная игра». «Снятие шапки». Традиции народных праздников Кавказа.</w:t>
      </w:r>
      <w:r w:rsidR="00E56AF3" w:rsidRPr="00E56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6AF3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«Отдай платочек». </w:t>
      </w: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«Палочка – выручалочка». «Взятие в плен». «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Утушка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Соревнования: «Веселые забавы».</w:t>
      </w:r>
    </w:p>
    <w:p w14:paraId="306F720D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Игры народов Украины, Белоруссии</w:t>
      </w:r>
    </w:p>
    <w:p w14:paraId="3E772375" w14:textId="77777777" w:rsidR="00EE2E41" w:rsidRDefault="00B30ED0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«Колдун». «Иванка». «Мельница». «Охотники и утки». «Заморозка». «Гуси летят». «Сосед, подними руку».</w:t>
      </w:r>
    </w:p>
    <w:p w14:paraId="7B9804F6" w14:textId="77777777" w:rsidR="00B30ED0" w:rsidRPr="00B30ED0" w:rsidRDefault="00B30ED0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20339D2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Игры народов Прибалтики</w:t>
      </w:r>
    </w:p>
    <w:p w14:paraId="20CDE8DC" w14:textId="77777777" w:rsidR="00EE2E41" w:rsidRDefault="00B30ED0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игр народов Прибалтики. «Сторож». «Король мавров». «Черное и белое». «Птица без гнезда». «Король зверей». </w:t>
      </w:r>
      <w:r w:rsidR="00EE2E41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мероприятие: «Спортивные сказки».</w:t>
      </w:r>
    </w:p>
    <w:p w14:paraId="166B02E9" w14:textId="77777777" w:rsidR="001D0CA3" w:rsidRPr="00B30ED0" w:rsidRDefault="00EE2E41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30ED0"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общеразвивающих упражнений (ОРУ), комплексы гигиенической гимнастики, комплексы упражнений дыхательной гимнастики, корригирующие упражнения для нормализации осанки; упражнения с использованием различных предметов и снарядов.</w:t>
      </w:r>
    </w:p>
    <w:p w14:paraId="225B66F5" w14:textId="77777777" w:rsidR="00B30ED0" w:rsidRPr="00B30ED0" w:rsidRDefault="00B30ED0" w:rsidP="004815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Материально-техническое оснащение</w:t>
      </w:r>
    </w:p>
    <w:p w14:paraId="27899554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Стенка гимнастическая</w:t>
      </w:r>
    </w:p>
    <w:p w14:paraId="64328690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Бревно (скамейка) гимнастическая</w:t>
      </w:r>
    </w:p>
    <w:p w14:paraId="0161345C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Козел гимнастический</w:t>
      </w:r>
    </w:p>
    <w:p w14:paraId="09224C12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Конь гимнастический</w:t>
      </w:r>
    </w:p>
    <w:p w14:paraId="03CD0D2F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Перекладина (нестандартная)</w:t>
      </w:r>
    </w:p>
    <w:p w14:paraId="6C7F7D5B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 Канат для лазания с механизмом крепления</w:t>
      </w:r>
    </w:p>
    <w:p w14:paraId="71F8F3DE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  Скамейка гимнастическая</w:t>
      </w:r>
    </w:p>
    <w:p w14:paraId="76B09224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Мост гимнастический подкидной</w:t>
      </w:r>
    </w:p>
    <w:p w14:paraId="6EE37114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Коврик гимнастический</w:t>
      </w:r>
    </w:p>
    <w:p w14:paraId="2675EBCD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 Гимнастические маты</w:t>
      </w:r>
    </w:p>
    <w:p w14:paraId="14E3E1BB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 Мяч малый (теннисный)</w:t>
      </w:r>
    </w:p>
    <w:p w14:paraId="055776A3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 Мяч гимнастический</w:t>
      </w:r>
    </w:p>
    <w:p w14:paraId="076F0B6F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 Скакалка гимнастическая</w:t>
      </w:r>
    </w:p>
    <w:p w14:paraId="4A1647FD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 Палка гимнастическая</w:t>
      </w:r>
    </w:p>
    <w:p w14:paraId="53D48442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 Сетка для переноса мячей</w:t>
      </w:r>
    </w:p>
    <w:p w14:paraId="1AE2BF88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 Комплект щитов баскетбольных с кольцами и сеткой</w:t>
      </w:r>
    </w:p>
    <w:p w14:paraId="07DA78EF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 Мячи баскетбольные</w:t>
      </w:r>
    </w:p>
    <w:p w14:paraId="635E28F6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 Мячи волейбольные</w:t>
      </w:r>
    </w:p>
    <w:p w14:paraId="2E5651CA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 Сетка волейбольная</w:t>
      </w:r>
    </w:p>
    <w:p w14:paraId="408C85DA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 Стойки волейбольные</w:t>
      </w:r>
    </w:p>
    <w:p w14:paraId="69F7E35F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 Мячи футбольные</w:t>
      </w:r>
    </w:p>
    <w:p w14:paraId="65DA91EB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  Аптечка медицинская</w:t>
      </w:r>
    </w:p>
    <w:p w14:paraId="0D1CDF7B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 Спортивный зал</w:t>
      </w:r>
    </w:p>
    <w:p w14:paraId="27B635DF" w14:textId="77777777" w:rsidR="00B30ED0" w:rsidRPr="00B30ED0" w:rsidRDefault="00B30ED0" w:rsidP="00481549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 Секундомер</w:t>
      </w:r>
    </w:p>
    <w:p w14:paraId="143D6ABB" w14:textId="77777777" w:rsidR="00833DDA" w:rsidRDefault="001D0CA3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  Измерительная лента</w:t>
      </w:r>
    </w:p>
    <w:p w14:paraId="13343CB0" w14:textId="77777777" w:rsidR="009F2136" w:rsidRPr="00B30ED0" w:rsidRDefault="009F2136" w:rsidP="009F21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Учебно-методическое обеспечение</w:t>
      </w:r>
    </w:p>
    <w:p w14:paraId="5608DA9E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Барканов, С. В. Формирование здорового образа жизни российских подростков: Учебно-методическое пособие / С. В. Барканов – М.: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2001.</w:t>
      </w:r>
    </w:p>
    <w:p w14:paraId="2CB7BF75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Белоножкина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 В. Спортивно-оздоровительные мероприятия в школе. Волгоград. Учитель, 2007.</w:t>
      </w:r>
    </w:p>
    <w:p w14:paraId="2038C01A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Богданов, Г. П. Система внеурочных занятий со школьниками оздоровительной физической культурой, спортом и туризмом / Г. П. Богданов, О. У.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Устенов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1993.</w:t>
      </w:r>
    </w:p>
    <w:p w14:paraId="3C2E5BB2" w14:textId="77777777" w:rsidR="009F2136" w:rsidRPr="00B30ED0" w:rsidRDefault="009F2136" w:rsidP="009F213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 Богданов, В. П. Будьте здоровы: Оздоровительная физическая культура, спорт и туризм в кружковой работе с молодежью и взрослыми: методическое пособие / В. П. Богданов</w:t>
      </w:r>
      <w:r w:rsidRPr="00CA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CA0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1990.</w:t>
      </w:r>
    </w:p>
    <w:p w14:paraId="5980829F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Гальцова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 А., Власенко, О. П. Спортивный серпантин. Сценарии спортивных мероприятий. Волгоград: Учитель, 2007.</w:t>
      </w:r>
    </w:p>
    <w:p w14:paraId="321FE820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Гордияш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 Л.,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Жигульская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В., и др.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Физичское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в школе. Волгоград: Учитель, 2008.</w:t>
      </w:r>
    </w:p>
    <w:p w14:paraId="0D18EFB7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Горский, В. А. «Примерные программы внеурочной деятельности. Начальное основное образование» под редакцией В. А. Горского, -2-е изд. – М., Просвещение 2011</w:t>
      </w:r>
    </w:p>
    <w:p w14:paraId="10B0FC07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 Журнал «Физическая культура в школе»</w:t>
      </w:r>
    </w:p>
    <w:p w14:paraId="70C14306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Казин, Э. М. Физическое развитие личности в воспитательно-образовательном процессе школы. Кемерово. 2005.</w:t>
      </w:r>
    </w:p>
    <w:p w14:paraId="41353D02" w14:textId="77777777" w:rsidR="009F2136" w:rsidRPr="00B30ED0" w:rsidRDefault="009F2136" w:rsidP="009F213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Кенеман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В. Детские подвижные игры народов СССР / А. В.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Кинеман</w:t>
      </w:r>
      <w:proofErr w:type="spellEnd"/>
      <w:r w:rsidRPr="00CA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0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CA0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1988г.</w:t>
      </w:r>
    </w:p>
    <w:p w14:paraId="32724B12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 Кузнецов, В. С.,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А. «Физическая культура. Упражнения и игры с мячами». Методическое пособие. М., НЦ ЭНАС. 2002.</w:t>
      </w:r>
    </w:p>
    <w:p w14:paraId="65B6C71B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 Литвинова, М. Ф. «Русские народные подвижные игры». Под редакцией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Руссковой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Л. В. М., Просвещение. 1986г.</w:t>
      </w:r>
    </w:p>
    <w:p w14:paraId="30014148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  Патрикеев, А. Ю. «Подвижные игры» 1-4 классы. Учебно-методическое пособие. М., ВАКО. 2007г.</w:t>
      </w:r>
    </w:p>
    <w:p w14:paraId="3B324544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И. «Подвижные игры и игровые упражнения для детей 5-7лет». М.,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2001г.</w:t>
      </w:r>
    </w:p>
    <w:p w14:paraId="129820F1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  Сайт о русских народных играх. –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\\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glee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ru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346BDB" w14:textId="77777777" w:rsidR="009F2136" w:rsidRPr="00B30ED0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  Степанов, П. В., </w:t>
      </w:r>
      <w:proofErr w:type="spellStart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Сизяев</w:t>
      </w:r>
      <w:proofErr w:type="spellEnd"/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В., Сафронов Т. Н. программы внеурочной деятельности.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ристско-краеведческая деятельнос</w:t>
      </w: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Спортивно-оздоровительная деятельность. М., Просвещение, 2011.</w:t>
      </w:r>
    </w:p>
    <w:p w14:paraId="031A9424" w14:textId="77777777" w:rsidR="009F2136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 Яковлев, В. Г. Подвижные игры / В. Г. Яковлев. М.: Просвещение, 1992.</w:t>
      </w:r>
    </w:p>
    <w:p w14:paraId="2DB1EBFE" w14:textId="77777777" w:rsidR="009F2136" w:rsidRPr="00B30ED0" w:rsidRDefault="009F2136" w:rsidP="009F213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B72A9F" w14:textId="77777777" w:rsidR="009F2136" w:rsidRPr="00CA0F4E" w:rsidRDefault="009F2136" w:rsidP="009F21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EADAD9" w14:textId="77777777" w:rsidR="009F2136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A7C71" w14:textId="77777777" w:rsidR="009F2136" w:rsidRDefault="009F2136" w:rsidP="009F2136">
      <w:pPr>
        <w:shd w:val="clear" w:color="auto" w:fill="FFFFFF"/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E4CB13" w14:textId="77777777" w:rsidR="009F2136" w:rsidRDefault="009F2136" w:rsidP="009F2136">
      <w:pPr>
        <w:shd w:val="clear" w:color="auto" w:fill="FFFFFF"/>
        <w:tabs>
          <w:tab w:val="left" w:pos="3930"/>
        </w:tabs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F7170" w14:textId="77777777" w:rsidR="009F2136" w:rsidRDefault="009F2136" w:rsidP="009F2136">
      <w:pPr>
        <w:shd w:val="clear" w:color="auto" w:fill="FFFFFF"/>
        <w:tabs>
          <w:tab w:val="left" w:pos="3930"/>
        </w:tabs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BFD836" w14:textId="77777777" w:rsidR="009F2136" w:rsidRDefault="009F2136" w:rsidP="009F2136">
      <w:pPr>
        <w:shd w:val="clear" w:color="auto" w:fill="FFFFFF"/>
        <w:tabs>
          <w:tab w:val="left" w:pos="3930"/>
        </w:tabs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D679A4" w14:textId="77777777" w:rsidR="009F2136" w:rsidRDefault="009F2136" w:rsidP="009F2136">
      <w:pPr>
        <w:shd w:val="clear" w:color="auto" w:fill="FFFFFF"/>
        <w:tabs>
          <w:tab w:val="left" w:pos="3930"/>
        </w:tabs>
        <w:spacing w:after="18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05633E" w14:textId="77777777" w:rsidR="00BC45DD" w:rsidRPr="00B30ED0" w:rsidRDefault="00BC45DD" w:rsidP="00481549">
      <w:pPr>
        <w:shd w:val="clear" w:color="auto" w:fill="FFFFFF"/>
        <w:spacing w:after="18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C45DD" w:rsidRPr="00B30ED0" w:rsidSect="0048154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D154C" w14:textId="77777777" w:rsidR="00743508" w:rsidRDefault="00743508" w:rsidP="00B30ED0">
      <w:pPr>
        <w:spacing w:after="0" w:line="240" w:lineRule="auto"/>
      </w:pPr>
      <w:r>
        <w:separator/>
      </w:r>
    </w:p>
  </w:endnote>
  <w:endnote w:type="continuationSeparator" w:id="0">
    <w:p w14:paraId="2ABA60A0" w14:textId="77777777" w:rsidR="00743508" w:rsidRDefault="00743508" w:rsidP="00B30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2AF2" w14:textId="77777777" w:rsidR="00743508" w:rsidRDefault="00743508" w:rsidP="00B30ED0">
      <w:pPr>
        <w:spacing w:after="0" w:line="240" w:lineRule="auto"/>
      </w:pPr>
      <w:r>
        <w:separator/>
      </w:r>
    </w:p>
  </w:footnote>
  <w:footnote w:type="continuationSeparator" w:id="0">
    <w:p w14:paraId="3E1EDC25" w14:textId="77777777" w:rsidR="00743508" w:rsidRDefault="00743508" w:rsidP="00B30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96290"/>
    <w:multiLevelType w:val="multilevel"/>
    <w:tmpl w:val="DA02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702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D1"/>
    <w:rsid w:val="000136E7"/>
    <w:rsid w:val="00083847"/>
    <w:rsid w:val="00096A65"/>
    <w:rsid w:val="000B2158"/>
    <w:rsid w:val="00160192"/>
    <w:rsid w:val="001D0CA3"/>
    <w:rsid w:val="002055DE"/>
    <w:rsid w:val="0023424D"/>
    <w:rsid w:val="002502EB"/>
    <w:rsid w:val="002B1B15"/>
    <w:rsid w:val="002C0D85"/>
    <w:rsid w:val="00321C92"/>
    <w:rsid w:val="003316BE"/>
    <w:rsid w:val="00387FA2"/>
    <w:rsid w:val="003B7B0E"/>
    <w:rsid w:val="004456EE"/>
    <w:rsid w:val="00481549"/>
    <w:rsid w:val="0048587E"/>
    <w:rsid w:val="004B3D7B"/>
    <w:rsid w:val="0050626D"/>
    <w:rsid w:val="00570EFA"/>
    <w:rsid w:val="00580568"/>
    <w:rsid w:val="005D6B21"/>
    <w:rsid w:val="005E6768"/>
    <w:rsid w:val="006334B1"/>
    <w:rsid w:val="006C3C1E"/>
    <w:rsid w:val="006D4010"/>
    <w:rsid w:val="00743508"/>
    <w:rsid w:val="007A5807"/>
    <w:rsid w:val="007C1538"/>
    <w:rsid w:val="007F5433"/>
    <w:rsid w:val="00802167"/>
    <w:rsid w:val="00827C31"/>
    <w:rsid w:val="00833DDA"/>
    <w:rsid w:val="00866AFB"/>
    <w:rsid w:val="00907226"/>
    <w:rsid w:val="00943605"/>
    <w:rsid w:val="00952BBE"/>
    <w:rsid w:val="009531D3"/>
    <w:rsid w:val="009567B0"/>
    <w:rsid w:val="009635A7"/>
    <w:rsid w:val="009A7843"/>
    <w:rsid w:val="009A7C40"/>
    <w:rsid w:val="009B111C"/>
    <w:rsid w:val="009F2136"/>
    <w:rsid w:val="00B30ED0"/>
    <w:rsid w:val="00B649DF"/>
    <w:rsid w:val="00B90A95"/>
    <w:rsid w:val="00B90D0A"/>
    <w:rsid w:val="00BC45DD"/>
    <w:rsid w:val="00BF2BD1"/>
    <w:rsid w:val="00C01420"/>
    <w:rsid w:val="00C06CC6"/>
    <w:rsid w:val="00C709FD"/>
    <w:rsid w:val="00CA0F4E"/>
    <w:rsid w:val="00CD214C"/>
    <w:rsid w:val="00CE7029"/>
    <w:rsid w:val="00CF05F3"/>
    <w:rsid w:val="00D26455"/>
    <w:rsid w:val="00D917F7"/>
    <w:rsid w:val="00DA5B5E"/>
    <w:rsid w:val="00DF483A"/>
    <w:rsid w:val="00E12FB2"/>
    <w:rsid w:val="00E56AF3"/>
    <w:rsid w:val="00EB5076"/>
    <w:rsid w:val="00ED4F7F"/>
    <w:rsid w:val="00EE2E41"/>
    <w:rsid w:val="00EF30B7"/>
    <w:rsid w:val="00F245AB"/>
    <w:rsid w:val="00F25ABE"/>
    <w:rsid w:val="00F7033E"/>
    <w:rsid w:val="00FA0195"/>
    <w:rsid w:val="00FA1372"/>
    <w:rsid w:val="00FA5434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6DE4"/>
  <w15:docId w15:val="{2BFC38EC-97DA-4CB1-887F-535EBC97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0ED0"/>
  </w:style>
  <w:style w:type="paragraph" w:styleId="a5">
    <w:name w:val="footer"/>
    <w:basedOn w:val="a"/>
    <w:link w:val="a6"/>
    <w:uiPriority w:val="99"/>
    <w:unhideWhenUsed/>
    <w:rsid w:val="00B30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0ED0"/>
  </w:style>
  <w:style w:type="table" w:styleId="a7">
    <w:name w:val="Table Grid"/>
    <w:basedOn w:val="a1"/>
    <w:uiPriority w:val="59"/>
    <w:rsid w:val="002C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7C3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F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D6E7E-9A31-4761-911D-3ECDB9AB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Библиотекарь</dc:creator>
  <cp:keywords/>
  <dc:description/>
  <cp:lastModifiedBy>Татьяна</cp:lastModifiedBy>
  <cp:revision>42</cp:revision>
  <cp:lastPrinted>2016-12-15T20:43:00Z</cp:lastPrinted>
  <dcterms:created xsi:type="dcterms:W3CDTF">2014-08-25T06:53:00Z</dcterms:created>
  <dcterms:modified xsi:type="dcterms:W3CDTF">2024-09-13T04:53:00Z</dcterms:modified>
</cp:coreProperties>
</file>