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25" w:rsidRDefault="00060C2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496593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8D726B5" wp14:editId="10F4B191">
            <wp:extent cx="5940425" cy="8169540"/>
            <wp:effectExtent l="0" t="0" r="0" b="0"/>
            <wp:docPr id="1" name="Рисунок 1" descr="C:\Users\Ирина\OneDrive\Рабочий стол\Сканы титулов 2024-2025\Скан_20240923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OneDrive\Рабочий стол\Сканы титулов 2024-2025\Скан_20240923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A0" w:rsidRDefault="00D705A0">
      <w:pPr>
        <w:spacing w:after="0"/>
        <w:ind w:left="120"/>
      </w:pPr>
    </w:p>
    <w:p w:rsidR="00060C25" w:rsidRDefault="00060C25">
      <w:pPr>
        <w:spacing w:after="0"/>
        <w:ind w:left="120"/>
      </w:pPr>
    </w:p>
    <w:p w:rsidR="00060C25" w:rsidRPr="00060C25" w:rsidRDefault="00060C25">
      <w:pPr>
        <w:spacing w:after="0"/>
        <w:ind w:left="120"/>
      </w:pPr>
      <w:bookmarkStart w:id="1" w:name="_GoBack"/>
      <w:bookmarkEnd w:id="1"/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bookmarkStart w:id="2" w:name="block-34965934"/>
      <w:bookmarkEnd w:id="0"/>
      <w:r w:rsidRPr="00486A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86A6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86A6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86A6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705A0" w:rsidRPr="00486A6A" w:rsidRDefault="00D705A0">
      <w:pPr>
        <w:rPr>
          <w:lang w:val="ru-RU"/>
        </w:rPr>
        <w:sectPr w:rsidR="00D705A0" w:rsidRPr="00486A6A">
          <w:pgSz w:w="11906" w:h="16383"/>
          <w:pgMar w:top="1134" w:right="850" w:bottom="1134" w:left="1701" w:header="720" w:footer="720" w:gutter="0"/>
          <w:cols w:space="720"/>
        </w:sect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bookmarkStart w:id="3" w:name="block-34965935"/>
      <w:bookmarkEnd w:id="2"/>
      <w:r w:rsidRPr="00486A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486A6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486A6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486A6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486A6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486A6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486A6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486A6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486A6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486A6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486A6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486A6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486A6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D705A0" w:rsidRPr="00060C25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486A6A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060C25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060C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486A6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060C25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486A6A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060C25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8"/>
      <w:r w:rsidRPr="00060C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486A6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486A6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486A6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705A0" w:rsidRPr="00060C25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060C25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486A6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486A6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486A6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705A0" w:rsidRDefault="002679BE">
      <w:pPr>
        <w:spacing w:after="0" w:line="264" w:lineRule="auto"/>
        <w:ind w:firstLine="600"/>
        <w:jc w:val="both"/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486A6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486A6A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486A6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486A6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486A6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86A6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86A6A">
        <w:rPr>
          <w:sz w:val="28"/>
          <w:lang w:val="ru-RU"/>
        </w:rPr>
        <w:br/>
      </w:r>
      <w:bookmarkStart w:id="33" w:name="5118f498-9661-45e8-9924-bef67bfbf524"/>
      <w:bookmarkEnd w:id="33"/>
    </w:p>
    <w:p w:rsidR="00D705A0" w:rsidRPr="00486A6A" w:rsidRDefault="002679BE">
      <w:pPr>
        <w:spacing w:after="0" w:line="264" w:lineRule="auto"/>
        <w:ind w:firstLine="600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86A6A">
        <w:rPr>
          <w:sz w:val="28"/>
          <w:lang w:val="ru-RU"/>
        </w:rPr>
        <w:br/>
      </w:r>
      <w:bookmarkStart w:id="34" w:name="a35f0a0b-d9a0-4ac9-afd6-3c0ec32f1224"/>
      <w:bookmarkEnd w:id="34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705A0" w:rsidRPr="00060C25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486A6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060C25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5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486A6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486A6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486A6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486A6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D705A0" w:rsidRPr="00060C25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486A6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060C25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0"/>
    </w:p>
    <w:p w:rsidR="00D705A0" w:rsidRPr="00060C25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486A6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486A6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486A6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486A6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486A6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486A6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486A6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5"/>
      <w:r>
        <w:rPr>
          <w:rFonts w:ascii="Times New Roman" w:hAnsi="Times New Roman"/>
          <w:color w:val="000000"/>
          <w:sz w:val="28"/>
        </w:rPr>
        <w:t xml:space="preserve">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486A6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486A6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486A6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486A6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486A6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486A6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486A6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486A6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486A6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486A6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486A6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486A6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486A6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486A6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060C25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486A6A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060C25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4"/>
      <w:r w:rsidRPr="00060C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486A6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486A6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486A6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705A0" w:rsidRDefault="002679BE">
      <w:pPr>
        <w:spacing w:after="0" w:line="264" w:lineRule="auto"/>
        <w:ind w:firstLine="600"/>
        <w:jc w:val="both"/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486A6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486A6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486A6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486A6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486A6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86A6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86A6A">
        <w:rPr>
          <w:sz w:val="28"/>
          <w:lang w:val="ru-RU"/>
        </w:rPr>
        <w:br/>
      </w:r>
      <w:bookmarkStart w:id="74" w:name="464a1461-dc27-4c8e-855e-7a4d0048dab5"/>
      <w:bookmarkEnd w:id="74"/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86A6A">
        <w:rPr>
          <w:sz w:val="28"/>
          <w:lang w:val="ru-RU"/>
        </w:rPr>
        <w:br/>
      </w:r>
      <w:bookmarkStart w:id="75" w:name="adb853ee-930d-4a27-923a-b9cb0245de5e"/>
      <w:bookmarkEnd w:id="75"/>
    </w:p>
    <w:p w:rsidR="00D705A0" w:rsidRPr="00486A6A" w:rsidRDefault="002679B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486A6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486A6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486A6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486A6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486A6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486A6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486A6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486A6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486A6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486A6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486A6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486A6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486A6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486A6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486A6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486A6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486A6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6A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486A6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D705A0" w:rsidRPr="00486A6A" w:rsidRDefault="00D705A0">
      <w:pPr>
        <w:rPr>
          <w:lang w:val="ru-RU"/>
        </w:rPr>
        <w:sectPr w:rsidR="00D705A0" w:rsidRPr="00486A6A">
          <w:pgSz w:w="11906" w:h="16383"/>
          <w:pgMar w:top="1134" w:right="850" w:bottom="1134" w:left="1701" w:header="720" w:footer="720" w:gutter="0"/>
          <w:cols w:space="720"/>
        </w:sect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bookmarkStart w:id="91" w:name="block-34965930"/>
      <w:bookmarkEnd w:id="3"/>
      <w:r w:rsidRPr="00486A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Default="00267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705A0" w:rsidRPr="00486A6A" w:rsidRDefault="00267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705A0" w:rsidRPr="00486A6A" w:rsidRDefault="00267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705A0" w:rsidRPr="00486A6A" w:rsidRDefault="00267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705A0" w:rsidRPr="00486A6A" w:rsidRDefault="00267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705A0" w:rsidRPr="00486A6A" w:rsidRDefault="00267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705A0" w:rsidRPr="00486A6A" w:rsidRDefault="00267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705A0" w:rsidRPr="00486A6A" w:rsidRDefault="00267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705A0" w:rsidRPr="00486A6A" w:rsidRDefault="00267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705A0" w:rsidRPr="00486A6A" w:rsidRDefault="00267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Default="00267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705A0" w:rsidRPr="00486A6A" w:rsidRDefault="002679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705A0" w:rsidRPr="00486A6A" w:rsidRDefault="002679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705A0" w:rsidRPr="00486A6A" w:rsidRDefault="002679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Default="00267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705A0" w:rsidRPr="00486A6A" w:rsidRDefault="002679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705A0" w:rsidRPr="00486A6A" w:rsidRDefault="002679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705A0" w:rsidRPr="00486A6A" w:rsidRDefault="002679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Default="00267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705A0" w:rsidRPr="00486A6A" w:rsidRDefault="00267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705A0" w:rsidRPr="00486A6A" w:rsidRDefault="00267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705A0" w:rsidRPr="00486A6A" w:rsidRDefault="00267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705A0" w:rsidRPr="00486A6A" w:rsidRDefault="00267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705A0" w:rsidRPr="00486A6A" w:rsidRDefault="00267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705A0" w:rsidRPr="00486A6A" w:rsidRDefault="00267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705A0" w:rsidRPr="00486A6A" w:rsidRDefault="00267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705A0" w:rsidRPr="00486A6A" w:rsidRDefault="00267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705A0" w:rsidRPr="00486A6A" w:rsidRDefault="00267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705A0" w:rsidRPr="00486A6A" w:rsidRDefault="00267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705A0" w:rsidRPr="00486A6A" w:rsidRDefault="00267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705A0" w:rsidRPr="00486A6A" w:rsidRDefault="00267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Default="00267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705A0" w:rsidRPr="00486A6A" w:rsidRDefault="00267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705A0" w:rsidRPr="00486A6A" w:rsidRDefault="00267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705A0" w:rsidRPr="00486A6A" w:rsidRDefault="00267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705A0" w:rsidRPr="00486A6A" w:rsidRDefault="00267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705A0" w:rsidRPr="00486A6A" w:rsidRDefault="00267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705A0" w:rsidRPr="00486A6A" w:rsidRDefault="00267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Default="00267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705A0" w:rsidRPr="00486A6A" w:rsidRDefault="002679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705A0" w:rsidRPr="00486A6A" w:rsidRDefault="002679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705A0" w:rsidRPr="00486A6A" w:rsidRDefault="002679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705A0" w:rsidRPr="00486A6A" w:rsidRDefault="002679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705A0" w:rsidRPr="00486A6A" w:rsidRDefault="002679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Default="00267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705A0" w:rsidRPr="00486A6A" w:rsidRDefault="002679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705A0" w:rsidRPr="00486A6A" w:rsidRDefault="002679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705A0" w:rsidRPr="00486A6A" w:rsidRDefault="002679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705A0" w:rsidRPr="00486A6A" w:rsidRDefault="002679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705A0" w:rsidRPr="00486A6A" w:rsidRDefault="002679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705A0" w:rsidRPr="00486A6A" w:rsidRDefault="002679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705A0" w:rsidRPr="00486A6A" w:rsidRDefault="002679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705A0" w:rsidRPr="00486A6A" w:rsidRDefault="002679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705A0" w:rsidRPr="00486A6A" w:rsidRDefault="002679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705A0" w:rsidRPr="00486A6A" w:rsidRDefault="002679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705A0" w:rsidRPr="00486A6A" w:rsidRDefault="002679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705A0" w:rsidRPr="00486A6A" w:rsidRDefault="002679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705A0" w:rsidRPr="00486A6A" w:rsidRDefault="002679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705A0" w:rsidRPr="00486A6A" w:rsidRDefault="002679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705A0" w:rsidRDefault="002679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705A0" w:rsidRPr="00486A6A" w:rsidRDefault="002679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705A0" w:rsidRPr="00486A6A" w:rsidRDefault="002679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705A0" w:rsidRPr="00486A6A" w:rsidRDefault="002679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705A0" w:rsidRPr="00486A6A" w:rsidRDefault="002679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705A0" w:rsidRPr="00486A6A" w:rsidRDefault="002679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705A0" w:rsidRPr="00486A6A" w:rsidRDefault="002679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705A0" w:rsidRPr="00486A6A" w:rsidRDefault="002679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705A0" w:rsidRPr="00486A6A" w:rsidRDefault="002679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705A0" w:rsidRDefault="002679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705A0" w:rsidRPr="00486A6A" w:rsidRDefault="002679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705A0" w:rsidRPr="00486A6A" w:rsidRDefault="002679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705A0" w:rsidRPr="00486A6A" w:rsidRDefault="002679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705A0" w:rsidRPr="00486A6A" w:rsidRDefault="002679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705A0" w:rsidRPr="00486A6A" w:rsidRDefault="002679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705A0" w:rsidRPr="00486A6A" w:rsidRDefault="002679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705A0" w:rsidRPr="00486A6A" w:rsidRDefault="002679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705A0" w:rsidRPr="00486A6A" w:rsidRDefault="002679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705A0" w:rsidRPr="00486A6A" w:rsidRDefault="002679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705A0" w:rsidRPr="00486A6A" w:rsidRDefault="002679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705A0" w:rsidRPr="00486A6A" w:rsidRDefault="002679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705A0" w:rsidRPr="00486A6A" w:rsidRDefault="002679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05A0" w:rsidRPr="00486A6A" w:rsidRDefault="002679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705A0" w:rsidRPr="00486A6A" w:rsidRDefault="002679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705A0" w:rsidRDefault="002679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705A0" w:rsidRPr="00486A6A" w:rsidRDefault="002679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705A0" w:rsidRPr="00486A6A" w:rsidRDefault="002679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705A0" w:rsidRPr="00486A6A" w:rsidRDefault="002679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705A0" w:rsidRPr="00486A6A" w:rsidRDefault="002679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705A0" w:rsidRPr="00486A6A" w:rsidRDefault="002679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705A0" w:rsidRPr="00486A6A" w:rsidRDefault="002679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705A0" w:rsidRDefault="002679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705A0" w:rsidRPr="00486A6A" w:rsidRDefault="002679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705A0" w:rsidRPr="00486A6A" w:rsidRDefault="002679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705A0" w:rsidRPr="00486A6A" w:rsidRDefault="002679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705A0" w:rsidRPr="00486A6A" w:rsidRDefault="002679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705A0" w:rsidRDefault="002679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705A0" w:rsidRPr="00486A6A" w:rsidRDefault="002679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705A0" w:rsidRPr="00486A6A" w:rsidRDefault="002679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705A0" w:rsidRPr="00486A6A" w:rsidRDefault="002679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705A0" w:rsidRPr="00486A6A" w:rsidRDefault="002679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705A0" w:rsidRDefault="002679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705A0" w:rsidRPr="00486A6A" w:rsidRDefault="002679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705A0" w:rsidRPr="00486A6A" w:rsidRDefault="002679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705A0" w:rsidRPr="00486A6A" w:rsidRDefault="002679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705A0" w:rsidRPr="00486A6A" w:rsidRDefault="002679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705A0" w:rsidRPr="00486A6A" w:rsidRDefault="002679B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705A0" w:rsidRPr="00486A6A" w:rsidRDefault="002679B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705A0" w:rsidRPr="00486A6A" w:rsidRDefault="002679B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705A0" w:rsidRPr="00486A6A" w:rsidRDefault="002679B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705A0" w:rsidRPr="00486A6A" w:rsidRDefault="002679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705A0" w:rsidRPr="00486A6A" w:rsidRDefault="002679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D705A0" w:rsidRPr="00486A6A" w:rsidRDefault="002679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705A0" w:rsidRPr="00486A6A" w:rsidRDefault="002679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705A0" w:rsidRPr="00486A6A" w:rsidRDefault="002679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705A0" w:rsidRPr="00486A6A" w:rsidRDefault="002679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705A0" w:rsidRPr="00486A6A" w:rsidRDefault="002679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D705A0" w:rsidRPr="00486A6A" w:rsidRDefault="002679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705A0" w:rsidRPr="00486A6A" w:rsidRDefault="002679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D705A0" w:rsidRPr="00486A6A" w:rsidRDefault="002679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705A0" w:rsidRPr="00486A6A" w:rsidRDefault="002679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D705A0" w:rsidRPr="00486A6A" w:rsidRDefault="002679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705A0" w:rsidRPr="00486A6A" w:rsidRDefault="002679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705A0" w:rsidRPr="00486A6A" w:rsidRDefault="002679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705A0" w:rsidRPr="00486A6A" w:rsidRDefault="002679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705A0" w:rsidRPr="00486A6A" w:rsidRDefault="002679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left="120"/>
        <w:jc w:val="both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05A0" w:rsidRPr="00486A6A" w:rsidRDefault="00D705A0">
      <w:pPr>
        <w:spacing w:after="0" w:line="264" w:lineRule="auto"/>
        <w:ind w:left="120"/>
        <w:jc w:val="both"/>
        <w:rPr>
          <w:lang w:val="ru-RU"/>
        </w:rPr>
      </w:pP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D705A0" w:rsidRPr="00486A6A" w:rsidRDefault="002679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705A0" w:rsidRPr="00486A6A" w:rsidRDefault="002679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705A0" w:rsidRPr="00486A6A" w:rsidRDefault="002679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705A0" w:rsidRPr="00486A6A" w:rsidRDefault="002679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705A0" w:rsidRPr="00486A6A" w:rsidRDefault="002679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705A0" w:rsidRPr="00486A6A" w:rsidRDefault="002679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705A0" w:rsidRPr="00486A6A" w:rsidRDefault="002679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705A0" w:rsidRPr="00486A6A" w:rsidRDefault="002679BE">
      <w:pPr>
        <w:spacing w:after="0" w:line="264" w:lineRule="auto"/>
        <w:ind w:firstLine="600"/>
        <w:jc w:val="both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D705A0" w:rsidRPr="00486A6A" w:rsidRDefault="00D705A0">
      <w:pPr>
        <w:rPr>
          <w:lang w:val="ru-RU"/>
        </w:rPr>
        <w:sectPr w:rsidR="00D705A0" w:rsidRPr="00486A6A">
          <w:pgSz w:w="11906" w:h="16383"/>
          <w:pgMar w:top="1134" w:right="850" w:bottom="1134" w:left="1701" w:header="720" w:footer="720" w:gutter="0"/>
          <w:cols w:space="720"/>
        </w:sectPr>
      </w:pPr>
    </w:p>
    <w:p w:rsidR="00D705A0" w:rsidRDefault="002679BE">
      <w:pPr>
        <w:spacing w:after="0"/>
        <w:ind w:left="120"/>
      </w:pPr>
      <w:bookmarkStart w:id="92" w:name="block-34965931"/>
      <w:bookmarkEnd w:id="91"/>
      <w:r w:rsidRPr="00486A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05A0" w:rsidRDefault="00267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705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</w:tbl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267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705A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</w:tbl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267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705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</w:tbl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267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705A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</w:tbl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267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705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</w:tbl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2679BE">
      <w:pPr>
        <w:spacing w:after="0"/>
        <w:ind w:left="120"/>
      </w:pPr>
      <w:bookmarkStart w:id="93" w:name="block-34965932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05A0" w:rsidRDefault="00267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D705A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</w:tbl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267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D705A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</w:tbl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267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D705A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</w:tbl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267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705A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</w:tbl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267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705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A0" w:rsidRDefault="00D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A0" w:rsidRDefault="00D705A0"/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705A0" w:rsidRPr="00060C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05A0" w:rsidRPr="00486A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5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5A0" w:rsidRDefault="00D705A0">
            <w:pPr>
              <w:spacing w:after="0"/>
              <w:ind w:left="135"/>
            </w:pPr>
          </w:p>
        </w:tc>
      </w:tr>
      <w:tr w:rsidR="00D70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Pr="00486A6A" w:rsidRDefault="002679BE">
            <w:pPr>
              <w:spacing w:after="0"/>
              <w:ind w:left="135"/>
              <w:rPr>
                <w:lang w:val="ru-RU"/>
              </w:rPr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 w:rsidRPr="00486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5A0" w:rsidRDefault="00267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A0" w:rsidRDefault="00D705A0"/>
        </w:tc>
      </w:tr>
    </w:tbl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D705A0">
      <w:pPr>
        <w:sectPr w:rsidR="00D70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A0" w:rsidRDefault="002679BE">
      <w:pPr>
        <w:spacing w:after="0"/>
        <w:ind w:left="120"/>
      </w:pPr>
      <w:bookmarkStart w:id="94" w:name="block-34965936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05A0" w:rsidRDefault="002679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05A0" w:rsidRPr="00486A6A" w:rsidRDefault="002679BE">
      <w:pPr>
        <w:spacing w:after="0" w:line="480" w:lineRule="auto"/>
        <w:ind w:left="120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Чертов В.Ф., Трубина Л.А., Ипполитова Н.А. и др.; под редакцией Чертова В.Ф., Акционерное общество «Издательство «Просвещение»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Меркин Г.С., Общество с ограниченной ответственностью «Русское слово-учебник»</w:t>
      </w:r>
      <w:r w:rsidRPr="00486A6A">
        <w:rPr>
          <w:sz w:val="28"/>
          <w:lang w:val="ru-RU"/>
        </w:rPr>
        <w:br/>
      </w:r>
      <w:bookmarkStart w:id="95" w:name="1f100f48-434a-44f2-b9f0-5dbd482f0e8c"/>
      <w:r w:rsidRPr="00486A6A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Чертов В.Ф., Трубина Л.А., Антипова А.М. и др.; под редакцией Чертова В.Ф., Акционерное общество «Издательство «Просвещение»</w:t>
      </w:r>
      <w:bookmarkEnd w:id="95"/>
    </w:p>
    <w:p w:rsidR="00D705A0" w:rsidRPr="00486A6A" w:rsidRDefault="00D705A0">
      <w:pPr>
        <w:spacing w:after="0" w:line="480" w:lineRule="auto"/>
        <w:ind w:left="120"/>
        <w:rPr>
          <w:lang w:val="ru-RU"/>
        </w:rPr>
      </w:pPr>
    </w:p>
    <w:p w:rsidR="00D705A0" w:rsidRPr="00486A6A" w:rsidRDefault="00D705A0">
      <w:pPr>
        <w:spacing w:after="0"/>
        <w:ind w:left="120"/>
        <w:rPr>
          <w:lang w:val="ru-RU"/>
        </w:rPr>
      </w:pPr>
    </w:p>
    <w:p w:rsidR="00D705A0" w:rsidRPr="00486A6A" w:rsidRDefault="002679BE">
      <w:pPr>
        <w:spacing w:after="0" w:line="480" w:lineRule="auto"/>
        <w:ind w:left="120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05A0" w:rsidRPr="00486A6A" w:rsidRDefault="002679BE">
      <w:pPr>
        <w:spacing w:after="0" w:line="480" w:lineRule="auto"/>
        <w:ind w:left="120"/>
        <w:rPr>
          <w:lang w:val="ru-RU"/>
        </w:rPr>
      </w:pPr>
      <w:r w:rsidRPr="00486A6A">
        <w:rPr>
          <w:rFonts w:ascii="Times New Roman" w:hAnsi="Times New Roman"/>
          <w:color w:val="000000"/>
          <w:sz w:val="28"/>
          <w:lang w:val="ru-RU"/>
        </w:rPr>
        <w:t>1. Коровина В. Я., Збарский И. С. Литература: 5 кл.: Метод. советы. — М.: Просвещение, 2014.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2. Чертов В. Ф., Трубина Л.А., Ипполитова Н. А., Мамонова И.В. Литература. 6 класс. В 2 ч.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3. Уроки литературы 6 класс Пособие для учителей общеобразовательной школы под ред. В.Чертова ПРОСВЕЩЕНИЕ 2013. Москва 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Аркин И.И. Уроки литературы в 5-6 классах: Практическая методика: Кн. для учителя. - М.: Просвещение, 2008.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5. Беломестных О.Б., Корнеева М.С., Золотарёва И.В. Поурочное планирование по литературе. 5 класс. – М.: ВАКО, 2002.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6. Беляева Н.В. Уроки изучения лирики в школе: Теория и практика дифференцированного под хода к учащимся: Книга для учителя литературы / Н.В. Беляева. - М.: Вербум, 2004.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7. Демиденко Е.Л. Новые контрольные и проверочные работы по литературе. 5-9 классы. - М.: Дрофа, 2006.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8. Чертов В. Ф., Трубина Л.А., Ипполитова Н. А., Мамонова И.В. Литература. 6 класс. В 2 ч.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9. Уроки литературы 6 класс Пособие для учителей общеобразовательной школы под ред. В.Чертова ПРОСВЕЩЕНИЕ 2013. Москва 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10. Примерные программы по учебным предметам. Литература. 5-9 классы. – 2-е изд., дораб. – М. : Просвещение, 2011. – 176 с. – (Стандарты второго поколения).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11. Программа общеобразовательных учреждений 5 - 9 классы (базовый уровень) под редакцией Чертова В.Ф. и др.. М., «Просвещение», 2011 г.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12. Литература. 5-9 классы: диалоговые формы обучения / авт.-сост. Л.В. Перепелицына. – Волгоград: Учитель, 2008. – 132 с.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13. Литература в таблицах : 5-11 кл.: справ. материалы / Н.А. Миронова. – М.: АСТ: Астрель, 2011.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14. Словарь литературных терминов / Сост. И.В. Клюхина. – 2-е изд., перераб. – М.: ВАКО, 2011. – 96 с. – (Школьный словарик).</w:t>
      </w:r>
      <w:r w:rsidRPr="00486A6A">
        <w:rPr>
          <w:sz w:val="28"/>
          <w:lang w:val="ru-RU"/>
        </w:rPr>
        <w:br/>
      </w:r>
      <w:bookmarkStart w:id="96" w:name="965c2f96-378d-4c13-9dce-56f666e6bfa8"/>
      <w:bookmarkEnd w:id="96"/>
    </w:p>
    <w:p w:rsidR="00D705A0" w:rsidRPr="00486A6A" w:rsidRDefault="00D705A0">
      <w:pPr>
        <w:spacing w:after="0"/>
        <w:ind w:left="120"/>
        <w:rPr>
          <w:lang w:val="ru-RU"/>
        </w:rPr>
      </w:pPr>
    </w:p>
    <w:p w:rsidR="00D705A0" w:rsidRPr="00486A6A" w:rsidRDefault="002679BE">
      <w:pPr>
        <w:spacing w:after="0" w:line="480" w:lineRule="auto"/>
        <w:ind w:left="120"/>
        <w:rPr>
          <w:lang w:val="ru-RU"/>
        </w:rPr>
      </w:pPr>
      <w:r w:rsidRPr="00486A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05A0" w:rsidRDefault="002679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486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rusfolk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– Русский фольклор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86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pogovorka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86A6A">
        <w:rPr>
          <w:rFonts w:ascii="Times New Roman" w:hAnsi="Times New Roman"/>
          <w:color w:val="000000"/>
          <w:sz w:val="28"/>
          <w:lang w:val="ru-RU"/>
        </w:rPr>
        <w:t>. – Пословицы и поговорки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86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486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– Древнерусская литература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86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– Библиотека классической русской литературы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86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ruthenia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– Русская поэзия 60-х годов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Справочно-информационные и методические материалы: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86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rol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– Электронная версия журнала «Вопросы литературы»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86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86A6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– Электронные версии газеты «Литература» (Приложение к «Первому сентября»)</w:t>
      </w:r>
      <w:r w:rsidRPr="00486A6A">
        <w:rPr>
          <w:sz w:val="28"/>
          <w:lang w:val="ru-RU"/>
        </w:rPr>
        <w:br/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86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center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486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6A6A">
        <w:rPr>
          <w:rFonts w:ascii="Times New Roman" w:hAnsi="Times New Roman"/>
          <w:color w:val="000000"/>
          <w:sz w:val="28"/>
          <w:lang w:val="ru-RU"/>
        </w:rPr>
        <w:t xml:space="preserve"> – Мастерская «В помощь учителю. </w:t>
      </w:r>
      <w:r>
        <w:rPr>
          <w:rFonts w:ascii="Times New Roman" w:hAnsi="Times New Roman"/>
          <w:color w:val="000000"/>
          <w:sz w:val="28"/>
        </w:rPr>
        <w:t>Литература»</w:t>
      </w:r>
      <w:r>
        <w:rPr>
          <w:sz w:val="28"/>
        </w:rPr>
        <w:br/>
      </w:r>
      <w:bookmarkStart w:id="97" w:name="b680be9b-368a-4013-95ac-09d499c3ce1d"/>
      <w:bookmarkEnd w:id="97"/>
    </w:p>
    <w:p w:rsidR="00D705A0" w:rsidRDefault="00D705A0">
      <w:pPr>
        <w:sectPr w:rsidR="00D705A0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2679BE" w:rsidRDefault="002679BE"/>
    <w:sectPr w:rsidR="002679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168"/>
    <w:multiLevelType w:val="multilevel"/>
    <w:tmpl w:val="F47CC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446A8"/>
    <w:multiLevelType w:val="multilevel"/>
    <w:tmpl w:val="C9F0B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E3AC6"/>
    <w:multiLevelType w:val="multilevel"/>
    <w:tmpl w:val="ED30E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57A45"/>
    <w:multiLevelType w:val="multilevel"/>
    <w:tmpl w:val="1CE24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8435E"/>
    <w:multiLevelType w:val="multilevel"/>
    <w:tmpl w:val="7BB40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14AA2"/>
    <w:multiLevelType w:val="multilevel"/>
    <w:tmpl w:val="BF465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035E4"/>
    <w:multiLevelType w:val="multilevel"/>
    <w:tmpl w:val="6BE47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21DC2"/>
    <w:multiLevelType w:val="multilevel"/>
    <w:tmpl w:val="9AD20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A93DD9"/>
    <w:multiLevelType w:val="multilevel"/>
    <w:tmpl w:val="C1A8F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1E4A70"/>
    <w:multiLevelType w:val="multilevel"/>
    <w:tmpl w:val="ECE6D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8E767E"/>
    <w:multiLevelType w:val="multilevel"/>
    <w:tmpl w:val="49409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C54E1E"/>
    <w:multiLevelType w:val="multilevel"/>
    <w:tmpl w:val="5088D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251524"/>
    <w:multiLevelType w:val="multilevel"/>
    <w:tmpl w:val="845C4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7337D4"/>
    <w:multiLevelType w:val="multilevel"/>
    <w:tmpl w:val="E96C7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330E74"/>
    <w:multiLevelType w:val="multilevel"/>
    <w:tmpl w:val="4A5E7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32BE8"/>
    <w:multiLevelType w:val="multilevel"/>
    <w:tmpl w:val="1A442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6A797F"/>
    <w:multiLevelType w:val="multilevel"/>
    <w:tmpl w:val="81B2F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E7155D"/>
    <w:multiLevelType w:val="multilevel"/>
    <w:tmpl w:val="A2786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190611"/>
    <w:multiLevelType w:val="multilevel"/>
    <w:tmpl w:val="C9484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A567F2"/>
    <w:multiLevelType w:val="multilevel"/>
    <w:tmpl w:val="0E1A3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606DBE"/>
    <w:multiLevelType w:val="multilevel"/>
    <w:tmpl w:val="DAAA6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D749AF"/>
    <w:multiLevelType w:val="multilevel"/>
    <w:tmpl w:val="0A26A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960EAB"/>
    <w:multiLevelType w:val="multilevel"/>
    <w:tmpl w:val="E3607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8"/>
  </w:num>
  <w:num w:numId="5">
    <w:abstractNumId w:val="20"/>
  </w:num>
  <w:num w:numId="6">
    <w:abstractNumId w:val="14"/>
  </w:num>
  <w:num w:numId="7">
    <w:abstractNumId w:val="22"/>
  </w:num>
  <w:num w:numId="8">
    <w:abstractNumId w:val="3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6"/>
  </w:num>
  <w:num w:numId="17">
    <w:abstractNumId w:val="11"/>
  </w:num>
  <w:num w:numId="18">
    <w:abstractNumId w:val="5"/>
  </w:num>
  <w:num w:numId="19">
    <w:abstractNumId w:val="2"/>
  </w:num>
  <w:num w:numId="20">
    <w:abstractNumId w:val="9"/>
  </w:num>
  <w:num w:numId="21">
    <w:abstractNumId w:val="17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05A0"/>
    <w:rsid w:val="00060C25"/>
    <w:rsid w:val="002679BE"/>
    <w:rsid w:val="00486A6A"/>
    <w:rsid w:val="00D7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134</Pages>
  <Words>27436</Words>
  <Characters>156386</Characters>
  <Application>Microsoft Office Word</Application>
  <DocSecurity>0</DocSecurity>
  <Lines>1303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cp:lastPrinted>2024-09-03T05:42:00Z</cp:lastPrinted>
  <dcterms:created xsi:type="dcterms:W3CDTF">2024-09-03T05:34:00Z</dcterms:created>
  <dcterms:modified xsi:type="dcterms:W3CDTF">2024-10-29T01:38:00Z</dcterms:modified>
</cp:coreProperties>
</file>