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6EA" w:rsidRPr="00EE46EA" w:rsidRDefault="000477CA" w:rsidP="00EE46EA">
      <w:pPr>
        <w:shd w:val="clear" w:color="auto" w:fill="FFFFFF"/>
        <w:spacing w:after="0" w:line="240" w:lineRule="auto"/>
        <w:jc w:val="center"/>
        <w:rPr>
          <w:rFonts w:ascii="Times New Roman" w:eastAsia="Times New Roman" w:hAnsi="Times New Roman"/>
          <w:color w:val="181818"/>
          <w:sz w:val="24"/>
          <w:szCs w:val="24"/>
          <w:lang w:eastAsia="ru-RU"/>
        </w:rPr>
      </w:pPr>
      <w:bookmarkStart w:id="0" w:name="_GoBack"/>
      <w:bookmarkEnd w:id="0"/>
      <w:r>
        <w:rPr>
          <w:rFonts w:ascii="Times New Roman" w:eastAsia="Times New Roman" w:hAnsi="Times New Roman"/>
          <w:b/>
          <w:noProof/>
          <w:color w:val="000000"/>
          <w:sz w:val="28"/>
          <w:lang w:eastAsia="ru-RU"/>
        </w:rPr>
        <w:drawing>
          <wp:inline distT="0" distB="0" distL="0" distR="0">
            <wp:extent cx="9349581" cy="5919788"/>
            <wp:effectExtent l="318" t="0" r="4762" b="4763"/>
            <wp:docPr id="1" name="Рисунок 1" descr="C:\Users\79621\Desktop\на сайт 23\06-10-2023_05-08-01\IMG_47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9621\Desktop\на сайт 23\06-10-2023_05-08-01\IMG_471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9352788" cy="5921818"/>
                    </a:xfrm>
                    <a:prstGeom prst="rect">
                      <a:avLst/>
                    </a:prstGeom>
                    <a:noFill/>
                    <a:ln>
                      <a:noFill/>
                    </a:ln>
                  </pic:spPr>
                </pic:pic>
              </a:graphicData>
            </a:graphic>
          </wp:inline>
        </w:drawing>
      </w:r>
    </w:p>
    <w:p w:rsidR="00976BB0" w:rsidRDefault="00976BB0" w:rsidP="00976BB0">
      <w:pPr>
        <w:spacing w:after="0"/>
        <w:jc w:val="center"/>
        <w:rPr>
          <w:rFonts w:ascii="Times New Roman" w:hAnsi="Times New Roman"/>
          <w:sz w:val="28"/>
          <w:szCs w:val="28"/>
        </w:rPr>
      </w:pPr>
      <w:r>
        <w:rPr>
          <w:rFonts w:ascii="Times New Roman" w:hAnsi="Times New Roman"/>
          <w:b/>
          <w:bCs/>
          <w:sz w:val="28"/>
          <w:szCs w:val="28"/>
        </w:rPr>
        <w:lastRenderedPageBreak/>
        <w:t>Раздел 1. Пояснительная записка</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       Рабочая программа внеурочной деятельности «Решение расчётных задач по химии» предназначена для учащихся </w:t>
      </w:r>
      <w:r w:rsidR="007D6116">
        <w:rPr>
          <w:rFonts w:ascii="Times New Roman" w:hAnsi="Times New Roman"/>
          <w:sz w:val="28"/>
          <w:szCs w:val="28"/>
        </w:rPr>
        <w:t>9</w:t>
      </w:r>
      <w:r>
        <w:rPr>
          <w:rFonts w:ascii="Times New Roman" w:hAnsi="Times New Roman"/>
          <w:sz w:val="28"/>
          <w:szCs w:val="28"/>
        </w:rPr>
        <w:t xml:space="preserve"> класс</w:t>
      </w:r>
      <w:r w:rsidR="00482A65">
        <w:rPr>
          <w:rFonts w:ascii="Times New Roman" w:hAnsi="Times New Roman"/>
          <w:sz w:val="28"/>
          <w:szCs w:val="28"/>
        </w:rPr>
        <w:t>а</w:t>
      </w:r>
      <w:r>
        <w:rPr>
          <w:rFonts w:ascii="Times New Roman" w:hAnsi="Times New Roman"/>
          <w:sz w:val="28"/>
          <w:szCs w:val="28"/>
        </w:rPr>
        <w:t xml:space="preserve">. Решение расчётных задач занимает важное место в изучении основ химической науки. При решении задач происходит более глубокое и полное усвоение учебного материала, вырабатываются навыки практического применения имеющихся знаний, развиваются способности к самостоятельной работе, происходит формирование умения логически мыслить, использовать приёмы анализа и синтеза, находить взаимосвязь между объектами и явлениями. В этом отношении решение задач является необходимым компонентом при изучении химии.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      В учебных планах предмету «Химия» отведено 2 часа в неделю. Программа же по химии весьма обширна. Поэтому учитель химии вынужден решать проблему, как при небольшом количестве уроков дать хорошие знания учащимся, а главное сформировать у них необходимые умения и навыки, в том числе научить решать расчётные задачи. Для большинства учащихся решение расчётных задач по химии представляет немалые трудности. А, не освоив первый этап решения задач, связанных с ключевым понятием «моль», школьник в дальнейшем не сможет осознанно решать и более сложные задачи. Поэтому учителю требуется приложить максимальные усилия на начальном этапе решения задач, так как от этого будет зависеть дальнейший успех.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      Главное предназначение данного курса состоит в том, чтобы сформировать у учащихся умение решать задачи определённого уровня сложности, познакомить их с основными типами задач и способами их решения. Рабочая программа внеурочной деятельности «Решение расчётных задач по химии» </w:t>
      </w:r>
      <w:r w:rsidR="00482A65">
        <w:rPr>
          <w:rFonts w:ascii="Times New Roman" w:hAnsi="Times New Roman"/>
          <w:sz w:val="28"/>
          <w:szCs w:val="28"/>
        </w:rPr>
        <w:t xml:space="preserve">для </w:t>
      </w:r>
      <w:r w:rsidR="00421281">
        <w:rPr>
          <w:rFonts w:ascii="Times New Roman" w:hAnsi="Times New Roman"/>
          <w:sz w:val="28"/>
          <w:szCs w:val="28"/>
        </w:rPr>
        <w:t>9</w:t>
      </w:r>
      <w:r w:rsidR="00482A65">
        <w:rPr>
          <w:rFonts w:ascii="Times New Roman" w:hAnsi="Times New Roman"/>
          <w:sz w:val="28"/>
          <w:szCs w:val="28"/>
        </w:rPr>
        <w:t xml:space="preserve"> класса </w:t>
      </w:r>
      <w:r>
        <w:rPr>
          <w:rFonts w:ascii="Times New Roman" w:hAnsi="Times New Roman"/>
          <w:sz w:val="28"/>
          <w:szCs w:val="28"/>
        </w:rPr>
        <w:t xml:space="preserve">рассчитана на </w:t>
      </w:r>
      <w:r w:rsidR="00421281">
        <w:rPr>
          <w:rFonts w:ascii="Times New Roman" w:hAnsi="Times New Roman"/>
          <w:sz w:val="28"/>
          <w:szCs w:val="28"/>
        </w:rPr>
        <w:t>1 час</w:t>
      </w:r>
      <w:r>
        <w:rPr>
          <w:rFonts w:ascii="Times New Roman" w:hAnsi="Times New Roman"/>
          <w:sz w:val="28"/>
          <w:szCs w:val="28"/>
        </w:rPr>
        <w:t xml:space="preserve"> в неделю, в связи с государственными праздниками, годовым календарным планом МБОУ ООШ с.Верхний Нерген, днями здоровья в 202</w:t>
      </w:r>
      <w:r w:rsidR="007D6116">
        <w:rPr>
          <w:rFonts w:ascii="Times New Roman" w:hAnsi="Times New Roman"/>
          <w:sz w:val="28"/>
          <w:szCs w:val="28"/>
        </w:rPr>
        <w:t>3</w:t>
      </w:r>
      <w:r>
        <w:rPr>
          <w:rFonts w:ascii="Times New Roman" w:hAnsi="Times New Roman"/>
          <w:sz w:val="28"/>
          <w:szCs w:val="28"/>
        </w:rPr>
        <w:t>-202</w:t>
      </w:r>
      <w:r w:rsidR="007D6116">
        <w:rPr>
          <w:rFonts w:ascii="Times New Roman" w:hAnsi="Times New Roman"/>
          <w:sz w:val="28"/>
          <w:szCs w:val="28"/>
        </w:rPr>
        <w:t>4</w:t>
      </w:r>
      <w:r>
        <w:rPr>
          <w:rFonts w:ascii="Times New Roman" w:hAnsi="Times New Roman"/>
          <w:sz w:val="28"/>
          <w:szCs w:val="28"/>
        </w:rPr>
        <w:t xml:space="preserve"> учебном году   всего </w:t>
      </w:r>
      <w:r w:rsidR="00421281">
        <w:rPr>
          <w:rFonts w:ascii="Times New Roman" w:hAnsi="Times New Roman"/>
          <w:sz w:val="28"/>
          <w:szCs w:val="28"/>
        </w:rPr>
        <w:t>34</w:t>
      </w:r>
      <w:r>
        <w:rPr>
          <w:rFonts w:ascii="Times New Roman" w:hAnsi="Times New Roman"/>
          <w:sz w:val="28"/>
          <w:szCs w:val="28"/>
        </w:rPr>
        <w:t xml:space="preserve"> час</w:t>
      </w:r>
      <w:r w:rsidR="00421281">
        <w:rPr>
          <w:rFonts w:ascii="Times New Roman" w:hAnsi="Times New Roman"/>
          <w:sz w:val="28"/>
          <w:szCs w:val="28"/>
        </w:rPr>
        <w:t>а</w:t>
      </w:r>
      <w:r>
        <w:rPr>
          <w:rFonts w:ascii="Times New Roman" w:hAnsi="Times New Roman"/>
          <w:sz w:val="28"/>
          <w:szCs w:val="28"/>
        </w:rPr>
        <w:t>.</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      Рабочая программа внеурочной деятельности  разработана в соответствии </w:t>
      </w:r>
      <w:proofErr w:type="gramStart"/>
      <w:r>
        <w:rPr>
          <w:rFonts w:ascii="Times New Roman" w:hAnsi="Times New Roman"/>
          <w:sz w:val="28"/>
          <w:szCs w:val="28"/>
        </w:rPr>
        <w:t>с</w:t>
      </w:r>
      <w:proofErr w:type="gramEnd"/>
      <w:r>
        <w:rPr>
          <w:rFonts w:ascii="Times New Roman" w:hAnsi="Times New Roman"/>
          <w:sz w:val="28"/>
          <w:szCs w:val="28"/>
        </w:rPr>
        <w:t xml:space="preserve">: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 Федеральным государственным образовательным стандартом основного общего образования, утверждённого приказом Министерства образования и науки Российской Федерации </w:t>
      </w:r>
      <w:r w:rsidR="00EE46EA">
        <w:rPr>
          <w:rFonts w:ascii="Times New Roman" w:hAnsi="Times New Roman"/>
          <w:sz w:val="28"/>
          <w:szCs w:val="28"/>
        </w:rPr>
        <w:t>2021 года.</w:t>
      </w:r>
      <w:r>
        <w:rPr>
          <w:rFonts w:ascii="Times New Roman" w:hAnsi="Times New Roman"/>
          <w:sz w:val="28"/>
          <w:szCs w:val="28"/>
        </w:rPr>
        <w:t xml:space="preserve"> </w:t>
      </w:r>
    </w:p>
    <w:p w:rsidR="00976BB0" w:rsidRDefault="00976BB0" w:rsidP="00976BB0">
      <w:pPr>
        <w:spacing w:after="0"/>
        <w:jc w:val="both"/>
        <w:rPr>
          <w:rFonts w:ascii="Times New Roman" w:hAnsi="Times New Roman"/>
          <w:sz w:val="28"/>
          <w:szCs w:val="28"/>
        </w:rPr>
      </w:pPr>
      <w:proofErr w:type="gramStart"/>
      <w:r>
        <w:rPr>
          <w:rFonts w:ascii="Times New Roman" w:hAnsi="Times New Roman"/>
          <w:sz w:val="28"/>
          <w:szCs w:val="28"/>
        </w:rPr>
        <w:t xml:space="preserve">- с учётом программы по учебному предмету «Химия» </w:t>
      </w:r>
      <w:r w:rsidR="007D6116">
        <w:rPr>
          <w:rFonts w:ascii="Times New Roman" w:hAnsi="Times New Roman"/>
          <w:sz w:val="28"/>
          <w:szCs w:val="28"/>
        </w:rPr>
        <w:t>9</w:t>
      </w:r>
      <w:r>
        <w:rPr>
          <w:rFonts w:ascii="Times New Roman" w:hAnsi="Times New Roman"/>
          <w:sz w:val="28"/>
          <w:szCs w:val="28"/>
        </w:rPr>
        <w:t xml:space="preserve"> класс</w:t>
      </w:r>
      <w:r w:rsidR="00482A65">
        <w:rPr>
          <w:rFonts w:ascii="Times New Roman" w:hAnsi="Times New Roman"/>
          <w:sz w:val="28"/>
          <w:szCs w:val="28"/>
        </w:rPr>
        <w:t xml:space="preserve"> </w:t>
      </w:r>
      <w:r>
        <w:rPr>
          <w:rFonts w:ascii="Times New Roman" w:hAnsi="Times New Roman"/>
          <w:sz w:val="28"/>
          <w:szCs w:val="28"/>
        </w:rPr>
        <w:t>(Химия.</w:t>
      </w:r>
      <w:proofErr w:type="gramEnd"/>
      <w:r>
        <w:rPr>
          <w:rFonts w:ascii="Times New Roman" w:hAnsi="Times New Roman"/>
          <w:sz w:val="28"/>
          <w:szCs w:val="28"/>
        </w:rPr>
        <w:t xml:space="preserve"> Рабочие программы. Предметная линия учебников О. С. Габриеляна 8-9 классы: пособие для учителей общеобразовательных организаций /М: изд-во Дрофа, 201</w:t>
      </w:r>
      <w:r w:rsidR="00EE46EA">
        <w:rPr>
          <w:rFonts w:ascii="Times New Roman" w:hAnsi="Times New Roman"/>
          <w:sz w:val="28"/>
          <w:szCs w:val="28"/>
        </w:rPr>
        <w:t>9</w:t>
      </w:r>
      <w:r>
        <w:rPr>
          <w:rFonts w:ascii="Times New Roman" w:hAnsi="Times New Roman"/>
          <w:sz w:val="28"/>
          <w:szCs w:val="28"/>
        </w:rPr>
        <w:t xml:space="preserve"> г.</w:t>
      </w:r>
      <w:r w:rsidR="00EE46EA">
        <w:rPr>
          <w:rFonts w:ascii="Times New Roman" w:hAnsi="Times New Roman"/>
          <w:sz w:val="28"/>
          <w:szCs w:val="28"/>
        </w:rPr>
        <w:t>,</w:t>
      </w:r>
      <w:r>
        <w:rPr>
          <w:rFonts w:ascii="Times New Roman" w:hAnsi="Times New Roman"/>
          <w:sz w:val="28"/>
          <w:szCs w:val="28"/>
        </w:rPr>
        <w:t xml:space="preserve"> </w:t>
      </w:r>
      <w:r w:rsidR="00EE46EA" w:rsidRPr="00A1564D">
        <w:rPr>
          <w:rFonts w:ascii="Times New Roman" w:eastAsia="Times New Roman" w:hAnsi="Times New Roman"/>
          <w:color w:val="000000"/>
          <w:sz w:val="28"/>
          <w:szCs w:val="28"/>
          <w:lang w:eastAsia="ru-RU"/>
        </w:rPr>
        <w:t>Учебник</w:t>
      </w:r>
      <w:r w:rsidR="00EE46EA">
        <w:rPr>
          <w:rFonts w:ascii="Times New Roman" w:eastAsia="Times New Roman" w:hAnsi="Times New Roman"/>
          <w:color w:val="000000"/>
          <w:sz w:val="28"/>
          <w:szCs w:val="28"/>
          <w:lang w:eastAsia="ru-RU"/>
        </w:rPr>
        <w:t>и</w:t>
      </w:r>
      <w:r w:rsidR="00EE46EA" w:rsidRPr="00A1564D">
        <w:rPr>
          <w:rFonts w:ascii="Times New Roman" w:eastAsia="Times New Roman" w:hAnsi="Times New Roman"/>
          <w:color w:val="000000"/>
          <w:sz w:val="28"/>
          <w:szCs w:val="28"/>
          <w:lang w:eastAsia="ru-RU"/>
        </w:rPr>
        <w:t xml:space="preserve"> соответству</w:t>
      </w:r>
      <w:r w:rsidR="00EE46EA">
        <w:rPr>
          <w:rFonts w:ascii="Times New Roman" w:eastAsia="Times New Roman" w:hAnsi="Times New Roman"/>
          <w:color w:val="000000"/>
          <w:sz w:val="28"/>
          <w:szCs w:val="28"/>
          <w:lang w:eastAsia="ru-RU"/>
        </w:rPr>
        <w:t>ю</w:t>
      </w:r>
      <w:r w:rsidR="00EE46EA" w:rsidRPr="00A1564D">
        <w:rPr>
          <w:rFonts w:ascii="Times New Roman" w:eastAsia="Times New Roman" w:hAnsi="Times New Roman"/>
          <w:color w:val="000000"/>
          <w:sz w:val="28"/>
          <w:szCs w:val="28"/>
          <w:lang w:eastAsia="ru-RU"/>
        </w:rPr>
        <w:t>т ФГОС ООО (2021г.), рекомендован</w:t>
      </w:r>
      <w:r w:rsidR="00EE46EA">
        <w:rPr>
          <w:rFonts w:ascii="Times New Roman" w:eastAsia="Times New Roman" w:hAnsi="Times New Roman"/>
          <w:color w:val="000000"/>
          <w:sz w:val="28"/>
          <w:szCs w:val="28"/>
          <w:lang w:eastAsia="ru-RU"/>
        </w:rPr>
        <w:t>ы</w:t>
      </w:r>
      <w:r w:rsidR="00EE46EA" w:rsidRPr="00A1564D">
        <w:rPr>
          <w:rFonts w:ascii="Times New Roman" w:eastAsia="Times New Roman" w:hAnsi="Times New Roman"/>
          <w:color w:val="000000"/>
          <w:sz w:val="28"/>
          <w:szCs w:val="28"/>
          <w:lang w:eastAsia="ru-RU"/>
        </w:rPr>
        <w:t xml:space="preserve"> Министерством просвещения Российской Федерации.</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lastRenderedPageBreak/>
        <w:t xml:space="preserve">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 </w:t>
      </w:r>
    </w:p>
    <w:p w:rsidR="00976BB0" w:rsidRDefault="00976BB0" w:rsidP="00976BB0">
      <w:pPr>
        <w:spacing w:after="0"/>
        <w:jc w:val="both"/>
        <w:rPr>
          <w:rFonts w:ascii="Times New Roman" w:hAnsi="Times New Roman"/>
          <w:sz w:val="28"/>
          <w:szCs w:val="28"/>
        </w:rPr>
      </w:pPr>
      <w:r>
        <w:rPr>
          <w:rFonts w:ascii="Times New Roman" w:hAnsi="Times New Roman"/>
          <w:b/>
          <w:bCs/>
          <w:sz w:val="28"/>
          <w:szCs w:val="28"/>
        </w:rPr>
        <w:t xml:space="preserve">        Актуальность: </w:t>
      </w:r>
      <w:r>
        <w:rPr>
          <w:rFonts w:ascii="Times New Roman" w:hAnsi="Times New Roman"/>
          <w:sz w:val="28"/>
          <w:szCs w:val="28"/>
        </w:rPr>
        <w:t xml:space="preserve">программа создает условия для социального, культурного и профессионального самоопределения, творческой самореализации личности ребёнка, формирования химической грамотности и безопасного использования веществ в повседневной жизни. </w:t>
      </w:r>
    </w:p>
    <w:p w:rsidR="00976BB0" w:rsidRDefault="00976BB0" w:rsidP="00976BB0">
      <w:pPr>
        <w:spacing w:after="0"/>
        <w:jc w:val="both"/>
        <w:rPr>
          <w:rFonts w:ascii="Times New Roman" w:hAnsi="Times New Roman"/>
          <w:sz w:val="28"/>
          <w:szCs w:val="28"/>
        </w:rPr>
      </w:pPr>
      <w:r>
        <w:rPr>
          <w:rFonts w:ascii="Times New Roman" w:hAnsi="Times New Roman"/>
          <w:b/>
          <w:bCs/>
          <w:sz w:val="28"/>
          <w:szCs w:val="28"/>
        </w:rPr>
        <w:t xml:space="preserve">       Практическая значимость: </w:t>
      </w:r>
      <w:r>
        <w:rPr>
          <w:rFonts w:ascii="Times New Roman" w:hAnsi="Times New Roman"/>
          <w:sz w:val="28"/>
          <w:szCs w:val="28"/>
        </w:rPr>
        <w:t xml:space="preserve">при составлении программы были отобраны такие работы, которые заинтересовали бы учащихся, помогли бы им при подготовке к ОГЭ и ЕГЭ, были доступны по содержанию и методике выполнения, готовили бы будущих исследователей, давали опыт творческой деятельности учащихся. </w:t>
      </w:r>
    </w:p>
    <w:p w:rsidR="00976BB0" w:rsidRDefault="00976BB0" w:rsidP="00976BB0">
      <w:pPr>
        <w:spacing w:after="0"/>
        <w:jc w:val="both"/>
        <w:rPr>
          <w:rFonts w:ascii="Times New Roman" w:hAnsi="Times New Roman"/>
          <w:sz w:val="28"/>
          <w:szCs w:val="28"/>
        </w:rPr>
      </w:pPr>
      <w:r>
        <w:rPr>
          <w:rFonts w:ascii="Times New Roman" w:hAnsi="Times New Roman"/>
          <w:b/>
          <w:bCs/>
          <w:sz w:val="28"/>
          <w:szCs w:val="28"/>
        </w:rPr>
        <w:t xml:space="preserve">      Новизна </w:t>
      </w:r>
      <w:r>
        <w:rPr>
          <w:rFonts w:ascii="Times New Roman" w:hAnsi="Times New Roman"/>
          <w:sz w:val="28"/>
          <w:szCs w:val="28"/>
        </w:rPr>
        <w:t xml:space="preserve">данной рабочей программы: программа сосредотачивает основное внимание на экспериментальной работе, а это, прежде всего работа с веществами, сознательное проведение химических процессов.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Наиболее целесообразным является объединение смешанного типа, и наша программа содержит материал для работы в следующих направлениях: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Направление работы объединения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Виды деятельности учащихся по каждому направлению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Формы организации обучающихся и гласности результатов работы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Теоретическое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Подготовка докладов, рефератов, проведение исследований теоретических и иллюстрирующих историю открытий. Решение задач повышенной трудности.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Корреспондентская работа. </w:t>
      </w:r>
    </w:p>
    <w:p w:rsidR="00976BB0" w:rsidRDefault="00976BB0" w:rsidP="00976BB0">
      <w:pPr>
        <w:spacing w:after="0"/>
        <w:jc w:val="both"/>
        <w:rPr>
          <w:rFonts w:ascii="Times New Roman" w:hAnsi="Times New Roman"/>
          <w:sz w:val="28"/>
          <w:szCs w:val="28"/>
        </w:rPr>
      </w:pPr>
      <w:proofErr w:type="gramStart"/>
      <w:r>
        <w:rPr>
          <w:rFonts w:ascii="Times New Roman" w:hAnsi="Times New Roman"/>
          <w:sz w:val="28"/>
          <w:szCs w:val="28"/>
        </w:rPr>
        <w:t xml:space="preserve">Химические вечера, научные конференции, занятия объединения, олимпиады, конкурсы эрудитов, выпуск бюллетеней, стенгазет, информации СМИ. </w:t>
      </w:r>
      <w:proofErr w:type="gramEnd"/>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Экспериментальное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Лабораторно - </w:t>
      </w:r>
      <w:proofErr w:type="spellStart"/>
      <w:r>
        <w:rPr>
          <w:rFonts w:ascii="Times New Roman" w:hAnsi="Times New Roman"/>
          <w:sz w:val="28"/>
          <w:szCs w:val="28"/>
        </w:rPr>
        <w:t>препаративный</w:t>
      </w:r>
      <w:proofErr w:type="spellEnd"/>
      <w:r>
        <w:rPr>
          <w:rFonts w:ascii="Times New Roman" w:hAnsi="Times New Roman"/>
          <w:sz w:val="28"/>
          <w:szCs w:val="28"/>
        </w:rPr>
        <w:t xml:space="preserve"> практикум. Экспериментальная исследовательская работа учащихся.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Занятия объединения, конференции, химические вечера, защита проектов, презентации.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Конструкторское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Конструирование приборов, макетов, моделей, средств наглядности.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Оборудование химического кабинета. </w:t>
      </w:r>
    </w:p>
    <w:p w:rsidR="00976BB0" w:rsidRDefault="00976BB0" w:rsidP="00976BB0">
      <w:pPr>
        <w:spacing w:after="0"/>
        <w:jc w:val="both"/>
        <w:rPr>
          <w:rFonts w:ascii="Times New Roman" w:hAnsi="Times New Roman"/>
          <w:sz w:val="28"/>
          <w:szCs w:val="28"/>
        </w:rPr>
      </w:pPr>
      <w:r>
        <w:rPr>
          <w:rFonts w:ascii="Times New Roman" w:hAnsi="Times New Roman"/>
          <w:b/>
          <w:bCs/>
          <w:sz w:val="28"/>
          <w:szCs w:val="28"/>
        </w:rPr>
        <w:lastRenderedPageBreak/>
        <w:t xml:space="preserve">       </w:t>
      </w:r>
      <w:proofErr w:type="gramStart"/>
      <w:r>
        <w:rPr>
          <w:rFonts w:ascii="Times New Roman" w:hAnsi="Times New Roman"/>
          <w:b/>
          <w:bCs/>
          <w:sz w:val="28"/>
          <w:szCs w:val="28"/>
        </w:rPr>
        <w:t xml:space="preserve">Цель: </w:t>
      </w:r>
      <w:r>
        <w:rPr>
          <w:rFonts w:ascii="Times New Roman" w:hAnsi="Times New Roman"/>
          <w:sz w:val="28"/>
          <w:szCs w:val="28"/>
        </w:rPr>
        <w:t>формирование у учащихся опыта химического творчества, который связан не только с содержанием деятельности, но и с особенностями личности ребенка, его способностями к сотрудничеству, развитие общекультурной компетентности, представлений о роли естественнонаучных занятий в становлении цивилизации, познавательной активности и самостоятельности, положительной мотивации к обучению, опыта самореализации, коллективного взаимодействия, развитие интеллектуального и творческого потенциала детей на основе формирования операционных способов умственных действий</w:t>
      </w:r>
      <w:proofErr w:type="gramEnd"/>
      <w:r>
        <w:rPr>
          <w:rFonts w:ascii="Times New Roman" w:hAnsi="Times New Roman"/>
          <w:sz w:val="28"/>
          <w:szCs w:val="28"/>
        </w:rPr>
        <w:t xml:space="preserve"> по решению теоретических и практических задач в области химии. </w:t>
      </w:r>
    </w:p>
    <w:p w:rsidR="00976BB0" w:rsidRDefault="00976BB0" w:rsidP="00976BB0">
      <w:pPr>
        <w:spacing w:after="0"/>
        <w:jc w:val="both"/>
        <w:rPr>
          <w:rFonts w:ascii="Times New Roman" w:hAnsi="Times New Roman"/>
          <w:sz w:val="28"/>
          <w:szCs w:val="28"/>
        </w:rPr>
      </w:pPr>
      <w:r>
        <w:rPr>
          <w:rFonts w:ascii="Times New Roman" w:hAnsi="Times New Roman"/>
          <w:b/>
          <w:bCs/>
          <w:i/>
          <w:iCs/>
          <w:sz w:val="28"/>
          <w:szCs w:val="28"/>
        </w:rPr>
        <w:t xml:space="preserve">     Задачи программы: </w:t>
      </w:r>
    </w:p>
    <w:p w:rsidR="00976BB0" w:rsidRDefault="00976BB0" w:rsidP="00976BB0">
      <w:pPr>
        <w:spacing w:after="0"/>
        <w:jc w:val="both"/>
        <w:rPr>
          <w:rFonts w:ascii="Times New Roman" w:hAnsi="Times New Roman"/>
          <w:sz w:val="28"/>
          <w:szCs w:val="28"/>
        </w:rPr>
      </w:pPr>
      <w:r>
        <w:rPr>
          <w:rFonts w:ascii="Times New Roman" w:hAnsi="Times New Roman"/>
          <w:i/>
          <w:iCs/>
          <w:sz w:val="28"/>
          <w:szCs w:val="28"/>
        </w:rPr>
        <w:t xml:space="preserve">Образовательные: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1) формирование умений и знаний при решении основных типов задач по химии;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2) формирование практических умений при решении экспериментальных задач на распознавание веществ;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3) повторение, закрепление основных понятий, законов, теорий, а также научных фактов, образующих химическую науку. </w:t>
      </w:r>
    </w:p>
    <w:p w:rsidR="00976BB0" w:rsidRDefault="00976BB0" w:rsidP="00976BB0">
      <w:pPr>
        <w:spacing w:after="0"/>
        <w:jc w:val="both"/>
        <w:rPr>
          <w:rFonts w:ascii="Times New Roman" w:hAnsi="Times New Roman"/>
          <w:sz w:val="28"/>
          <w:szCs w:val="28"/>
        </w:rPr>
      </w:pPr>
      <w:r>
        <w:rPr>
          <w:rFonts w:ascii="Times New Roman" w:hAnsi="Times New Roman"/>
          <w:i/>
          <w:iCs/>
          <w:sz w:val="28"/>
          <w:szCs w:val="28"/>
        </w:rPr>
        <w:t xml:space="preserve">Воспитательные: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1) создание педагогических ситуаций успешности для повышения собственной самооценки и статуса учащихся в глазах сверстников, педагогов и родителей;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2) формирование познавательных способностей в соответствии с логикой развития химической науки;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3) содействие в профориентации школьников. </w:t>
      </w:r>
    </w:p>
    <w:p w:rsidR="00976BB0" w:rsidRDefault="00976BB0" w:rsidP="00976BB0">
      <w:pPr>
        <w:spacing w:after="0"/>
        <w:jc w:val="both"/>
        <w:rPr>
          <w:rFonts w:ascii="Times New Roman" w:hAnsi="Times New Roman"/>
          <w:sz w:val="28"/>
          <w:szCs w:val="28"/>
        </w:rPr>
      </w:pPr>
      <w:r>
        <w:rPr>
          <w:rFonts w:ascii="Times New Roman" w:hAnsi="Times New Roman"/>
          <w:i/>
          <w:iCs/>
          <w:sz w:val="28"/>
          <w:szCs w:val="28"/>
        </w:rPr>
        <w:t xml:space="preserve">Развивающие: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1) развивать у школьника умение выделять главное, существенное в изученном материале, сравнивать, обобщать изученные факты, логически излагать свои мысли при решении задач;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2) развивать самостоятельность, умение преодолевать трудности в учении;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3) развивать эмоции учащихся, создавая эмоциональные ситуации удивления, занимательности, парадоксальности;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4) развивать практические умения учащихся при выполнении практических экспериментальных задач.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5)развивать интеллектуальный и творческий потенциал личности, логическое мышление при решении экспериментальных задач по химии;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6)учить технике подготовки и проведения химического эксперимента, с помощью занимательных опытов поднять у обучающихся интерес к изучению химии, учить приемам решения творческих задач, поиску </w:t>
      </w:r>
      <w:r>
        <w:rPr>
          <w:rFonts w:ascii="Times New Roman" w:hAnsi="Times New Roman"/>
          <w:sz w:val="28"/>
          <w:szCs w:val="28"/>
        </w:rPr>
        <w:lastRenderedPageBreak/>
        <w:t xml:space="preserve">альтернативного решения, комбинированию ранее известных способов решения, анализу и сопоставлению различных вариантов решения, учить </w:t>
      </w:r>
      <w:proofErr w:type="gramStart"/>
      <w:r>
        <w:rPr>
          <w:rFonts w:ascii="Times New Roman" w:hAnsi="Times New Roman"/>
          <w:sz w:val="28"/>
          <w:szCs w:val="28"/>
        </w:rPr>
        <w:t>активно</w:t>
      </w:r>
      <w:proofErr w:type="gramEnd"/>
      <w:r>
        <w:rPr>
          <w:rFonts w:ascii="Times New Roman" w:hAnsi="Times New Roman"/>
          <w:sz w:val="28"/>
          <w:szCs w:val="28"/>
        </w:rPr>
        <w:t xml:space="preserve"> мыслить;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7) расширять профессиональный кругозор, эрудицию, повышать общий уровень образованности и культуры.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Перечисленные задачи охватывают широкий круг проблем воспитания и дополнительного образования школьника, решение и реализация которых необходимы для достижения поставленной цели.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На проведение занятий внеурочной деятельности «Решение расчётных задач по химии» отводится </w:t>
      </w:r>
      <w:r w:rsidR="00BC2509">
        <w:rPr>
          <w:rFonts w:ascii="Times New Roman" w:hAnsi="Times New Roman"/>
          <w:sz w:val="28"/>
          <w:szCs w:val="28"/>
        </w:rPr>
        <w:t>2</w:t>
      </w:r>
      <w:r>
        <w:rPr>
          <w:rFonts w:ascii="Times New Roman" w:hAnsi="Times New Roman"/>
          <w:sz w:val="28"/>
          <w:szCs w:val="28"/>
        </w:rPr>
        <w:t xml:space="preserve"> час</w:t>
      </w:r>
      <w:r w:rsidR="00BC2509">
        <w:rPr>
          <w:rFonts w:ascii="Times New Roman" w:hAnsi="Times New Roman"/>
          <w:sz w:val="28"/>
          <w:szCs w:val="28"/>
        </w:rPr>
        <w:t>а</w:t>
      </w:r>
      <w:r>
        <w:rPr>
          <w:rFonts w:ascii="Times New Roman" w:hAnsi="Times New Roman"/>
          <w:sz w:val="28"/>
          <w:szCs w:val="28"/>
        </w:rPr>
        <w:t xml:space="preserve"> в неделю, предусмотренной ФГОС (</w:t>
      </w:r>
      <w:r w:rsidR="00BC2509">
        <w:rPr>
          <w:rFonts w:ascii="Times New Roman" w:hAnsi="Times New Roman"/>
          <w:sz w:val="28"/>
          <w:szCs w:val="28"/>
        </w:rPr>
        <w:t>66</w:t>
      </w:r>
      <w:r>
        <w:rPr>
          <w:rFonts w:ascii="Times New Roman" w:hAnsi="Times New Roman"/>
          <w:sz w:val="28"/>
          <w:szCs w:val="28"/>
        </w:rPr>
        <w:t xml:space="preserve"> часов в год) </w:t>
      </w:r>
    </w:p>
    <w:p w:rsidR="00976BB0" w:rsidRDefault="00976BB0" w:rsidP="00976BB0">
      <w:pPr>
        <w:spacing w:after="0"/>
        <w:jc w:val="both"/>
        <w:rPr>
          <w:rFonts w:ascii="Times New Roman" w:hAnsi="Times New Roman"/>
          <w:sz w:val="28"/>
          <w:szCs w:val="28"/>
        </w:rPr>
      </w:pPr>
      <w:r>
        <w:rPr>
          <w:rFonts w:ascii="Times New Roman" w:hAnsi="Times New Roman"/>
          <w:b/>
          <w:bCs/>
          <w:sz w:val="28"/>
          <w:szCs w:val="28"/>
        </w:rPr>
        <w:t xml:space="preserve">Методы обучения: </w:t>
      </w:r>
    </w:p>
    <w:p w:rsidR="00976BB0" w:rsidRDefault="00976BB0" w:rsidP="00976BB0">
      <w:pPr>
        <w:spacing w:after="0"/>
        <w:jc w:val="both"/>
        <w:rPr>
          <w:rFonts w:ascii="Times New Roman" w:hAnsi="Times New Roman"/>
          <w:sz w:val="28"/>
          <w:szCs w:val="28"/>
        </w:rPr>
      </w:pPr>
      <w:r>
        <w:rPr>
          <w:rFonts w:ascii="Times New Roman" w:hAnsi="Times New Roman"/>
          <w:i/>
          <w:iCs/>
          <w:sz w:val="28"/>
          <w:szCs w:val="28"/>
        </w:rPr>
        <w:t xml:space="preserve">Словесные: </w:t>
      </w:r>
      <w:r>
        <w:rPr>
          <w:rFonts w:ascii="Times New Roman" w:hAnsi="Times New Roman"/>
          <w:sz w:val="28"/>
          <w:szCs w:val="28"/>
        </w:rPr>
        <w:t xml:space="preserve">устное изложение, объяснение, фронтальные беседы, индивидуальные беседы. </w:t>
      </w:r>
    </w:p>
    <w:p w:rsidR="00976BB0" w:rsidRDefault="00976BB0" w:rsidP="00976BB0">
      <w:pPr>
        <w:spacing w:after="0"/>
        <w:jc w:val="both"/>
        <w:rPr>
          <w:rFonts w:ascii="Times New Roman" w:hAnsi="Times New Roman"/>
          <w:sz w:val="28"/>
          <w:szCs w:val="28"/>
        </w:rPr>
      </w:pPr>
      <w:r>
        <w:rPr>
          <w:rFonts w:ascii="Times New Roman" w:hAnsi="Times New Roman"/>
          <w:i/>
          <w:iCs/>
          <w:sz w:val="28"/>
          <w:szCs w:val="28"/>
        </w:rPr>
        <w:t xml:space="preserve">Наглядные: </w:t>
      </w:r>
      <w:r>
        <w:rPr>
          <w:rFonts w:ascii="Times New Roman" w:hAnsi="Times New Roman"/>
          <w:sz w:val="28"/>
          <w:szCs w:val="28"/>
        </w:rPr>
        <w:t xml:space="preserve">мультимедийные презентации, демонстрация, составление опорных конспектов, схем, таблиц; </w:t>
      </w:r>
    </w:p>
    <w:p w:rsidR="00976BB0" w:rsidRDefault="00976BB0" w:rsidP="00976BB0">
      <w:pPr>
        <w:spacing w:after="0"/>
        <w:jc w:val="both"/>
        <w:rPr>
          <w:rFonts w:ascii="Times New Roman" w:hAnsi="Times New Roman"/>
          <w:sz w:val="28"/>
          <w:szCs w:val="28"/>
        </w:rPr>
      </w:pPr>
      <w:proofErr w:type="gramStart"/>
      <w:r>
        <w:rPr>
          <w:rFonts w:ascii="Times New Roman" w:hAnsi="Times New Roman"/>
          <w:i/>
          <w:iCs/>
          <w:sz w:val="28"/>
          <w:szCs w:val="28"/>
        </w:rPr>
        <w:t>Практические</w:t>
      </w:r>
      <w:proofErr w:type="gramEnd"/>
      <w:r>
        <w:rPr>
          <w:rFonts w:ascii="Times New Roman" w:hAnsi="Times New Roman"/>
          <w:i/>
          <w:iCs/>
          <w:sz w:val="28"/>
          <w:szCs w:val="28"/>
        </w:rPr>
        <w:t xml:space="preserve">: </w:t>
      </w:r>
      <w:r>
        <w:rPr>
          <w:rFonts w:ascii="Times New Roman" w:hAnsi="Times New Roman"/>
          <w:sz w:val="28"/>
          <w:szCs w:val="28"/>
        </w:rPr>
        <w:t xml:space="preserve">решение задач, ОВР, генетических превращений, проектная деятельность, организационная деятельность, составление портфолио. </w:t>
      </w:r>
    </w:p>
    <w:p w:rsidR="00976BB0" w:rsidRDefault="00976BB0" w:rsidP="00976BB0">
      <w:pPr>
        <w:spacing w:after="0"/>
        <w:jc w:val="both"/>
        <w:rPr>
          <w:rFonts w:ascii="Times New Roman" w:hAnsi="Times New Roman"/>
          <w:sz w:val="28"/>
          <w:szCs w:val="28"/>
        </w:rPr>
      </w:pPr>
      <w:r>
        <w:rPr>
          <w:rFonts w:ascii="Times New Roman" w:hAnsi="Times New Roman"/>
          <w:b/>
          <w:bCs/>
          <w:sz w:val="28"/>
          <w:szCs w:val="28"/>
        </w:rPr>
        <w:t xml:space="preserve">Формы организации деятельности учащихся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Групповая, индивидуально-групповая, индивидуальная, парная. </w:t>
      </w:r>
    </w:p>
    <w:p w:rsidR="00976BB0" w:rsidRDefault="00976BB0" w:rsidP="00976BB0">
      <w:pPr>
        <w:spacing w:after="0"/>
        <w:jc w:val="both"/>
        <w:rPr>
          <w:rFonts w:ascii="Times New Roman" w:hAnsi="Times New Roman"/>
          <w:sz w:val="28"/>
          <w:szCs w:val="28"/>
        </w:rPr>
      </w:pPr>
      <w:r>
        <w:rPr>
          <w:rFonts w:ascii="Times New Roman" w:hAnsi="Times New Roman"/>
          <w:b/>
          <w:bCs/>
          <w:sz w:val="28"/>
          <w:szCs w:val="28"/>
        </w:rPr>
        <w:t xml:space="preserve">Формы проведения занятий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1) лекция;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2) практикум;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3) защита проектов;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4) консультация;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5) презентация </w:t>
      </w:r>
      <w:proofErr w:type="spellStart"/>
      <w:r>
        <w:rPr>
          <w:rFonts w:ascii="Times New Roman" w:hAnsi="Times New Roman"/>
          <w:sz w:val="28"/>
          <w:szCs w:val="28"/>
        </w:rPr>
        <w:t>порфолио</w:t>
      </w:r>
      <w:proofErr w:type="spellEnd"/>
      <w:r>
        <w:rPr>
          <w:rFonts w:ascii="Times New Roman" w:hAnsi="Times New Roman"/>
          <w:sz w:val="28"/>
          <w:szCs w:val="28"/>
        </w:rPr>
        <w:t xml:space="preserve">;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6) мастерская по решению задач. </w:t>
      </w:r>
    </w:p>
    <w:p w:rsidR="00976BB0" w:rsidRDefault="00976BB0" w:rsidP="00976BB0">
      <w:pPr>
        <w:spacing w:after="0"/>
        <w:jc w:val="both"/>
        <w:rPr>
          <w:rFonts w:ascii="Times New Roman" w:hAnsi="Times New Roman"/>
          <w:sz w:val="28"/>
          <w:szCs w:val="28"/>
        </w:rPr>
      </w:pPr>
      <w:r>
        <w:rPr>
          <w:rFonts w:ascii="Times New Roman" w:hAnsi="Times New Roman"/>
          <w:b/>
          <w:bCs/>
          <w:sz w:val="28"/>
          <w:szCs w:val="28"/>
        </w:rPr>
        <w:t xml:space="preserve">Формы и методы, технологии по формированию УУД: </w:t>
      </w:r>
    </w:p>
    <w:p w:rsidR="00976BB0" w:rsidRDefault="00976BB0" w:rsidP="00976BB0">
      <w:pPr>
        <w:spacing w:after="0"/>
        <w:jc w:val="both"/>
        <w:rPr>
          <w:rFonts w:ascii="Times New Roman" w:hAnsi="Times New Roman"/>
          <w:sz w:val="28"/>
          <w:szCs w:val="28"/>
        </w:rPr>
      </w:pPr>
      <w:r>
        <w:rPr>
          <w:rFonts w:ascii="Times New Roman" w:hAnsi="Times New Roman"/>
          <w:b/>
          <w:bCs/>
          <w:sz w:val="28"/>
          <w:szCs w:val="28"/>
        </w:rPr>
        <w:t xml:space="preserve">1) личностные УУД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технология ведения проблемного диалога (автор </w:t>
      </w:r>
      <w:proofErr w:type="spellStart"/>
      <w:r>
        <w:rPr>
          <w:rFonts w:ascii="Times New Roman" w:hAnsi="Times New Roman"/>
          <w:sz w:val="28"/>
          <w:szCs w:val="28"/>
        </w:rPr>
        <w:t>Е.Л.Мельникова</w:t>
      </w:r>
      <w:proofErr w:type="spellEnd"/>
      <w:r>
        <w:rPr>
          <w:rFonts w:ascii="Times New Roman" w:hAnsi="Times New Roman"/>
          <w:sz w:val="28"/>
          <w:szCs w:val="28"/>
        </w:rPr>
        <w:t xml:space="preserve">); </w:t>
      </w:r>
    </w:p>
    <w:p w:rsidR="00976BB0" w:rsidRDefault="00976BB0" w:rsidP="00976BB0">
      <w:pPr>
        <w:spacing w:after="0"/>
        <w:jc w:val="both"/>
        <w:rPr>
          <w:rFonts w:ascii="Times New Roman" w:hAnsi="Times New Roman"/>
          <w:sz w:val="28"/>
          <w:szCs w:val="28"/>
        </w:rPr>
      </w:pPr>
      <w:r>
        <w:rPr>
          <w:rFonts w:ascii="Times New Roman" w:hAnsi="Times New Roman"/>
          <w:b/>
          <w:bCs/>
          <w:sz w:val="28"/>
          <w:szCs w:val="28"/>
        </w:rPr>
        <w:t xml:space="preserve">2) регулятивные УУД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работа с картой урока;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применение методики </w:t>
      </w:r>
      <w:proofErr w:type="spellStart"/>
      <w:r>
        <w:rPr>
          <w:rFonts w:ascii="Times New Roman" w:hAnsi="Times New Roman"/>
          <w:sz w:val="28"/>
          <w:szCs w:val="28"/>
        </w:rPr>
        <w:t>безотметочного</w:t>
      </w:r>
      <w:proofErr w:type="spellEnd"/>
      <w:r>
        <w:rPr>
          <w:rFonts w:ascii="Times New Roman" w:hAnsi="Times New Roman"/>
          <w:sz w:val="28"/>
          <w:szCs w:val="28"/>
        </w:rPr>
        <w:t xml:space="preserve"> обучения (автор </w:t>
      </w:r>
      <w:proofErr w:type="spellStart"/>
      <w:r>
        <w:rPr>
          <w:rFonts w:ascii="Times New Roman" w:hAnsi="Times New Roman"/>
          <w:sz w:val="28"/>
          <w:szCs w:val="28"/>
        </w:rPr>
        <w:t>Г.А.Цукерман</w:t>
      </w:r>
      <w:proofErr w:type="spellEnd"/>
      <w:r>
        <w:rPr>
          <w:rFonts w:ascii="Times New Roman" w:hAnsi="Times New Roman"/>
          <w:sz w:val="28"/>
          <w:szCs w:val="28"/>
        </w:rPr>
        <w:t xml:space="preserve">);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работа по само- и взаимоконтролю устных и письменных ответов (по заранее определённым критериям, образцам); </w:t>
      </w:r>
    </w:p>
    <w:p w:rsidR="00976BB0" w:rsidRDefault="00976BB0" w:rsidP="00976BB0">
      <w:pPr>
        <w:spacing w:after="0"/>
        <w:jc w:val="both"/>
        <w:rPr>
          <w:rFonts w:ascii="Times New Roman" w:hAnsi="Times New Roman"/>
          <w:sz w:val="28"/>
          <w:szCs w:val="28"/>
        </w:rPr>
      </w:pPr>
      <w:r>
        <w:rPr>
          <w:rFonts w:ascii="Times New Roman" w:hAnsi="Times New Roman"/>
          <w:b/>
          <w:bCs/>
          <w:sz w:val="28"/>
          <w:szCs w:val="28"/>
        </w:rPr>
        <w:t xml:space="preserve">3) учебно-познавательные УУД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решение проектных задач;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применение словарей, справочников, ИКТ – технологий;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дифференциация заданий;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lastRenderedPageBreak/>
        <w:t xml:space="preserve">применение творческих заданий, практико-значимых заданий. </w:t>
      </w:r>
    </w:p>
    <w:p w:rsidR="00976BB0" w:rsidRDefault="00976BB0" w:rsidP="00976BB0">
      <w:pPr>
        <w:spacing w:after="0"/>
        <w:jc w:val="both"/>
        <w:rPr>
          <w:rFonts w:ascii="Times New Roman" w:hAnsi="Times New Roman"/>
          <w:sz w:val="28"/>
          <w:szCs w:val="28"/>
        </w:rPr>
      </w:pPr>
      <w:r>
        <w:rPr>
          <w:rFonts w:ascii="Times New Roman" w:hAnsi="Times New Roman"/>
          <w:b/>
          <w:bCs/>
          <w:sz w:val="28"/>
          <w:szCs w:val="28"/>
        </w:rPr>
        <w:t xml:space="preserve">4)коммуникативные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защита проектов;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групповая, индивидуально-групповая, индивидуальная, парная организация занятий </w:t>
      </w:r>
    </w:p>
    <w:p w:rsidR="00976BB0" w:rsidRDefault="00976BB0" w:rsidP="00976BB0">
      <w:pPr>
        <w:spacing w:after="0"/>
        <w:jc w:val="center"/>
        <w:rPr>
          <w:rFonts w:ascii="Times New Roman" w:hAnsi="Times New Roman"/>
          <w:sz w:val="28"/>
          <w:szCs w:val="28"/>
        </w:rPr>
      </w:pPr>
      <w:r>
        <w:rPr>
          <w:rFonts w:ascii="Times New Roman" w:hAnsi="Times New Roman"/>
          <w:b/>
          <w:bCs/>
          <w:sz w:val="28"/>
          <w:szCs w:val="28"/>
        </w:rPr>
        <w:t>Ожидаемые результаты формирования УУД</w:t>
      </w:r>
    </w:p>
    <w:p w:rsidR="00976BB0" w:rsidRDefault="00976BB0" w:rsidP="00976BB0">
      <w:pPr>
        <w:spacing w:after="0"/>
        <w:jc w:val="both"/>
        <w:rPr>
          <w:rFonts w:ascii="Times New Roman" w:hAnsi="Times New Roman"/>
          <w:sz w:val="28"/>
          <w:szCs w:val="28"/>
        </w:rPr>
      </w:pPr>
      <w:r>
        <w:rPr>
          <w:rFonts w:ascii="Times New Roman" w:hAnsi="Times New Roman"/>
          <w:b/>
          <w:bCs/>
          <w:i/>
          <w:iCs/>
          <w:sz w:val="28"/>
          <w:szCs w:val="28"/>
        </w:rPr>
        <w:t xml:space="preserve">1. Личностные универсальные учебные действия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sym w:font="Times New Roman" w:char="F02D"/>
      </w:r>
      <w:r>
        <w:rPr>
          <w:rFonts w:ascii="Times New Roman" w:hAnsi="Times New Roman"/>
          <w:sz w:val="28"/>
          <w:szCs w:val="28"/>
        </w:rPr>
        <w:t xml:space="preserve"> Различать основные нравственно-эстетические понятия;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sym w:font="Times New Roman" w:char="F02D"/>
      </w:r>
      <w:r>
        <w:rPr>
          <w:rFonts w:ascii="Times New Roman" w:hAnsi="Times New Roman"/>
          <w:sz w:val="28"/>
          <w:szCs w:val="28"/>
        </w:rPr>
        <w:t xml:space="preserve"> Оценивать свои и чужие поступки;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sym w:font="Times New Roman" w:char="F02D"/>
      </w:r>
      <w:r>
        <w:rPr>
          <w:rFonts w:ascii="Times New Roman" w:hAnsi="Times New Roman"/>
          <w:sz w:val="28"/>
          <w:szCs w:val="28"/>
        </w:rPr>
        <w:t xml:space="preserve"> Анализировать и характеризовать эмоциональные состояния и чувства окружающих, строить свои взаимоотношения с их учетом;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sym w:font="Times New Roman" w:char="F02D"/>
      </w:r>
      <w:r>
        <w:rPr>
          <w:rFonts w:ascii="Times New Roman" w:hAnsi="Times New Roman"/>
          <w:sz w:val="28"/>
          <w:szCs w:val="28"/>
        </w:rPr>
        <w:t xml:space="preserve"> Оценивать ситуации с точки зрения правил поведения и этики;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sym w:font="Times New Roman" w:char="F02D"/>
      </w:r>
      <w:r>
        <w:rPr>
          <w:rFonts w:ascii="Times New Roman" w:hAnsi="Times New Roman"/>
          <w:sz w:val="28"/>
          <w:szCs w:val="28"/>
        </w:rPr>
        <w:t xml:space="preserve"> Проявлять в конкретных ситуациях доброжелательность, доверие внимательность;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sym w:font="Times New Roman" w:char="F02D"/>
      </w:r>
      <w:r>
        <w:rPr>
          <w:rFonts w:ascii="Times New Roman" w:hAnsi="Times New Roman"/>
          <w:sz w:val="28"/>
          <w:szCs w:val="28"/>
        </w:rPr>
        <w:t xml:space="preserve"> Выражать положительное отношение к процессу познания;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sym w:font="Times New Roman" w:char="F02D"/>
      </w:r>
      <w:r>
        <w:rPr>
          <w:rFonts w:ascii="Times New Roman" w:hAnsi="Times New Roman"/>
          <w:sz w:val="28"/>
          <w:szCs w:val="28"/>
        </w:rPr>
        <w:t xml:space="preserve"> Проявлять внимание, удивление, желание больше узнать;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sym w:font="Times New Roman" w:char="F02D"/>
      </w:r>
      <w:r>
        <w:rPr>
          <w:rFonts w:ascii="Times New Roman" w:hAnsi="Times New Roman"/>
          <w:sz w:val="28"/>
          <w:szCs w:val="28"/>
        </w:rPr>
        <w:t xml:space="preserve"> Оценивать собственную учебную деятельность: свои достижения, самостоятельность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sym w:font="Times New Roman" w:char="F02D"/>
      </w:r>
      <w:r>
        <w:rPr>
          <w:rFonts w:ascii="Times New Roman" w:hAnsi="Times New Roman"/>
          <w:sz w:val="28"/>
          <w:szCs w:val="28"/>
        </w:rPr>
        <w:t xml:space="preserve"> Применять правила делового сотрудничества: сравнивать разные точки зрения; считаться с мнением другого человека, инициативу, ответственность, причины неудач; проявлять терпение и доброжелательность в споре, дискуссии, доверие к собеседнику. </w:t>
      </w:r>
    </w:p>
    <w:p w:rsidR="00976BB0" w:rsidRDefault="00976BB0" w:rsidP="00976BB0">
      <w:pPr>
        <w:spacing w:after="0"/>
        <w:jc w:val="both"/>
        <w:rPr>
          <w:rFonts w:ascii="Times New Roman" w:hAnsi="Times New Roman"/>
          <w:sz w:val="28"/>
          <w:szCs w:val="28"/>
        </w:rPr>
      </w:pPr>
      <w:r>
        <w:rPr>
          <w:rFonts w:ascii="Times New Roman" w:hAnsi="Times New Roman"/>
          <w:b/>
          <w:bCs/>
          <w:i/>
          <w:iCs/>
          <w:sz w:val="28"/>
          <w:szCs w:val="28"/>
        </w:rPr>
        <w:t xml:space="preserve">2. Регулятивные универсальные учебные действия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sym w:font="Times New Roman" w:char="F02D"/>
      </w:r>
      <w:r>
        <w:rPr>
          <w:rFonts w:ascii="Times New Roman" w:hAnsi="Times New Roman"/>
          <w:sz w:val="28"/>
          <w:szCs w:val="28"/>
        </w:rPr>
        <w:t xml:space="preserve"> Удерживать цель деятельности до получения ее результата;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sym w:font="Times New Roman" w:char="F02D"/>
      </w:r>
      <w:r>
        <w:rPr>
          <w:rFonts w:ascii="Times New Roman" w:hAnsi="Times New Roman"/>
          <w:sz w:val="28"/>
          <w:szCs w:val="28"/>
        </w:rPr>
        <w:t xml:space="preserve"> Планировать решение учебной задачи;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sym w:font="Times New Roman" w:char="F02D"/>
      </w:r>
      <w:r>
        <w:rPr>
          <w:rFonts w:ascii="Times New Roman" w:hAnsi="Times New Roman"/>
          <w:sz w:val="28"/>
          <w:szCs w:val="28"/>
        </w:rPr>
        <w:t xml:space="preserve"> Оценивать весомость приводимых доказательств и рассуждений (убедительно, ложно, истинно, существенно, не существенно);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sym w:font="Times New Roman" w:char="F02D"/>
      </w:r>
      <w:r>
        <w:rPr>
          <w:rFonts w:ascii="Times New Roman" w:hAnsi="Times New Roman"/>
          <w:sz w:val="28"/>
          <w:szCs w:val="28"/>
        </w:rPr>
        <w:t xml:space="preserve"> Корректировать деятельность: вносить изменения в процесс с учетом возникших трудностей и ошибок, намечать способы их устранения;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sym w:font="Times New Roman" w:char="F02D"/>
      </w:r>
      <w:r>
        <w:rPr>
          <w:rFonts w:ascii="Times New Roman" w:hAnsi="Times New Roman"/>
          <w:sz w:val="28"/>
          <w:szCs w:val="28"/>
        </w:rPr>
        <w:t xml:space="preserve"> Осуществлять итоговый контроль деятельности («что сделано») и пооперационный контроль («как выполнена каждая операция, входящая в состав учебного действия»);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sym w:font="Times New Roman" w:char="F02D"/>
      </w:r>
      <w:r>
        <w:rPr>
          <w:rFonts w:ascii="Times New Roman" w:hAnsi="Times New Roman"/>
          <w:sz w:val="28"/>
          <w:szCs w:val="28"/>
        </w:rPr>
        <w:t xml:space="preserve"> Оценивать результаты деятельности;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sym w:font="Times New Roman" w:char="F02D"/>
      </w:r>
      <w:r>
        <w:rPr>
          <w:rFonts w:ascii="Times New Roman" w:hAnsi="Times New Roman"/>
          <w:sz w:val="28"/>
          <w:szCs w:val="28"/>
        </w:rPr>
        <w:t xml:space="preserve"> Анализировать собственную работу;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sym w:font="Times New Roman" w:char="F02D"/>
      </w:r>
      <w:r>
        <w:rPr>
          <w:rFonts w:ascii="Times New Roman" w:hAnsi="Times New Roman"/>
          <w:sz w:val="28"/>
          <w:szCs w:val="28"/>
        </w:rPr>
        <w:t xml:space="preserve"> Оценивать уровень владения тем или иным учебным действием (отвечать на вопрос «что я не знаю и не умею?»). </w:t>
      </w:r>
    </w:p>
    <w:p w:rsidR="00976BB0" w:rsidRDefault="00976BB0" w:rsidP="00976BB0">
      <w:pPr>
        <w:spacing w:after="0"/>
        <w:jc w:val="both"/>
        <w:rPr>
          <w:rFonts w:ascii="Times New Roman" w:hAnsi="Times New Roman"/>
          <w:sz w:val="28"/>
          <w:szCs w:val="28"/>
        </w:rPr>
      </w:pPr>
      <w:r>
        <w:rPr>
          <w:rFonts w:ascii="Times New Roman" w:hAnsi="Times New Roman"/>
          <w:b/>
          <w:bCs/>
          <w:i/>
          <w:iCs/>
          <w:sz w:val="28"/>
          <w:szCs w:val="28"/>
        </w:rPr>
        <w:t xml:space="preserve">3. Познавательные универсальные учебные действия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sym w:font="Times New Roman" w:char="F02D"/>
      </w:r>
      <w:r>
        <w:rPr>
          <w:rFonts w:ascii="Times New Roman" w:hAnsi="Times New Roman"/>
          <w:sz w:val="28"/>
          <w:szCs w:val="28"/>
        </w:rPr>
        <w:t xml:space="preserve"> Анализировать результаты элементарных исследований, фиксировать их результаты;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lastRenderedPageBreak/>
        <w:sym w:font="Times New Roman" w:char="F02D"/>
      </w:r>
      <w:r>
        <w:rPr>
          <w:rFonts w:ascii="Times New Roman" w:hAnsi="Times New Roman"/>
          <w:sz w:val="28"/>
          <w:szCs w:val="28"/>
        </w:rPr>
        <w:t xml:space="preserve"> Воспроизводить по памяти информацию, необходимую для решения учебной задачи;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sym w:font="Times New Roman" w:char="F02D"/>
      </w:r>
      <w:r>
        <w:rPr>
          <w:rFonts w:ascii="Times New Roman" w:hAnsi="Times New Roman"/>
          <w:sz w:val="28"/>
          <w:szCs w:val="28"/>
        </w:rPr>
        <w:t xml:space="preserve"> Применять таблицы, схемы, модели для получения информации;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sym w:font="Times New Roman" w:char="F02D"/>
      </w:r>
      <w:r>
        <w:rPr>
          <w:rFonts w:ascii="Times New Roman" w:hAnsi="Times New Roman"/>
          <w:sz w:val="28"/>
          <w:szCs w:val="28"/>
        </w:rPr>
        <w:t xml:space="preserve"> Презентовать подготовленную информацию в наглядном и вербальном виде;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sym w:font="Times New Roman" w:char="F02D"/>
      </w:r>
      <w:r>
        <w:rPr>
          <w:rFonts w:ascii="Times New Roman" w:hAnsi="Times New Roman"/>
          <w:sz w:val="28"/>
          <w:szCs w:val="28"/>
        </w:rPr>
        <w:t xml:space="preserve"> Приводить примеры в качестве доказательства выдвигаемых положений;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sym w:font="Times New Roman" w:char="F02D"/>
      </w:r>
      <w:r>
        <w:rPr>
          <w:rFonts w:ascii="Times New Roman" w:hAnsi="Times New Roman"/>
          <w:sz w:val="28"/>
          <w:szCs w:val="28"/>
        </w:rPr>
        <w:t xml:space="preserve"> Выполнять учебные задачи, не имеющие однозначного решения. </w:t>
      </w:r>
    </w:p>
    <w:p w:rsidR="00976BB0" w:rsidRDefault="00976BB0" w:rsidP="00976BB0">
      <w:pPr>
        <w:spacing w:after="0"/>
        <w:jc w:val="both"/>
        <w:rPr>
          <w:rFonts w:ascii="Times New Roman" w:hAnsi="Times New Roman"/>
          <w:sz w:val="28"/>
          <w:szCs w:val="28"/>
        </w:rPr>
      </w:pPr>
      <w:r>
        <w:rPr>
          <w:rFonts w:ascii="Times New Roman" w:hAnsi="Times New Roman"/>
          <w:b/>
          <w:bCs/>
          <w:i/>
          <w:iCs/>
          <w:sz w:val="28"/>
          <w:szCs w:val="28"/>
        </w:rPr>
        <w:t xml:space="preserve">4.Коммуникативные универсальные учебные действия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sym w:font="Times New Roman" w:char="F02D"/>
      </w:r>
      <w:r>
        <w:rPr>
          <w:rFonts w:ascii="Times New Roman" w:hAnsi="Times New Roman"/>
          <w:sz w:val="28"/>
          <w:szCs w:val="28"/>
        </w:rPr>
        <w:t xml:space="preserve"> Воспринимать текст с учетом поставленной учебной задачи, находить в тексте информацию, необходимую для ее решения;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sym w:font="Times New Roman" w:char="F02D"/>
      </w:r>
      <w:r>
        <w:rPr>
          <w:rFonts w:ascii="Times New Roman" w:hAnsi="Times New Roman"/>
          <w:sz w:val="28"/>
          <w:szCs w:val="28"/>
        </w:rPr>
        <w:t xml:space="preserve"> Сравнивать разные виды текста;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sym w:font="Times New Roman" w:char="F02D"/>
      </w:r>
      <w:r>
        <w:rPr>
          <w:rFonts w:ascii="Times New Roman" w:hAnsi="Times New Roman"/>
          <w:sz w:val="28"/>
          <w:szCs w:val="28"/>
        </w:rPr>
        <w:t xml:space="preserve"> Составлять план текста;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sym w:font="Times New Roman" w:char="F02D"/>
      </w:r>
      <w:r>
        <w:rPr>
          <w:rFonts w:ascii="Times New Roman" w:hAnsi="Times New Roman"/>
          <w:sz w:val="28"/>
          <w:szCs w:val="28"/>
        </w:rPr>
        <w:t xml:space="preserve"> Оформлять диалогическое высказывание в соответствии с требованиями речевого этикета. </w:t>
      </w:r>
    </w:p>
    <w:p w:rsidR="00976BB0" w:rsidRDefault="00976BB0" w:rsidP="00976BB0">
      <w:pPr>
        <w:spacing w:after="0"/>
        <w:jc w:val="both"/>
        <w:rPr>
          <w:rFonts w:ascii="Times New Roman" w:hAnsi="Times New Roman"/>
          <w:sz w:val="28"/>
          <w:szCs w:val="28"/>
        </w:rPr>
      </w:pPr>
      <w:r>
        <w:rPr>
          <w:rFonts w:ascii="Times New Roman" w:hAnsi="Times New Roman"/>
          <w:b/>
          <w:bCs/>
          <w:i/>
          <w:iCs/>
          <w:sz w:val="28"/>
          <w:szCs w:val="28"/>
        </w:rPr>
        <w:t xml:space="preserve">Формами отчётности </w:t>
      </w:r>
      <w:r>
        <w:rPr>
          <w:rFonts w:ascii="Times New Roman" w:hAnsi="Times New Roman"/>
          <w:sz w:val="28"/>
          <w:szCs w:val="28"/>
        </w:rPr>
        <w:t xml:space="preserve">по изучению данного курса могут быть: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sym w:font="Times New Roman" w:char="F02D"/>
      </w:r>
      <w:r>
        <w:rPr>
          <w:rFonts w:ascii="Times New Roman" w:hAnsi="Times New Roman"/>
          <w:sz w:val="28"/>
          <w:szCs w:val="28"/>
        </w:rPr>
        <w:t xml:space="preserve"> конкурс  решённых задач;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sym w:font="Times New Roman" w:char="F02D"/>
      </w:r>
      <w:r>
        <w:rPr>
          <w:rFonts w:ascii="Times New Roman" w:hAnsi="Times New Roman"/>
          <w:sz w:val="28"/>
          <w:szCs w:val="28"/>
        </w:rPr>
        <w:t xml:space="preserve"> составление сборников авторских задач по различным темам (например, «Медицина», «Экология» и т.д.)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sym w:font="Times New Roman" w:char="F02D"/>
      </w:r>
      <w:r>
        <w:rPr>
          <w:rFonts w:ascii="Times New Roman" w:hAnsi="Times New Roman"/>
          <w:sz w:val="28"/>
          <w:szCs w:val="28"/>
        </w:rPr>
        <w:t xml:space="preserve"> зачёт по решению задач. </w:t>
      </w:r>
    </w:p>
    <w:p w:rsidR="00976BB0" w:rsidRDefault="00976BB0" w:rsidP="00976BB0">
      <w:pPr>
        <w:spacing w:after="0"/>
        <w:jc w:val="both"/>
        <w:rPr>
          <w:rFonts w:ascii="Times New Roman" w:hAnsi="Times New Roman"/>
          <w:sz w:val="28"/>
          <w:szCs w:val="28"/>
        </w:rPr>
      </w:pPr>
    </w:p>
    <w:p w:rsidR="00976BB0" w:rsidRDefault="00976BB0" w:rsidP="00976BB0">
      <w:pPr>
        <w:spacing w:after="0"/>
        <w:jc w:val="center"/>
        <w:rPr>
          <w:rFonts w:ascii="Times New Roman" w:hAnsi="Times New Roman"/>
          <w:sz w:val="28"/>
          <w:szCs w:val="28"/>
        </w:rPr>
      </w:pPr>
      <w:r>
        <w:rPr>
          <w:rFonts w:ascii="Times New Roman" w:hAnsi="Times New Roman"/>
          <w:b/>
          <w:bCs/>
          <w:sz w:val="28"/>
          <w:szCs w:val="28"/>
        </w:rPr>
        <w:t>Раздел 2. Содержание учебного предмета</w:t>
      </w:r>
    </w:p>
    <w:p w:rsidR="00976BB0" w:rsidRDefault="00976BB0" w:rsidP="00976BB0">
      <w:pPr>
        <w:spacing w:after="0"/>
        <w:jc w:val="center"/>
        <w:rPr>
          <w:rFonts w:ascii="Times New Roman" w:hAnsi="Times New Roman"/>
          <w:sz w:val="28"/>
          <w:szCs w:val="28"/>
        </w:rPr>
      </w:pPr>
      <w:r>
        <w:rPr>
          <w:rFonts w:ascii="Times New Roman" w:hAnsi="Times New Roman"/>
          <w:b/>
          <w:bCs/>
          <w:sz w:val="28"/>
          <w:szCs w:val="28"/>
        </w:rPr>
        <w:t>Введение (</w:t>
      </w:r>
      <w:r w:rsidR="00421281">
        <w:rPr>
          <w:rFonts w:ascii="Times New Roman" w:hAnsi="Times New Roman"/>
          <w:b/>
          <w:bCs/>
          <w:sz w:val="28"/>
          <w:szCs w:val="28"/>
        </w:rPr>
        <w:t>2</w:t>
      </w:r>
      <w:r>
        <w:rPr>
          <w:rFonts w:ascii="Times New Roman" w:hAnsi="Times New Roman"/>
          <w:b/>
          <w:bCs/>
          <w:sz w:val="28"/>
          <w:szCs w:val="28"/>
        </w:rPr>
        <w:t xml:space="preserve"> часа)</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       Знакомство с целями и задачами курса, его структурой.</w:t>
      </w:r>
      <w:r w:rsidR="007D6116">
        <w:rPr>
          <w:rFonts w:ascii="Times New Roman" w:hAnsi="Times New Roman"/>
          <w:sz w:val="28"/>
          <w:szCs w:val="28"/>
        </w:rPr>
        <w:t xml:space="preserve"> Повторение.</w:t>
      </w:r>
      <w:r>
        <w:rPr>
          <w:rFonts w:ascii="Times New Roman" w:hAnsi="Times New Roman"/>
          <w:sz w:val="28"/>
          <w:szCs w:val="28"/>
        </w:rPr>
        <w:t xml:space="preserve"> Основные физические и химические величины. </w:t>
      </w:r>
    </w:p>
    <w:p w:rsidR="00976BB0" w:rsidRDefault="00976BB0" w:rsidP="00976BB0">
      <w:pPr>
        <w:spacing w:after="0"/>
        <w:jc w:val="center"/>
        <w:rPr>
          <w:rFonts w:ascii="Times New Roman" w:hAnsi="Times New Roman"/>
          <w:sz w:val="28"/>
          <w:szCs w:val="28"/>
        </w:rPr>
      </w:pPr>
      <w:r>
        <w:rPr>
          <w:rFonts w:ascii="Times New Roman" w:hAnsi="Times New Roman"/>
          <w:b/>
          <w:bCs/>
          <w:sz w:val="28"/>
          <w:szCs w:val="28"/>
        </w:rPr>
        <w:t>Тема 1. Математические расчёты в химии</w:t>
      </w:r>
      <w:r w:rsidR="007D6116">
        <w:rPr>
          <w:rFonts w:ascii="Times New Roman" w:hAnsi="Times New Roman"/>
          <w:b/>
          <w:bCs/>
          <w:sz w:val="28"/>
          <w:szCs w:val="28"/>
        </w:rPr>
        <w:t>.   Решение задач.</w:t>
      </w:r>
      <w:r>
        <w:rPr>
          <w:rFonts w:ascii="Times New Roman" w:hAnsi="Times New Roman"/>
          <w:b/>
          <w:bCs/>
          <w:sz w:val="28"/>
          <w:szCs w:val="28"/>
        </w:rPr>
        <w:t xml:space="preserve"> (</w:t>
      </w:r>
      <w:r w:rsidR="00421281">
        <w:rPr>
          <w:rFonts w:ascii="Times New Roman" w:hAnsi="Times New Roman"/>
          <w:b/>
          <w:bCs/>
          <w:sz w:val="28"/>
          <w:szCs w:val="28"/>
        </w:rPr>
        <w:t>7</w:t>
      </w:r>
      <w:r>
        <w:rPr>
          <w:rFonts w:ascii="Times New Roman" w:hAnsi="Times New Roman"/>
          <w:b/>
          <w:bCs/>
          <w:sz w:val="28"/>
          <w:szCs w:val="28"/>
        </w:rPr>
        <w:t xml:space="preserve"> часов)</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      Водородная единица атомной массы. Относительная атомная и молекулярная массы. Нахождение относительной молекулярной массы по формуле вещества.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      Массовая доля химического элемента в сложном веществе. Расчёт массовой доли химического элемента по формуле вещества. Нахождение формулы вещества по значениям массовых долей образующих его элементов.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      Объёмная доля компонента газовой смеси.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Понятие об объёмной доле компонента газовой смеси и расчёты с использованием этого понятия.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      Массовая доля растворённого вещества.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      Растворы, растворитель и растворённое вещество. Понятие о концентрации растворённого вещества. Массовая доля растворённого вещества и расчёты с использованием этого понятия.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       Массовая доля примесей.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lastRenderedPageBreak/>
        <w:t xml:space="preserve">       Понятие о чистом веществе и примеси. Массовая доля примеси в образце исходного вещества. Основное вещество. Расчёт массы основного вещества по массе вещества, содержащего определённую долю примесей и другие </w:t>
      </w:r>
      <w:proofErr w:type="spellStart"/>
      <w:r>
        <w:rPr>
          <w:rFonts w:ascii="Times New Roman" w:hAnsi="Times New Roman"/>
          <w:sz w:val="28"/>
          <w:szCs w:val="28"/>
        </w:rPr>
        <w:t>модификационные</w:t>
      </w:r>
      <w:proofErr w:type="spellEnd"/>
      <w:r>
        <w:rPr>
          <w:rFonts w:ascii="Times New Roman" w:hAnsi="Times New Roman"/>
          <w:sz w:val="28"/>
          <w:szCs w:val="28"/>
        </w:rPr>
        <w:t xml:space="preserve"> расчёты с использованием этих понятий. </w:t>
      </w:r>
    </w:p>
    <w:p w:rsidR="007D6116" w:rsidRDefault="00976BB0" w:rsidP="00976BB0">
      <w:pPr>
        <w:spacing w:after="0"/>
        <w:jc w:val="center"/>
        <w:rPr>
          <w:rFonts w:ascii="Times New Roman" w:hAnsi="Times New Roman"/>
          <w:b/>
          <w:bCs/>
          <w:sz w:val="28"/>
          <w:szCs w:val="28"/>
        </w:rPr>
      </w:pPr>
      <w:r>
        <w:rPr>
          <w:rFonts w:ascii="Times New Roman" w:hAnsi="Times New Roman"/>
          <w:b/>
          <w:bCs/>
          <w:sz w:val="28"/>
          <w:szCs w:val="28"/>
        </w:rPr>
        <w:t>Тема 2. Количественные характеристики вещества</w:t>
      </w:r>
      <w:r w:rsidR="007D6116">
        <w:rPr>
          <w:rFonts w:ascii="Times New Roman" w:hAnsi="Times New Roman"/>
          <w:b/>
          <w:bCs/>
          <w:sz w:val="28"/>
          <w:szCs w:val="28"/>
        </w:rPr>
        <w:t>.   Решение задач.</w:t>
      </w:r>
    </w:p>
    <w:p w:rsidR="00976BB0" w:rsidRDefault="00976BB0" w:rsidP="00976BB0">
      <w:pPr>
        <w:spacing w:after="0"/>
        <w:jc w:val="center"/>
        <w:rPr>
          <w:rFonts w:ascii="Times New Roman" w:hAnsi="Times New Roman"/>
          <w:sz w:val="28"/>
          <w:szCs w:val="28"/>
        </w:rPr>
      </w:pPr>
      <w:r>
        <w:rPr>
          <w:rFonts w:ascii="Times New Roman" w:hAnsi="Times New Roman"/>
          <w:b/>
          <w:bCs/>
          <w:sz w:val="28"/>
          <w:szCs w:val="28"/>
        </w:rPr>
        <w:t xml:space="preserve"> (</w:t>
      </w:r>
      <w:r w:rsidR="00421281">
        <w:rPr>
          <w:rFonts w:ascii="Times New Roman" w:hAnsi="Times New Roman"/>
          <w:b/>
          <w:bCs/>
          <w:sz w:val="28"/>
          <w:szCs w:val="28"/>
        </w:rPr>
        <w:t>6</w:t>
      </w:r>
      <w:r>
        <w:rPr>
          <w:rFonts w:ascii="Times New Roman" w:hAnsi="Times New Roman"/>
          <w:b/>
          <w:bCs/>
          <w:sz w:val="28"/>
          <w:szCs w:val="28"/>
        </w:rPr>
        <w:t xml:space="preserve"> часов)</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        Основные количественные характеристики вещества.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Постоянная</w:t>
      </w:r>
      <w:proofErr w:type="gramEnd"/>
      <w:r>
        <w:rPr>
          <w:rFonts w:ascii="Times New Roman" w:hAnsi="Times New Roman"/>
          <w:sz w:val="28"/>
          <w:szCs w:val="28"/>
        </w:rPr>
        <w:t xml:space="preserve"> Авогадро. Количество вещества. Моль. Молярная масса.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        Молярный объём газообразного вещества. Кратные единицы количества вещества – </w:t>
      </w:r>
      <w:proofErr w:type="spellStart"/>
      <w:r>
        <w:rPr>
          <w:rFonts w:ascii="Times New Roman" w:hAnsi="Times New Roman"/>
          <w:sz w:val="28"/>
          <w:szCs w:val="28"/>
        </w:rPr>
        <w:t>миллимоль</w:t>
      </w:r>
      <w:proofErr w:type="spellEnd"/>
      <w:r>
        <w:rPr>
          <w:rFonts w:ascii="Times New Roman" w:hAnsi="Times New Roman"/>
          <w:sz w:val="28"/>
          <w:szCs w:val="28"/>
        </w:rPr>
        <w:t xml:space="preserve"> и </w:t>
      </w:r>
      <w:proofErr w:type="spellStart"/>
      <w:r>
        <w:rPr>
          <w:rFonts w:ascii="Times New Roman" w:hAnsi="Times New Roman"/>
          <w:sz w:val="28"/>
          <w:szCs w:val="28"/>
        </w:rPr>
        <w:t>киломоль</w:t>
      </w:r>
      <w:proofErr w:type="spellEnd"/>
      <w:r>
        <w:rPr>
          <w:rFonts w:ascii="Times New Roman" w:hAnsi="Times New Roman"/>
          <w:sz w:val="28"/>
          <w:szCs w:val="28"/>
        </w:rPr>
        <w:t xml:space="preserve">, </w:t>
      </w:r>
      <w:proofErr w:type="spellStart"/>
      <w:r>
        <w:rPr>
          <w:rFonts w:ascii="Times New Roman" w:hAnsi="Times New Roman"/>
          <w:sz w:val="28"/>
          <w:szCs w:val="28"/>
        </w:rPr>
        <w:t>миллимолярная</w:t>
      </w:r>
      <w:proofErr w:type="spellEnd"/>
      <w:r>
        <w:rPr>
          <w:rFonts w:ascii="Times New Roman" w:hAnsi="Times New Roman"/>
          <w:sz w:val="28"/>
          <w:szCs w:val="28"/>
        </w:rPr>
        <w:t xml:space="preserve"> и </w:t>
      </w:r>
      <w:proofErr w:type="spellStart"/>
      <w:r>
        <w:rPr>
          <w:rFonts w:ascii="Times New Roman" w:hAnsi="Times New Roman"/>
          <w:sz w:val="28"/>
          <w:szCs w:val="28"/>
        </w:rPr>
        <w:t>киломолярная</w:t>
      </w:r>
      <w:proofErr w:type="spellEnd"/>
      <w:r>
        <w:rPr>
          <w:rFonts w:ascii="Times New Roman" w:hAnsi="Times New Roman"/>
          <w:sz w:val="28"/>
          <w:szCs w:val="28"/>
        </w:rPr>
        <w:t xml:space="preserve"> массы вещества, </w:t>
      </w:r>
      <w:proofErr w:type="spellStart"/>
      <w:r>
        <w:rPr>
          <w:rFonts w:ascii="Times New Roman" w:hAnsi="Times New Roman"/>
          <w:sz w:val="28"/>
          <w:szCs w:val="28"/>
        </w:rPr>
        <w:t>миллимолярный</w:t>
      </w:r>
      <w:proofErr w:type="spellEnd"/>
      <w:r>
        <w:rPr>
          <w:rFonts w:ascii="Times New Roman" w:hAnsi="Times New Roman"/>
          <w:sz w:val="28"/>
          <w:szCs w:val="28"/>
        </w:rPr>
        <w:t xml:space="preserve"> и </w:t>
      </w:r>
      <w:proofErr w:type="spellStart"/>
      <w:r>
        <w:rPr>
          <w:rFonts w:ascii="Times New Roman" w:hAnsi="Times New Roman"/>
          <w:sz w:val="28"/>
          <w:szCs w:val="28"/>
        </w:rPr>
        <w:t>киломолярный</w:t>
      </w:r>
      <w:proofErr w:type="spellEnd"/>
      <w:r>
        <w:rPr>
          <w:rFonts w:ascii="Times New Roman" w:hAnsi="Times New Roman"/>
          <w:sz w:val="28"/>
          <w:szCs w:val="28"/>
        </w:rPr>
        <w:t xml:space="preserve"> объёмы газообразных веществ.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       Расчёты с использованием понятий «количество вещества», «молярная масса», «молярный объём газов», «постоянная Авогадро». </w:t>
      </w:r>
    </w:p>
    <w:p w:rsidR="00976BB0" w:rsidRDefault="00976BB0" w:rsidP="00976BB0">
      <w:pPr>
        <w:spacing w:after="0"/>
        <w:jc w:val="both"/>
        <w:rPr>
          <w:rFonts w:ascii="Times New Roman" w:hAnsi="Times New Roman"/>
          <w:sz w:val="28"/>
          <w:szCs w:val="28"/>
        </w:rPr>
      </w:pPr>
      <w:r>
        <w:rPr>
          <w:rFonts w:ascii="Times New Roman" w:hAnsi="Times New Roman"/>
          <w:b/>
          <w:bCs/>
          <w:sz w:val="28"/>
          <w:szCs w:val="28"/>
        </w:rPr>
        <w:t xml:space="preserve">Расчётные задачи. </w:t>
      </w:r>
      <w:r>
        <w:rPr>
          <w:rFonts w:ascii="Times New Roman" w:hAnsi="Times New Roman"/>
          <w:sz w:val="28"/>
          <w:szCs w:val="28"/>
        </w:rPr>
        <w:t xml:space="preserve">1. Вычисление количества вещества по известному числу частиц этого вещества. 2. Вычисление массы вещества по известному количеству вещества. 3. Вычисление количества вещества по известному объёму вещества. 4. Вычисление числа частиц по известной массе вещества.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5. Определение относительной плотности газа. </w:t>
      </w:r>
    </w:p>
    <w:p w:rsidR="00976BB0" w:rsidRDefault="00976BB0" w:rsidP="00976BB0">
      <w:pPr>
        <w:spacing w:after="0"/>
        <w:jc w:val="center"/>
        <w:rPr>
          <w:rFonts w:ascii="Times New Roman" w:hAnsi="Times New Roman"/>
          <w:sz w:val="28"/>
          <w:szCs w:val="28"/>
        </w:rPr>
      </w:pPr>
      <w:r>
        <w:rPr>
          <w:rFonts w:ascii="Times New Roman" w:hAnsi="Times New Roman"/>
          <w:b/>
          <w:bCs/>
          <w:sz w:val="28"/>
          <w:szCs w:val="28"/>
        </w:rPr>
        <w:t>Тема 3. Количественные характеристики химического процесса</w:t>
      </w:r>
      <w:r w:rsidR="007D6116">
        <w:rPr>
          <w:rFonts w:ascii="Times New Roman" w:hAnsi="Times New Roman"/>
          <w:b/>
          <w:bCs/>
          <w:sz w:val="28"/>
          <w:szCs w:val="28"/>
        </w:rPr>
        <w:t>. Решение задач.</w:t>
      </w:r>
    </w:p>
    <w:p w:rsidR="00976BB0" w:rsidRDefault="00976BB0" w:rsidP="00976BB0">
      <w:pPr>
        <w:spacing w:after="0"/>
        <w:jc w:val="center"/>
        <w:rPr>
          <w:rFonts w:ascii="Times New Roman" w:hAnsi="Times New Roman"/>
          <w:sz w:val="28"/>
          <w:szCs w:val="28"/>
        </w:rPr>
      </w:pPr>
      <w:r>
        <w:rPr>
          <w:rFonts w:ascii="Times New Roman" w:hAnsi="Times New Roman"/>
          <w:b/>
          <w:bCs/>
          <w:sz w:val="28"/>
          <w:szCs w:val="28"/>
        </w:rPr>
        <w:t>(</w:t>
      </w:r>
      <w:r w:rsidR="00421281">
        <w:rPr>
          <w:rFonts w:ascii="Times New Roman" w:hAnsi="Times New Roman"/>
          <w:b/>
          <w:bCs/>
          <w:sz w:val="28"/>
          <w:szCs w:val="28"/>
        </w:rPr>
        <w:t>14</w:t>
      </w:r>
      <w:r>
        <w:rPr>
          <w:rFonts w:ascii="Times New Roman" w:hAnsi="Times New Roman"/>
          <w:b/>
          <w:bCs/>
          <w:sz w:val="28"/>
          <w:szCs w:val="28"/>
        </w:rPr>
        <w:t xml:space="preserve"> часов)</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      Расчёт количества вещества, массы или объёма исходных веществ и продуктов реакции. </w:t>
      </w:r>
    </w:p>
    <w:p w:rsidR="00976BB0" w:rsidRDefault="00976BB0" w:rsidP="00976BB0">
      <w:pPr>
        <w:spacing w:after="0"/>
        <w:jc w:val="both"/>
        <w:rPr>
          <w:rFonts w:ascii="Times New Roman" w:hAnsi="Times New Roman"/>
          <w:sz w:val="28"/>
          <w:szCs w:val="28"/>
        </w:rPr>
      </w:pPr>
      <w:r>
        <w:rPr>
          <w:rFonts w:ascii="Times New Roman" w:hAnsi="Times New Roman"/>
          <w:b/>
          <w:bCs/>
          <w:sz w:val="28"/>
          <w:szCs w:val="28"/>
        </w:rPr>
        <w:t xml:space="preserve">Расчётные задачи. </w:t>
      </w:r>
      <w:r>
        <w:rPr>
          <w:rFonts w:ascii="Times New Roman" w:hAnsi="Times New Roman"/>
          <w:sz w:val="28"/>
          <w:szCs w:val="28"/>
        </w:rPr>
        <w:t xml:space="preserve">1. Вычисление по химическим уравнениям массы, объёма или количества вещества по известной массе, объёму или количеству вещества одного из вступающих в реакцию веществ или продуктов реакции.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2. Вычисление массы, объёма продукта реакции, если одно из реагирующих веществ дано в избытке. 3. Вычисление массы (количества вещества, объёма) продукта реакции, если известна масса исходного вещества, содержащего определённую долю примесей. 4. Вычисление массы (количества вещества, объёма) продукта реакции, если известна масса раствора и массовая доля растворённого вещества. 5. Определение массовой или объёмной доли выхода продукта </w:t>
      </w:r>
      <w:proofErr w:type="gramStart"/>
      <w:r>
        <w:rPr>
          <w:rFonts w:ascii="Times New Roman" w:hAnsi="Times New Roman"/>
          <w:sz w:val="28"/>
          <w:szCs w:val="28"/>
        </w:rPr>
        <w:t>от</w:t>
      </w:r>
      <w:proofErr w:type="gramEnd"/>
      <w:r>
        <w:rPr>
          <w:rFonts w:ascii="Times New Roman" w:hAnsi="Times New Roman"/>
          <w:sz w:val="28"/>
          <w:szCs w:val="28"/>
        </w:rPr>
        <w:t xml:space="preserve"> теоретически возможного. 6. Решение цепочек превращения.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7. Расчёты, связанные с концентрацией растворов, растворимостью веществ, электролитической диссоциацией. </w:t>
      </w:r>
    </w:p>
    <w:p w:rsidR="007D6116" w:rsidRDefault="00976BB0" w:rsidP="00976BB0">
      <w:pPr>
        <w:spacing w:after="0"/>
        <w:jc w:val="center"/>
        <w:rPr>
          <w:rFonts w:ascii="Times New Roman" w:hAnsi="Times New Roman"/>
          <w:b/>
          <w:bCs/>
          <w:sz w:val="28"/>
          <w:szCs w:val="28"/>
        </w:rPr>
      </w:pPr>
      <w:r>
        <w:rPr>
          <w:rFonts w:ascii="Times New Roman" w:hAnsi="Times New Roman"/>
          <w:b/>
          <w:bCs/>
          <w:sz w:val="28"/>
          <w:szCs w:val="28"/>
        </w:rPr>
        <w:t xml:space="preserve">Тема 4. </w:t>
      </w:r>
      <w:proofErr w:type="spellStart"/>
      <w:r>
        <w:rPr>
          <w:rFonts w:ascii="Times New Roman" w:hAnsi="Times New Roman"/>
          <w:b/>
          <w:bCs/>
          <w:sz w:val="28"/>
          <w:szCs w:val="28"/>
        </w:rPr>
        <w:t>Окислительно</w:t>
      </w:r>
      <w:proofErr w:type="spellEnd"/>
      <w:r>
        <w:rPr>
          <w:rFonts w:ascii="Times New Roman" w:hAnsi="Times New Roman"/>
          <w:b/>
          <w:bCs/>
          <w:sz w:val="28"/>
          <w:szCs w:val="28"/>
        </w:rPr>
        <w:t>-восстановительные реакции</w:t>
      </w:r>
      <w:r w:rsidR="007D6116">
        <w:rPr>
          <w:rFonts w:ascii="Times New Roman" w:hAnsi="Times New Roman"/>
          <w:b/>
          <w:bCs/>
          <w:sz w:val="28"/>
          <w:szCs w:val="28"/>
        </w:rPr>
        <w:t>. Решение задач.</w:t>
      </w:r>
    </w:p>
    <w:p w:rsidR="00976BB0" w:rsidRDefault="00976BB0" w:rsidP="00976BB0">
      <w:pPr>
        <w:spacing w:after="0"/>
        <w:jc w:val="center"/>
        <w:rPr>
          <w:rFonts w:ascii="Times New Roman" w:hAnsi="Times New Roman"/>
          <w:sz w:val="28"/>
          <w:szCs w:val="28"/>
        </w:rPr>
      </w:pPr>
      <w:r>
        <w:rPr>
          <w:rFonts w:ascii="Times New Roman" w:hAnsi="Times New Roman"/>
          <w:b/>
          <w:bCs/>
          <w:sz w:val="28"/>
          <w:szCs w:val="28"/>
        </w:rPr>
        <w:t xml:space="preserve"> (</w:t>
      </w:r>
      <w:r w:rsidR="00421281">
        <w:rPr>
          <w:rFonts w:ascii="Times New Roman" w:hAnsi="Times New Roman"/>
          <w:b/>
          <w:bCs/>
          <w:sz w:val="28"/>
          <w:szCs w:val="28"/>
        </w:rPr>
        <w:t>4</w:t>
      </w:r>
      <w:r>
        <w:rPr>
          <w:rFonts w:ascii="Times New Roman" w:hAnsi="Times New Roman"/>
          <w:b/>
          <w:bCs/>
          <w:sz w:val="28"/>
          <w:szCs w:val="28"/>
        </w:rPr>
        <w:t xml:space="preserve"> час</w:t>
      </w:r>
      <w:r w:rsidR="00421281">
        <w:rPr>
          <w:rFonts w:ascii="Times New Roman" w:hAnsi="Times New Roman"/>
          <w:b/>
          <w:bCs/>
          <w:sz w:val="28"/>
          <w:szCs w:val="28"/>
        </w:rPr>
        <w:t>ов</w:t>
      </w:r>
      <w:r>
        <w:rPr>
          <w:rFonts w:ascii="Times New Roman" w:hAnsi="Times New Roman"/>
          <w:b/>
          <w:bCs/>
          <w:sz w:val="28"/>
          <w:szCs w:val="28"/>
        </w:rPr>
        <w:t>)</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lastRenderedPageBreak/>
        <w:t xml:space="preserve">       </w:t>
      </w:r>
      <w:proofErr w:type="spellStart"/>
      <w:r>
        <w:rPr>
          <w:rFonts w:ascii="Times New Roman" w:hAnsi="Times New Roman"/>
          <w:sz w:val="28"/>
          <w:szCs w:val="28"/>
        </w:rPr>
        <w:t>Окислительно</w:t>
      </w:r>
      <w:proofErr w:type="spellEnd"/>
      <w:r>
        <w:rPr>
          <w:rFonts w:ascii="Times New Roman" w:hAnsi="Times New Roman"/>
          <w:sz w:val="28"/>
          <w:szCs w:val="28"/>
        </w:rPr>
        <w:t xml:space="preserve">-восстановительные реакции. Окислитель и восстановитель, окисление и восстановление. Составление уравнений </w:t>
      </w:r>
      <w:proofErr w:type="spellStart"/>
      <w:r>
        <w:rPr>
          <w:rFonts w:ascii="Times New Roman" w:hAnsi="Times New Roman"/>
          <w:sz w:val="28"/>
          <w:szCs w:val="28"/>
        </w:rPr>
        <w:t>окислительно</w:t>
      </w:r>
      <w:proofErr w:type="spellEnd"/>
      <w:r>
        <w:rPr>
          <w:rFonts w:ascii="Times New Roman" w:hAnsi="Times New Roman"/>
          <w:sz w:val="28"/>
          <w:szCs w:val="28"/>
        </w:rPr>
        <w:t xml:space="preserve">-восстановительных реакций методом электронного баланса.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      Классификация </w:t>
      </w:r>
      <w:proofErr w:type="spellStart"/>
      <w:r>
        <w:rPr>
          <w:rFonts w:ascii="Times New Roman" w:hAnsi="Times New Roman"/>
          <w:sz w:val="28"/>
          <w:szCs w:val="28"/>
        </w:rPr>
        <w:t>окислительно</w:t>
      </w:r>
      <w:proofErr w:type="spellEnd"/>
      <w:r>
        <w:rPr>
          <w:rFonts w:ascii="Times New Roman" w:hAnsi="Times New Roman"/>
          <w:sz w:val="28"/>
          <w:szCs w:val="28"/>
        </w:rPr>
        <w:t xml:space="preserve">-восстановительных реакций. </w:t>
      </w:r>
    </w:p>
    <w:p w:rsidR="00976BB0" w:rsidRDefault="00976BB0" w:rsidP="00976BB0">
      <w:pPr>
        <w:spacing w:after="0"/>
        <w:jc w:val="center"/>
        <w:rPr>
          <w:rFonts w:ascii="Times New Roman" w:hAnsi="Times New Roman"/>
          <w:b/>
          <w:bCs/>
          <w:sz w:val="28"/>
          <w:szCs w:val="28"/>
        </w:rPr>
      </w:pPr>
    </w:p>
    <w:p w:rsidR="00976BB0" w:rsidRDefault="00976BB0" w:rsidP="00976BB0">
      <w:pPr>
        <w:spacing w:after="0"/>
        <w:jc w:val="center"/>
        <w:rPr>
          <w:rFonts w:ascii="Times New Roman" w:hAnsi="Times New Roman"/>
          <w:sz w:val="28"/>
          <w:szCs w:val="28"/>
        </w:rPr>
      </w:pPr>
      <w:r>
        <w:rPr>
          <w:rFonts w:ascii="Times New Roman" w:hAnsi="Times New Roman"/>
          <w:b/>
          <w:bCs/>
          <w:sz w:val="28"/>
          <w:szCs w:val="28"/>
        </w:rPr>
        <w:t>Учебно-методическая литература и ЦОР</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УМК по химии 8 -</w:t>
      </w:r>
      <w:r w:rsidR="00EE46EA">
        <w:rPr>
          <w:rFonts w:ascii="Times New Roman" w:hAnsi="Times New Roman"/>
          <w:sz w:val="28"/>
          <w:szCs w:val="28"/>
        </w:rPr>
        <w:t xml:space="preserve"> </w:t>
      </w:r>
      <w:r>
        <w:rPr>
          <w:rFonts w:ascii="Times New Roman" w:hAnsi="Times New Roman"/>
          <w:sz w:val="28"/>
          <w:szCs w:val="28"/>
        </w:rPr>
        <w:t>9 класса:</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Габриелян О.С. П</w:t>
      </w:r>
      <w:r w:rsidR="008F3A5F">
        <w:rPr>
          <w:rFonts w:ascii="Times New Roman" w:hAnsi="Times New Roman"/>
          <w:sz w:val="28"/>
          <w:szCs w:val="28"/>
        </w:rPr>
        <w:t>римерная п</w:t>
      </w:r>
      <w:r>
        <w:rPr>
          <w:rFonts w:ascii="Times New Roman" w:hAnsi="Times New Roman"/>
          <w:sz w:val="28"/>
          <w:szCs w:val="28"/>
        </w:rPr>
        <w:t>рограмма курса химии для 8-11 классов общеобразовательных учреждений. – М.: Дрофа, 20</w:t>
      </w:r>
      <w:r w:rsidR="008F3A5F">
        <w:rPr>
          <w:rFonts w:ascii="Times New Roman" w:hAnsi="Times New Roman"/>
          <w:sz w:val="28"/>
          <w:szCs w:val="28"/>
        </w:rPr>
        <w:t>22</w:t>
      </w:r>
      <w:r>
        <w:rPr>
          <w:rFonts w:ascii="Times New Roman" w:hAnsi="Times New Roman"/>
          <w:sz w:val="28"/>
          <w:szCs w:val="28"/>
        </w:rPr>
        <w:t>.</w:t>
      </w:r>
    </w:p>
    <w:p w:rsidR="00976BB0" w:rsidRDefault="00482A65" w:rsidP="00976BB0">
      <w:pPr>
        <w:spacing w:after="0"/>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 xml:space="preserve">Химия. </w:t>
      </w:r>
      <w:r w:rsidR="007D6116">
        <w:rPr>
          <w:rFonts w:ascii="Times New Roman" w:hAnsi="Times New Roman"/>
          <w:sz w:val="28"/>
          <w:szCs w:val="28"/>
        </w:rPr>
        <w:t>8, 9</w:t>
      </w:r>
      <w:r w:rsidR="00976BB0">
        <w:rPr>
          <w:rFonts w:ascii="Times New Roman" w:hAnsi="Times New Roman"/>
          <w:sz w:val="28"/>
          <w:szCs w:val="28"/>
        </w:rPr>
        <w:t xml:space="preserve"> класс: учеб</w:t>
      </w:r>
      <w:proofErr w:type="gramStart"/>
      <w:r w:rsidR="00976BB0">
        <w:rPr>
          <w:rFonts w:ascii="Times New Roman" w:hAnsi="Times New Roman"/>
          <w:sz w:val="28"/>
          <w:szCs w:val="28"/>
        </w:rPr>
        <w:t>.</w:t>
      </w:r>
      <w:proofErr w:type="gramEnd"/>
      <w:r w:rsidR="00976BB0">
        <w:rPr>
          <w:rFonts w:ascii="Times New Roman" w:hAnsi="Times New Roman"/>
          <w:sz w:val="28"/>
          <w:szCs w:val="28"/>
        </w:rPr>
        <w:t xml:space="preserve"> </w:t>
      </w:r>
      <w:proofErr w:type="gramStart"/>
      <w:r w:rsidR="00976BB0">
        <w:rPr>
          <w:rFonts w:ascii="Times New Roman" w:hAnsi="Times New Roman"/>
          <w:sz w:val="28"/>
          <w:szCs w:val="28"/>
        </w:rPr>
        <w:t>д</w:t>
      </w:r>
      <w:proofErr w:type="gramEnd"/>
      <w:r w:rsidR="00976BB0">
        <w:rPr>
          <w:rFonts w:ascii="Times New Roman" w:hAnsi="Times New Roman"/>
          <w:sz w:val="28"/>
          <w:szCs w:val="28"/>
        </w:rPr>
        <w:t xml:space="preserve">ля </w:t>
      </w:r>
      <w:proofErr w:type="spellStart"/>
      <w:r w:rsidR="00976BB0">
        <w:rPr>
          <w:rFonts w:ascii="Times New Roman" w:hAnsi="Times New Roman"/>
          <w:sz w:val="28"/>
          <w:szCs w:val="28"/>
        </w:rPr>
        <w:t>общеобразоват</w:t>
      </w:r>
      <w:proofErr w:type="spellEnd"/>
      <w:r w:rsidR="00976BB0">
        <w:rPr>
          <w:rFonts w:ascii="Times New Roman" w:hAnsi="Times New Roman"/>
          <w:sz w:val="28"/>
          <w:szCs w:val="28"/>
        </w:rPr>
        <w:t>. учреждений / О.С. Габриелян.  – 16-е изд., стереотип. – М: «Дрофа», 201</w:t>
      </w:r>
      <w:r w:rsidR="00EE46EA">
        <w:rPr>
          <w:rFonts w:ascii="Times New Roman" w:hAnsi="Times New Roman"/>
          <w:sz w:val="28"/>
          <w:szCs w:val="28"/>
        </w:rPr>
        <w:t>9</w:t>
      </w:r>
      <w:r w:rsidR="00976BB0">
        <w:rPr>
          <w:rFonts w:ascii="Times New Roman" w:hAnsi="Times New Roman"/>
          <w:sz w:val="28"/>
          <w:szCs w:val="28"/>
        </w:rPr>
        <w:t>. – 270, [2] с.</w:t>
      </w:r>
      <w:proofErr w:type="gramStart"/>
      <w:r w:rsidR="00976BB0">
        <w:rPr>
          <w:rFonts w:ascii="Times New Roman" w:hAnsi="Times New Roman"/>
          <w:sz w:val="28"/>
          <w:szCs w:val="28"/>
        </w:rPr>
        <w:t xml:space="preserve"> :</w:t>
      </w:r>
      <w:proofErr w:type="gramEnd"/>
      <w:r w:rsidR="00976BB0">
        <w:rPr>
          <w:rFonts w:ascii="Times New Roman" w:hAnsi="Times New Roman"/>
          <w:sz w:val="28"/>
          <w:szCs w:val="28"/>
        </w:rPr>
        <w:t xml:space="preserve"> ил.</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Настол</w:t>
      </w:r>
      <w:r w:rsidR="00482A65">
        <w:rPr>
          <w:rFonts w:ascii="Times New Roman" w:hAnsi="Times New Roman"/>
          <w:sz w:val="28"/>
          <w:szCs w:val="28"/>
        </w:rPr>
        <w:t xml:space="preserve">ьная книга учителя. Химия. </w:t>
      </w:r>
      <w:r w:rsidR="007D6116">
        <w:rPr>
          <w:rFonts w:ascii="Times New Roman" w:hAnsi="Times New Roman"/>
          <w:sz w:val="28"/>
          <w:szCs w:val="28"/>
        </w:rPr>
        <w:t>8, 9</w:t>
      </w:r>
      <w:r w:rsidR="00482A65">
        <w:rPr>
          <w:rFonts w:ascii="Times New Roman" w:hAnsi="Times New Roman"/>
          <w:sz w:val="28"/>
          <w:szCs w:val="28"/>
        </w:rPr>
        <w:t xml:space="preserve"> </w:t>
      </w:r>
      <w:r>
        <w:rPr>
          <w:rFonts w:ascii="Times New Roman" w:hAnsi="Times New Roman"/>
          <w:sz w:val="28"/>
          <w:szCs w:val="28"/>
        </w:rPr>
        <w:t xml:space="preserve">класс / О.С. Габриелян, Н.П. Воскобойникова, А.В. </w:t>
      </w:r>
      <w:proofErr w:type="spellStart"/>
      <w:r>
        <w:rPr>
          <w:rFonts w:ascii="Times New Roman" w:hAnsi="Times New Roman"/>
          <w:sz w:val="28"/>
          <w:szCs w:val="28"/>
        </w:rPr>
        <w:t>Яшукова</w:t>
      </w:r>
      <w:proofErr w:type="spellEnd"/>
      <w:r>
        <w:rPr>
          <w:rFonts w:ascii="Times New Roman" w:hAnsi="Times New Roman"/>
          <w:sz w:val="28"/>
          <w:szCs w:val="28"/>
        </w:rPr>
        <w:t>. – М.: Дрофа, 2007.</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4.  Химия</w:t>
      </w:r>
      <w:r w:rsidR="00482A65">
        <w:rPr>
          <w:rFonts w:ascii="Times New Roman" w:hAnsi="Times New Roman"/>
          <w:sz w:val="28"/>
          <w:szCs w:val="28"/>
        </w:rPr>
        <w:t>. 8</w:t>
      </w:r>
      <w:r>
        <w:rPr>
          <w:rFonts w:ascii="Times New Roman" w:hAnsi="Times New Roman"/>
          <w:sz w:val="28"/>
          <w:szCs w:val="28"/>
        </w:rPr>
        <w:t xml:space="preserve"> класс: контрольные и проверочные работы к учебнику О.С. Габриеляна      «Химия</w:t>
      </w:r>
      <w:r w:rsidR="007D6116">
        <w:rPr>
          <w:rFonts w:ascii="Times New Roman" w:hAnsi="Times New Roman"/>
          <w:sz w:val="28"/>
          <w:szCs w:val="28"/>
        </w:rPr>
        <w:t xml:space="preserve"> 8,</w:t>
      </w:r>
      <w:r>
        <w:rPr>
          <w:rFonts w:ascii="Times New Roman" w:hAnsi="Times New Roman"/>
          <w:sz w:val="28"/>
          <w:szCs w:val="28"/>
        </w:rPr>
        <w:t xml:space="preserve"> </w:t>
      </w:r>
      <w:r w:rsidR="007D6116">
        <w:rPr>
          <w:rFonts w:ascii="Times New Roman" w:hAnsi="Times New Roman"/>
          <w:sz w:val="28"/>
          <w:szCs w:val="28"/>
        </w:rPr>
        <w:t>9</w:t>
      </w:r>
      <w:r>
        <w:rPr>
          <w:rFonts w:ascii="Times New Roman" w:hAnsi="Times New Roman"/>
          <w:sz w:val="28"/>
          <w:szCs w:val="28"/>
        </w:rPr>
        <w:t xml:space="preserve"> класс» / О.С. Габриелян, П.Н. Березкин, А.А. Ушакова и др. – 8-е изд., стереотип. – М.: Дрофа, 2010.</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5. http://www.en.edu.ru/ – </w:t>
      </w:r>
      <w:proofErr w:type="gramStart"/>
      <w:r>
        <w:rPr>
          <w:rFonts w:ascii="Times New Roman" w:hAnsi="Times New Roman"/>
          <w:sz w:val="28"/>
          <w:szCs w:val="28"/>
        </w:rPr>
        <w:t>Естественно-научный</w:t>
      </w:r>
      <w:proofErr w:type="gramEnd"/>
      <w:r>
        <w:rPr>
          <w:rFonts w:ascii="Times New Roman" w:hAnsi="Times New Roman"/>
          <w:sz w:val="28"/>
          <w:szCs w:val="28"/>
        </w:rPr>
        <w:t xml:space="preserve"> образовательный портал.</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6. http://chemistry.r2.ru/ – Химия для школьников.</w:t>
      </w:r>
    </w:p>
    <w:p w:rsidR="00976BB0" w:rsidRDefault="00976BB0" w:rsidP="00976BB0">
      <w:pPr>
        <w:spacing w:after="0"/>
        <w:jc w:val="both"/>
        <w:rPr>
          <w:rFonts w:ascii="Times New Roman" w:hAnsi="Times New Roman"/>
          <w:sz w:val="28"/>
          <w:szCs w:val="28"/>
        </w:rPr>
      </w:pPr>
    </w:p>
    <w:p w:rsidR="00976BB0" w:rsidRDefault="00976BB0" w:rsidP="00976BB0">
      <w:pPr>
        <w:spacing w:after="0"/>
        <w:jc w:val="both"/>
        <w:rPr>
          <w:rFonts w:ascii="Times New Roman" w:hAnsi="Times New Roman"/>
          <w:sz w:val="28"/>
          <w:szCs w:val="28"/>
        </w:rPr>
      </w:pPr>
    </w:p>
    <w:p w:rsidR="00976BB0" w:rsidRDefault="00976BB0" w:rsidP="00976BB0">
      <w:pPr>
        <w:spacing w:after="0"/>
        <w:jc w:val="both"/>
        <w:rPr>
          <w:rFonts w:ascii="Times New Roman" w:hAnsi="Times New Roman"/>
          <w:sz w:val="28"/>
          <w:szCs w:val="28"/>
        </w:rPr>
      </w:pPr>
    </w:p>
    <w:p w:rsidR="00976BB0" w:rsidRDefault="00976BB0" w:rsidP="00976BB0">
      <w:pPr>
        <w:spacing w:after="0"/>
        <w:jc w:val="both"/>
        <w:rPr>
          <w:rFonts w:ascii="Times New Roman" w:hAnsi="Times New Roman"/>
          <w:sz w:val="28"/>
          <w:szCs w:val="28"/>
        </w:rPr>
      </w:pPr>
    </w:p>
    <w:p w:rsidR="00976BB0" w:rsidRDefault="00976BB0" w:rsidP="00976BB0">
      <w:pPr>
        <w:spacing w:after="0"/>
        <w:jc w:val="both"/>
        <w:rPr>
          <w:rFonts w:ascii="Times New Roman" w:hAnsi="Times New Roman"/>
          <w:sz w:val="28"/>
          <w:szCs w:val="28"/>
        </w:rPr>
      </w:pPr>
    </w:p>
    <w:p w:rsidR="00976BB0" w:rsidRDefault="00976BB0" w:rsidP="00976BB0">
      <w:pPr>
        <w:spacing w:after="0"/>
        <w:jc w:val="both"/>
        <w:rPr>
          <w:rFonts w:ascii="Times New Roman" w:hAnsi="Times New Roman"/>
          <w:sz w:val="28"/>
          <w:szCs w:val="28"/>
        </w:rPr>
      </w:pPr>
    </w:p>
    <w:p w:rsidR="00976BB0" w:rsidRDefault="00976BB0" w:rsidP="00976BB0">
      <w:pPr>
        <w:spacing w:after="0"/>
        <w:jc w:val="both"/>
        <w:rPr>
          <w:rFonts w:ascii="Times New Roman" w:hAnsi="Times New Roman"/>
          <w:sz w:val="28"/>
          <w:szCs w:val="28"/>
        </w:rPr>
      </w:pPr>
    </w:p>
    <w:p w:rsidR="00976BB0" w:rsidRDefault="00976BB0" w:rsidP="00976BB0">
      <w:pPr>
        <w:spacing w:after="0"/>
        <w:jc w:val="both"/>
        <w:rPr>
          <w:rFonts w:ascii="Times New Roman" w:hAnsi="Times New Roman"/>
          <w:sz w:val="28"/>
          <w:szCs w:val="28"/>
        </w:rPr>
      </w:pPr>
    </w:p>
    <w:p w:rsidR="008F3A5F" w:rsidRDefault="008F3A5F" w:rsidP="00976BB0">
      <w:pPr>
        <w:spacing w:after="0"/>
        <w:jc w:val="both"/>
        <w:rPr>
          <w:rFonts w:ascii="Times New Roman" w:hAnsi="Times New Roman"/>
          <w:sz w:val="28"/>
          <w:szCs w:val="28"/>
        </w:rPr>
      </w:pPr>
    </w:p>
    <w:p w:rsidR="008F3A5F" w:rsidRDefault="008F3A5F" w:rsidP="00976BB0">
      <w:pPr>
        <w:spacing w:after="0"/>
        <w:jc w:val="both"/>
        <w:rPr>
          <w:rFonts w:ascii="Times New Roman" w:hAnsi="Times New Roman"/>
          <w:sz w:val="28"/>
          <w:szCs w:val="28"/>
        </w:rPr>
      </w:pPr>
    </w:p>
    <w:p w:rsidR="008F3A5F" w:rsidRDefault="008F3A5F" w:rsidP="00976BB0">
      <w:pPr>
        <w:spacing w:after="0"/>
        <w:jc w:val="both"/>
        <w:rPr>
          <w:rFonts w:ascii="Times New Roman" w:hAnsi="Times New Roman"/>
          <w:sz w:val="28"/>
          <w:szCs w:val="28"/>
        </w:rPr>
      </w:pPr>
    </w:p>
    <w:p w:rsidR="008F3A5F" w:rsidRDefault="008F3A5F" w:rsidP="00976BB0">
      <w:pPr>
        <w:spacing w:after="0"/>
        <w:jc w:val="both"/>
        <w:rPr>
          <w:rFonts w:ascii="Times New Roman" w:hAnsi="Times New Roman"/>
          <w:sz w:val="28"/>
          <w:szCs w:val="28"/>
        </w:rPr>
      </w:pPr>
    </w:p>
    <w:p w:rsidR="008F3A5F" w:rsidRDefault="008F3A5F" w:rsidP="00976BB0">
      <w:pPr>
        <w:spacing w:after="0"/>
        <w:jc w:val="both"/>
        <w:rPr>
          <w:rFonts w:ascii="Times New Roman" w:hAnsi="Times New Roman"/>
          <w:sz w:val="28"/>
          <w:szCs w:val="28"/>
        </w:rPr>
      </w:pPr>
    </w:p>
    <w:sectPr w:rsidR="008F3A5F" w:rsidSect="00976BB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8E1"/>
    <w:rsid w:val="000477CA"/>
    <w:rsid w:val="00236AA9"/>
    <w:rsid w:val="002661C4"/>
    <w:rsid w:val="0033545F"/>
    <w:rsid w:val="003E3EBA"/>
    <w:rsid w:val="00421281"/>
    <w:rsid w:val="004650F0"/>
    <w:rsid w:val="00482A65"/>
    <w:rsid w:val="005368E1"/>
    <w:rsid w:val="007D6116"/>
    <w:rsid w:val="008F3A5F"/>
    <w:rsid w:val="00976BB0"/>
    <w:rsid w:val="00B40E2E"/>
    <w:rsid w:val="00BC2509"/>
    <w:rsid w:val="00D26B72"/>
    <w:rsid w:val="00ED12E5"/>
    <w:rsid w:val="00EE46EA"/>
    <w:rsid w:val="00F32798"/>
    <w:rsid w:val="00F82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BB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76BB0"/>
    <w:pPr>
      <w:autoSpaceDE w:val="0"/>
      <w:autoSpaceDN w:val="0"/>
      <w:adjustRightInd w:val="0"/>
      <w:spacing w:after="0" w:line="240" w:lineRule="auto"/>
    </w:pPr>
    <w:rPr>
      <w:rFonts w:ascii="Times New Roman" w:eastAsia="PMingLiU" w:hAnsi="Times New Roman" w:cs="Times New Roman"/>
      <w:color w:val="000000"/>
      <w:sz w:val="24"/>
      <w:szCs w:val="24"/>
      <w:lang w:eastAsia="zh-TW"/>
    </w:rPr>
  </w:style>
  <w:style w:type="table" w:customStyle="1" w:styleId="1">
    <w:name w:val="Сетка таблицы1"/>
    <w:basedOn w:val="a1"/>
    <w:next w:val="a3"/>
    <w:uiPriority w:val="59"/>
    <w:rsid w:val="00EE46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EE46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820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8207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BB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76BB0"/>
    <w:pPr>
      <w:autoSpaceDE w:val="0"/>
      <w:autoSpaceDN w:val="0"/>
      <w:adjustRightInd w:val="0"/>
      <w:spacing w:after="0" w:line="240" w:lineRule="auto"/>
    </w:pPr>
    <w:rPr>
      <w:rFonts w:ascii="Times New Roman" w:eastAsia="PMingLiU" w:hAnsi="Times New Roman" w:cs="Times New Roman"/>
      <w:color w:val="000000"/>
      <w:sz w:val="24"/>
      <w:szCs w:val="24"/>
      <w:lang w:eastAsia="zh-TW"/>
    </w:rPr>
  </w:style>
  <w:style w:type="table" w:customStyle="1" w:styleId="1">
    <w:name w:val="Сетка таблицы1"/>
    <w:basedOn w:val="a1"/>
    <w:next w:val="a3"/>
    <w:uiPriority w:val="59"/>
    <w:rsid w:val="00EE46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EE46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820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8207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68022">
      <w:bodyDiv w:val="1"/>
      <w:marLeft w:val="0"/>
      <w:marRight w:val="0"/>
      <w:marTop w:val="0"/>
      <w:marBottom w:val="0"/>
      <w:divBdr>
        <w:top w:val="none" w:sz="0" w:space="0" w:color="auto"/>
        <w:left w:val="none" w:sz="0" w:space="0" w:color="auto"/>
        <w:bottom w:val="none" w:sz="0" w:space="0" w:color="auto"/>
        <w:right w:val="none" w:sz="0" w:space="0" w:color="auto"/>
      </w:divBdr>
    </w:div>
    <w:div w:id="530648455">
      <w:bodyDiv w:val="1"/>
      <w:marLeft w:val="0"/>
      <w:marRight w:val="0"/>
      <w:marTop w:val="0"/>
      <w:marBottom w:val="0"/>
      <w:divBdr>
        <w:top w:val="none" w:sz="0" w:space="0" w:color="auto"/>
        <w:left w:val="none" w:sz="0" w:space="0" w:color="auto"/>
        <w:bottom w:val="none" w:sz="0" w:space="0" w:color="auto"/>
        <w:right w:val="none" w:sz="0" w:space="0" w:color="auto"/>
      </w:divBdr>
    </w:div>
    <w:div w:id="9900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B0F77-397E-4ACD-98BC-8A8C494DE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2274</Words>
  <Characters>12968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Тамара Загородняя</cp:lastModifiedBy>
  <cp:revision>20</cp:revision>
  <cp:lastPrinted>2023-09-27T10:54:00Z</cp:lastPrinted>
  <dcterms:created xsi:type="dcterms:W3CDTF">2022-08-26T05:54:00Z</dcterms:created>
  <dcterms:modified xsi:type="dcterms:W3CDTF">2023-10-06T09:45:00Z</dcterms:modified>
</cp:coreProperties>
</file>