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5" w:rsidRDefault="001B60B7">
      <w:r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Асер 2\Desktop\Титул ООП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Титул ООП ОО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B7" w:rsidRDefault="001B60B7" w:rsidP="005A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0B7" w:rsidRDefault="001B60B7" w:rsidP="005A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0B7" w:rsidRDefault="001B60B7" w:rsidP="005A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918" w:rsidRDefault="005A5918" w:rsidP="005A59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9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A5918" w:rsidRPr="005A5918" w:rsidRDefault="005A5918" w:rsidP="005A59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43DDE" w:rsidRPr="00643DDE" w:rsidRDefault="00643DDE" w:rsidP="00643D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5A5918" w:rsidRPr="005A5918" w:rsidRDefault="005A5918" w:rsidP="00643DD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43DDE" w:rsidRPr="00643DDE" w:rsidRDefault="00643DDE" w:rsidP="00643DD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643DDE" w:rsidRDefault="00643DDE" w:rsidP="00643DD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</w:t>
      </w:r>
    </w:p>
    <w:p w:rsidR="00643DDE" w:rsidRDefault="00643DDE" w:rsidP="00643D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643DDE" w:rsidRDefault="00643DDE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56350">
        <w:rPr>
          <w:rFonts w:ascii="Times New Roman" w:hAnsi="Times New Roman" w:cs="Times New Roman"/>
          <w:sz w:val="24"/>
          <w:szCs w:val="24"/>
        </w:rPr>
        <w:t>Рабочие программы по учебным предметам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Русский язык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Литература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Иностранный (английский) язык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Родной (нанайский) язык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Родная (нанайская) литература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История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Обществознание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География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Математика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Основы безопасности жизнедеятельности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Физика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Химия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ОДНКНР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Технология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Музыка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Изобразительное искусство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Физическая культура</w:t>
      </w:r>
    </w:p>
    <w:p w:rsidR="00256350" w:rsidRDefault="00256350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3.1.18. </w:t>
      </w:r>
      <w:r w:rsidR="006104EA">
        <w:rPr>
          <w:rFonts w:ascii="Times New Roman" w:hAnsi="Times New Roman" w:cs="Times New Roman"/>
          <w:sz w:val="24"/>
          <w:szCs w:val="24"/>
        </w:rPr>
        <w:t>Информатика</w:t>
      </w:r>
    </w:p>
    <w:p w:rsidR="00F20533" w:rsidRDefault="00F20533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Биология</w:t>
      </w:r>
    </w:p>
    <w:p w:rsidR="00643DDE" w:rsidRDefault="00643DDE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56350">
        <w:rPr>
          <w:rFonts w:ascii="Times New Roman" w:hAnsi="Times New Roman" w:cs="Times New Roman"/>
          <w:sz w:val="24"/>
          <w:szCs w:val="24"/>
        </w:rPr>
        <w:t xml:space="preserve"> Программа формирования универсальных учебных действий</w:t>
      </w:r>
    </w:p>
    <w:p w:rsidR="00643DDE" w:rsidRDefault="00643DDE" w:rsidP="00643DD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56350">
        <w:rPr>
          <w:rFonts w:ascii="Times New Roman" w:hAnsi="Times New Roman" w:cs="Times New Roman"/>
          <w:sz w:val="24"/>
          <w:szCs w:val="24"/>
        </w:rPr>
        <w:t xml:space="preserve"> Рабочая программа  воспитания</w:t>
      </w:r>
    </w:p>
    <w:p w:rsidR="00643DDE" w:rsidRDefault="00643DDE" w:rsidP="008A6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3D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3D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350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256350" w:rsidRDefault="00256350" w:rsidP="008A603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</w:t>
      </w:r>
    </w:p>
    <w:p w:rsidR="00256350" w:rsidRDefault="00256350" w:rsidP="008A603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Календарный учебный график</w:t>
      </w:r>
    </w:p>
    <w:p w:rsidR="00256350" w:rsidRDefault="00256350" w:rsidP="008A603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A6034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8A6034" w:rsidRDefault="008A6034" w:rsidP="008A603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Календарный план воспитательной работы</w:t>
      </w:r>
    </w:p>
    <w:p w:rsidR="008A6034" w:rsidRDefault="008A6034" w:rsidP="00256350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256350" w:rsidRPr="00643DDE" w:rsidRDefault="00256350" w:rsidP="00643DDE">
      <w:pPr>
        <w:rPr>
          <w:rFonts w:ascii="Times New Roman" w:hAnsi="Times New Roman" w:cs="Times New Roman"/>
          <w:sz w:val="24"/>
          <w:szCs w:val="24"/>
        </w:rPr>
      </w:pPr>
    </w:p>
    <w:p w:rsidR="00131AC9" w:rsidRDefault="00131AC9" w:rsidP="00131AC9">
      <w:pPr>
        <w:rPr>
          <w:rFonts w:ascii="Times New Roman" w:hAnsi="Times New Roman" w:cs="Times New Roman"/>
          <w:sz w:val="24"/>
          <w:szCs w:val="24"/>
        </w:rPr>
      </w:pPr>
    </w:p>
    <w:p w:rsidR="008A6034" w:rsidRDefault="008A6034" w:rsidP="00131AC9">
      <w:pPr>
        <w:rPr>
          <w:rFonts w:ascii="Times New Roman" w:hAnsi="Times New Roman" w:cs="Times New Roman"/>
          <w:sz w:val="24"/>
          <w:szCs w:val="24"/>
        </w:rPr>
      </w:pPr>
    </w:p>
    <w:p w:rsidR="008A6034" w:rsidRDefault="008A6034" w:rsidP="00131AC9">
      <w:pPr>
        <w:rPr>
          <w:rFonts w:ascii="Times New Roman" w:hAnsi="Times New Roman" w:cs="Times New Roman"/>
          <w:sz w:val="24"/>
          <w:szCs w:val="24"/>
        </w:rPr>
      </w:pPr>
    </w:p>
    <w:p w:rsidR="008A6034" w:rsidRDefault="008A6034" w:rsidP="00131AC9">
      <w:pPr>
        <w:rPr>
          <w:rFonts w:ascii="Times New Roman" w:hAnsi="Times New Roman" w:cs="Times New Roman"/>
          <w:sz w:val="24"/>
          <w:szCs w:val="24"/>
        </w:rPr>
      </w:pPr>
    </w:p>
    <w:p w:rsidR="008A6034" w:rsidRDefault="008A6034" w:rsidP="00131AC9">
      <w:pPr>
        <w:rPr>
          <w:rFonts w:ascii="Times New Roman" w:hAnsi="Times New Roman" w:cs="Times New Roman"/>
          <w:sz w:val="24"/>
          <w:szCs w:val="24"/>
        </w:rPr>
      </w:pPr>
    </w:p>
    <w:p w:rsidR="00131AC9" w:rsidRDefault="00131AC9" w:rsidP="00131A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разовательная программа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 МБОУ ООШ с. Верхний Нерген (далее - 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ООО)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Федеральной образовательной программы основного общего образования и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anchor="aMholh4JBkov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Порядком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разработки и утверждения федеральных основных общеобразовательных программ, утвержденным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2023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</w:t>
      </w:r>
      <w:bookmarkStart w:id="1" w:name="10001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ООО – 2021г</w:t>
      </w:r>
      <w:proofErr w:type="gramEnd"/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Верхний Нерген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 &lt;1&gt;.</w:t>
      </w:r>
      <w:proofErr w:type="gramEnd"/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5"/>
      <w:bookmarkEnd w:id="2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6"/>
      <w:bookmarkEnd w:id="3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Пункт 10.1 статьи 2 Федерального закона от 29 декабря 2012 г. N 273-ФЗ "Об образовании в Российской Федерации".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7"/>
      <w:bookmarkEnd w:id="4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и планируемые результаты ООП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содержанию и планируемым результатам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ФОП ООО &lt;2&gt;.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8"/>
      <w:bookmarkEnd w:id="5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9"/>
      <w:bookmarkEnd w:id="6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Часть 6.1 статьи 12 Федерального закона от 29 декабря 2012 г. N 273-ФЗ "Об образовании в Российской Федерации".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20"/>
      <w:bookmarkEnd w:id="7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ООШ с. Верхний Нерген применяют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обязательной части ООП ООО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 &lt;3&gt;.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21"/>
      <w:bookmarkEnd w:id="8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22"/>
      <w:bookmarkEnd w:id="9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Часть 6.3 статьи 12 Федерального закона от 29 декабря 2012 г. N 273-ФЗ "Об образовании в Российской Федерации".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2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включает три раздела: </w:t>
      </w:r>
      <w:hyperlink r:id="rId8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целевой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содержательный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организационный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&lt;4&gt;.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24"/>
      <w:bookmarkEnd w:id="11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5"/>
      <w:bookmarkEnd w:id="12"/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1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31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64101), с изменениями, внесенными приказами Министерства просвещения Российской Федерации от 18 июля 2022 г. N 568 (зарегистрирован Минюстом России 17 августа 2022 г., регистрационный N 69675</w:t>
      </w:r>
      <w:proofErr w:type="gramEnd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 8 ноября 2022 г. N 955 (зарегистрирован Министерством юстиции Российской Федерации 6 февраля 2023 г., регистрационный N 72264) (далее - ФГОС ООО, утвержденный приказом N 287); </w:t>
      </w:r>
      <w:hyperlink r:id="rId12" w:anchor="1J1X9VicCRlp" w:history="1">
        <w:proofErr w:type="gramStart"/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</w:t>
      </w:r>
      <w:proofErr w:type="gramEnd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г., регистрационный N 35915), от 31 декабря 2015 г. N 1577 (зарегистрирован Министерством юстиции Российской Федерации 2 февраля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2016 г., регистрационный N 40937) и приказами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 и от 8 ноября 2022 г. N 955 (зарегистрирован Министерством юстиции</w:t>
      </w:r>
      <w:proofErr w:type="gramEnd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6 февраля 2023 г., регистрационный N 72264) (далее - ФГОС ООО, утвержденный приказом N 1897).</w:t>
      </w:r>
      <w:proofErr w:type="gramEnd"/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6"/>
      <w:bookmarkEnd w:id="13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Целевой </w:t>
      </w:r>
      <w:hyperlink r:id="rId13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общее назначение, цели, задачи и планируемые результаты реализации ФОП ООО, а также способы определения достижения этих целей и результатов &lt;5&gt;.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7"/>
      <w:bookmarkEnd w:id="14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8"/>
      <w:bookmarkEnd w:id="15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4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31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15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9"/>
      <w:bookmarkEnd w:id="16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Целевой </w:t>
      </w:r>
      <w:hyperlink r:id="rId16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включает: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30"/>
      <w:bookmarkEnd w:id="17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31"/>
      <w:bookmarkEnd w:id="18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обучающимися </w:t>
      </w:r>
      <w:r w:rsid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ООО;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2"/>
      <w:bookmarkEnd w:id="19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оценки достижения пл</w:t>
      </w:r>
      <w:r w:rsid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анируемых результатов освоения 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&lt;6&gt;.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3"/>
      <w:bookmarkEnd w:id="20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4"/>
      <w:bookmarkEnd w:id="21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7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31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18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5"/>
      <w:bookmarkEnd w:id="22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Содержательный </w:t>
      </w:r>
      <w:hyperlink r:id="rId19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включает следующие программы, ориентированные на достижение предметных, метапредметных и личностных результатов:</w:t>
      </w:r>
    </w:p>
    <w:p w:rsidR="00131AC9" w:rsidRPr="00131AC9" w:rsidRDefault="00256350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6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предметов;</w:t>
      </w:r>
    </w:p>
    <w:p w:rsidR="00131AC9" w:rsidRPr="00131AC9" w:rsidRDefault="00256350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7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формирования универсальных учебных действий </w:t>
      </w:r>
      <w:proofErr w:type="gramStart"/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&lt;7&gt;;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8"/>
      <w:bookmarkEnd w:id="25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9"/>
      <w:bookmarkEnd w:id="26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0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32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21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1897.</w:t>
      </w:r>
    </w:p>
    <w:p w:rsidR="00131AC9" w:rsidRPr="00131AC9" w:rsidRDefault="00256350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4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 программу воспитания.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41"/>
      <w:bookmarkEnd w:id="28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42"/>
      <w:bookmarkEnd w:id="29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Программа формирования универсальных учебных действий </w:t>
      </w:r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содержит: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3"/>
      <w:bookmarkEnd w:id="30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4"/>
      <w:bookmarkEnd w:id="31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регулятивных, познавательных, коммуникативных универсальных учебных действий обучающихся &lt;8&gt;.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5"/>
      <w:bookmarkEnd w:id="32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6"/>
      <w:bookmarkEnd w:id="33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22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32.2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23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пункты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18.2.1 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7"/>
      <w:bookmarkEnd w:id="34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&lt;9&gt;</w:t>
      </w:r>
      <w:proofErr w:type="gramEnd"/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8"/>
      <w:bookmarkEnd w:id="35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9"/>
      <w:bookmarkEnd w:id="36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24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Указ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50"/>
      <w:bookmarkEnd w:id="37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 &lt;10&gt;.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51"/>
      <w:bookmarkEnd w:id="38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52"/>
      <w:bookmarkEnd w:id="39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25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32.3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26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пункты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18.2.3 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3"/>
      <w:bookmarkEnd w:id="40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 &lt;11&gt;.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4"/>
      <w:bookmarkEnd w:id="41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5"/>
      <w:bookmarkEnd w:id="42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 </w:t>
      </w:r>
      <w:hyperlink r:id="rId27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32.3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28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пункты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18.2.3 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6"/>
      <w:bookmarkEnd w:id="43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воспитания предусматривает приобщение </w:t>
      </w:r>
      <w:proofErr w:type="gramStart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 &lt;12&gt;.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7"/>
      <w:bookmarkEnd w:id="44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8"/>
      <w:bookmarkEnd w:id="45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29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32.3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30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пункты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18.2.3 ФГОС ООО, утвержденного приказом N 1897.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9"/>
      <w:bookmarkEnd w:id="46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Организационный </w:t>
      </w:r>
      <w:hyperlink r:id="rId31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 w:rsid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&lt;13&gt; и включает: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60"/>
      <w:bookmarkEnd w:id="47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31AC9" w:rsidRPr="00131AC9" w:rsidRDefault="00131AC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61"/>
      <w:bookmarkEnd w:id="48"/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32" w:anchor="DZenyNuEOBQK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33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287; </w:t>
      </w:r>
      <w:hyperlink r:id="rId33" w:anchor="1J1X9VicCRlp" w:history="1">
        <w:r w:rsidRPr="00131A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14</w:t>
        </w:r>
      </w:hyperlink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ООО, утвержденного приказом N 1897.</w:t>
      </w:r>
    </w:p>
    <w:p w:rsidR="00131AC9" w:rsidRPr="00131AC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62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план;</w:t>
      </w:r>
    </w:p>
    <w:p w:rsidR="00131AC9" w:rsidRPr="00131AC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3"/>
      <w:bookmarkEnd w:id="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график;</w:t>
      </w:r>
    </w:p>
    <w:p w:rsidR="00131AC9" w:rsidRPr="00131AC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4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деятельности;</w:t>
      </w:r>
    </w:p>
    <w:p w:rsidR="00131AC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5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1AC9"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F10EE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97F" w:rsidRPr="0098797F" w:rsidRDefault="0098797F" w:rsidP="0098797F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</w:t>
      </w:r>
    </w:p>
    <w:p w:rsidR="00F10EE9" w:rsidRPr="0098797F" w:rsidRDefault="0098797F" w:rsidP="0098797F">
      <w:pPr>
        <w:pStyle w:val="a4"/>
        <w:numPr>
          <w:ilvl w:val="1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EE9"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98797F" w:rsidRDefault="00F10EE9" w:rsidP="0098797F">
      <w:pPr>
        <w:shd w:val="clear" w:color="auto" w:fill="FFFFFF"/>
        <w:spacing w:after="0" w:line="29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ООШ с. Верхний Нерген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  <w:bookmarkStart w:id="53" w:name="100069"/>
      <w:bookmarkEnd w:id="53"/>
      <w:proofErr w:type="gramEnd"/>
    </w:p>
    <w:p w:rsidR="00F10EE9" w:rsidRPr="00F10EE9" w:rsidRDefault="00F10EE9" w:rsidP="0098797F">
      <w:pPr>
        <w:shd w:val="clear" w:color="auto" w:fill="FFFFFF"/>
        <w:spacing w:after="0" w:line="293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Целями реализации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являются: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70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71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становления и формирования личности обучающегося;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72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73"/>
      <w:bookmarkEnd w:id="57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предусматривает решение следующих основных задач: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74"/>
      <w:bookmarkEnd w:id="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5"/>
      <w:bookmarkEnd w:id="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76"/>
      <w:bookmarkEnd w:id="6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основного общего и среднего общего образования;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7"/>
      <w:bookmarkEnd w:id="61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анируемых результатов освоения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всеми обучающимися, в том числе обучающимися с ограниченными возможностями здоровья;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8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79"/>
      <w:bookmarkEnd w:id="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80"/>
      <w:bookmarkEnd w:id="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81"/>
      <w:bookmarkEnd w:id="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82"/>
      <w:bookmarkEnd w:id="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83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84"/>
      <w:bookmarkEnd w:id="6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85"/>
      <w:bookmarkEnd w:id="69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учитывает следующие принципы: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86"/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учета ФГОС ООО: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87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языка обучения: с учетом условий функционирован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образовательной организации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88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веду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деятельности обучающегося: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89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 индивидуализации обучения: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90"/>
      <w:bookmarkEnd w:id="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91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92"/>
      <w:bookmarkEnd w:id="7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93"/>
      <w:bookmarkEnd w:id="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еграции обучения и воспитания: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094"/>
      <w:bookmarkEnd w:id="7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технологий.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62296) с изменениями, внесенными постановлением Главного государственного санитарного врача 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Россйской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30 декабря 2022 г. N 24 (зарегистрирован Министерством юстиции Российской Федерации 9 марта 2023 г., 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регситрационный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72558), действующими до 1 марта 2027 г. (далее - Гигиенические нормативы), и санитарными правилами </w:t>
      </w:r>
      <w:hyperlink r:id="rId34" w:anchor="XCxkXs6eWQHm" w:history="1">
        <w:r w:rsidRPr="00F10EE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СП 2.4.3648-20</w:t>
        </w:r>
      </w:hyperlink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  <w:proofErr w:type="gramEnd"/>
    </w:p>
    <w:p w:rsidR="00F10EE9" w:rsidRPr="00F10EE9" w:rsidRDefault="0098797F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95"/>
      <w:bookmarkEnd w:id="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 </w:t>
      </w:r>
      <w:hyperlink r:id="rId35" w:anchor="XCxkXs6eWQHm" w:history="1">
        <w:r w:rsidR="00F10EE9" w:rsidRPr="00F10EE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96"/>
      <w:bookmarkEnd w:id="80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 &lt;14&gt;.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097"/>
      <w:bookmarkEnd w:id="81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100098"/>
      <w:bookmarkEnd w:id="82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 </w:t>
      </w:r>
      <w:hyperlink r:id="rId36" w:history="1">
        <w:r w:rsidRPr="00F10EE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 3 части 1 статьи 34</w:t>
        </w:r>
      </w:hyperlink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F10EE9" w:rsidRPr="00131AC9" w:rsidRDefault="00F10EE9" w:rsidP="00131AC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97F" w:rsidRDefault="00F10EE9" w:rsidP="0098797F">
      <w:pPr>
        <w:pStyle w:val="a4"/>
        <w:numPr>
          <w:ilvl w:val="1"/>
          <w:numId w:val="2"/>
        </w:numPr>
        <w:shd w:val="clear" w:color="auto" w:fill="FFFFFF"/>
        <w:spacing w:after="300" w:line="293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ООП ООО </w:t>
      </w:r>
    </w:p>
    <w:p w:rsidR="0098797F" w:rsidRDefault="00F10EE9" w:rsidP="0098797F">
      <w:pPr>
        <w:pStyle w:val="a4"/>
        <w:shd w:val="clear" w:color="auto" w:fill="FFFFFF"/>
        <w:spacing w:after="300" w:line="293" w:lineRule="atLeast"/>
        <w:ind w:left="0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ООП ООО МБОУ ООШ с. </w:t>
      </w:r>
      <w:proofErr w:type="gramStart"/>
      <w:r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proofErr w:type="gramEnd"/>
      <w:r w:rsidRPr="009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Нерген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  <w:bookmarkStart w:id="83" w:name="100101"/>
      <w:bookmarkEnd w:id="83"/>
    </w:p>
    <w:p w:rsidR="00F10EE9" w:rsidRPr="00F10EE9" w:rsidRDefault="00F10EE9" w:rsidP="0098797F">
      <w:pPr>
        <w:pStyle w:val="a4"/>
        <w:shd w:val="clear" w:color="auto" w:fill="FFFFFF"/>
        <w:spacing w:after="300" w:line="293" w:lineRule="atLeast"/>
        <w:ind w:left="0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личностным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ультатам освоения обучающимися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  <w:proofErr w:type="gramEnd"/>
    </w:p>
    <w:p w:rsidR="00F10EE9" w:rsidRPr="00F10EE9" w:rsidRDefault="00F10EE9" w:rsidP="00F10EE9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102"/>
      <w:bookmarkEnd w:id="8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103"/>
      <w:bookmarkEnd w:id="8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О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адаптацию обучающегося к изменяющимся условиям социальной и природной среды.</w:t>
      </w:r>
      <w:proofErr w:type="gramEnd"/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104"/>
      <w:bookmarkEnd w:id="86"/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включают: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105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00106"/>
      <w:bookmarkEnd w:id="8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их использовать в учебной, познавательной и социальной практике;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100107"/>
      <w:bookmarkEnd w:id="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100108"/>
      <w:bookmarkEnd w:id="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100109"/>
      <w:bookmarkEnd w:id="91"/>
      <w:proofErr w:type="spell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сгруппированы по трем направлениям и отражают способность </w:t>
      </w:r>
      <w:proofErr w:type="gramStart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на практике универсальные учебные действия, составляющие умение овладевать: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100110"/>
      <w:bookmarkEnd w:id="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универсальными учебными действиями;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100111"/>
      <w:bookmarkEnd w:id="9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универсальными учебными действиями;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100112"/>
      <w:bookmarkEnd w:id="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регулятивными универсальными учебными действиями.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00113"/>
      <w:bookmarkEnd w:id="95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00114"/>
      <w:bookmarkEnd w:id="96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F10EE9" w:rsidRPr="00F10EE9" w:rsidRDefault="00F10EE9" w:rsidP="0098797F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100115"/>
      <w:bookmarkEnd w:id="97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100116"/>
      <w:bookmarkEnd w:id="98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результаты включают:</w:t>
      </w:r>
    </w:p>
    <w:p w:rsidR="00F10EE9" w:rsidRPr="00F10EE9" w:rsidRDefault="0098797F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100117"/>
      <w:bookmarkEnd w:id="9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F10EE9" w:rsidRPr="00F10EE9" w:rsidRDefault="0098797F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100118"/>
      <w:bookmarkEnd w:id="10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F10EE9" w:rsidRPr="00F10EE9" w:rsidRDefault="00F10EE9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100119"/>
      <w:bookmarkEnd w:id="101"/>
      <w:r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F10EE9" w:rsidRPr="00F10EE9" w:rsidRDefault="00643DDE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100120"/>
      <w:bookmarkEnd w:id="10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сформулированы в </w:t>
      </w:r>
      <w:proofErr w:type="spellStart"/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усилением акцента на применение знаний и конкретные умения;</w:t>
      </w:r>
    </w:p>
    <w:p w:rsidR="00F10EE9" w:rsidRPr="00F10EE9" w:rsidRDefault="00643DDE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100121"/>
      <w:bookmarkEnd w:id="10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F10EE9" w:rsidRPr="00F10EE9" w:rsidRDefault="00643DDE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00122"/>
      <w:bookmarkEnd w:id="10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F10EE9" w:rsidRPr="00F10EE9" w:rsidRDefault="00643DDE" w:rsidP="00F10EE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00123"/>
      <w:bookmarkEnd w:id="10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EE9" w:rsidRPr="00F1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643DDE" w:rsidRDefault="00643DDE" w:rsidP="00131AC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31AC9" w:rsidRDefault="0098797F" w:rsidP="00643DDE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43DD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ООП ООО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100126"/>
      <w:bookmarkEnd w:id="10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Основными направлениями и целями оценочной деятельности в образовательной организации являются: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00127"/>
      <w:bookmarkEnd w:id="10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00128"/>
      <w:bookmarkEnd w:id="1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деятельности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организации как основа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100129"/>
      <w:bookmarkEnd w:id="1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Основным объектом системы оценки, ее содержательной и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100130"/>
      <w:bookmarkEnd w:id="1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Внутренняя оценка включает: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100131"/>
      <w:bookmarkEnd w:id="111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стартовую диагностику;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00132"/>
      <w:bookmarkEnd w:id="112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текущую и тематическую оценку;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00133"/>
      <w:bookmarkEnd w:id="113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 оценку;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00134"/>
      <w:bookmarkEnd w:id="114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100135"/>
      <w:bookmarkEnd w:id="115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наблюдение;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0136"/>
      <w:bookmarkEnd w:id="116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мониторинг образовательных достижений обучающихся.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0137"/>
      <w:bookmarkEnd w:id="1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Внешняя оценка включает: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138"/>
      <w:bookmarkEnd w:id="118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независимую оценку качества подготовки </w:t>
      </w:r>
      <w:proofErr w:type="gram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&lt;15&gt;;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139"/>
      <w:bookmarkEnd w:id="119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140"/>
      <w:bookmarkEnd w:id="120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&lt;15&gt; Статья 95 Федерального закона от 29 декабря 2012 г. N 273-ФЗ "Об образовании в Российской Федерации".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141"/>
      <w:bookmarkEnd w:id="121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 аттестацию &lt;16&gt;.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142"/>
      <w:bookmarkEnd w:id="122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100143"/>
      <w:bookmarkEnd w:id="123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&lt;16&gt; </w:t>
      </w:r>
      <w:hyperlink r:id="rId37" w:history="1">
        <w:r w:rsidRPr="00643DDE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Статья 59</w:t>
        </w:r>
      </w:hyperlink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144"/>
      <w:bookmarkEnd w:id="1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 соответствии с ФГОС ООО система оценки образовательной организации реализует системно-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уровневый и комплексный подходы к оценке образовательных достижений.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145"/>
      <w:bookmarkEnd w:id="1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Системно-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146"/>
      <w:bookmarkEnd w:id="1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Уровневый подход служит основой для организации индивидуальной работы с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100147"/>
      <w:bookmarkEnd w:id="1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Уровневый подход реализуется за счет фиксации различных уровней достижения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100148"/>
      <w:bookmarkEnd w:id="1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Комплексный подход к оценке образовательных достижений реализуется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0149"/>
      <w:bookmarkEnd w:id="129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предметных и метапредметных результатов;</w:t>
      </w:r>
    </w:p>
    <w:p w:rsidR="0098797F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0150"/>
      <w:bookmarkEnd w:id="1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комплекса оценочных процедур для выявления динамики индивидуальных образовательных достижений обучающихся и для итоговой оценки; 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0151"/>
      <w:bookmarkEnd w:id="1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0152"/>
      <w:bookmarkEnd w:id="1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100153"/>
      <w:bookmarkEnd w:id="1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100154"/>
      <w:bookmarkEnd w:id="1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100155"/>
      <w:bookmarkEnd w:id="1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деятельности образовательной организации и образовательных систем разного уровня.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100156"/>
      <w:bookmarkEnd w:id="1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.13.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внутреннем мониторинге возможна оценка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организации; в ценностно-смысловых установках обучающихся, формируемых средствами учебных предметов; в ответственности за результаты обучения;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способности проводить осознанный выбор своей образовательной траектории, в том числе выбор профессии.</w:t>
      </w:r>
      <w:proofErr w:type="gramEnd"/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100157"/>
      <w:bookmarkEnd w:id="1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100158"/>
      <w:bookmarkEnd w:id="1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 При оценке метапредметных результатов оцениваются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0159"/>
      <w:bookmarkEnd w:id="1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100160"/>
      <w:bookmarkEnd w:id="1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 Основным объектом оценки метапредметных результатов является овладение: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0161"/>
      <w:bookmarkEnd w:id="141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0162"/>
      <w:bookmarkEnd w:id="142"/>
      <w:proofErr w:type="gram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 и сверстниками,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0163"/>
      <w:bookmarkEnd w:id="143"/>
      <w:proofErr w:type="gram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0164"/>
      <w:bookmarkEnd w:id="1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 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устанавливаются решением педагогического совета образовательной организации. Инструментарий может строиться на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и включать диагностические материалы по оценке читательской, естественнонаучной, математической, цифровой, финансовой грамотности,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100165"/>
      <w:bookmarkEnd w:id="1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 Формы оценки: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100166"/>
      <w:bookmarkEnd w:id="146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читательской грамотности - письменная работа на </w:t>
      </w:r>
      <w:proofErr w:type="spell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100167"/>
      <w:bookmarkEnd w:id="147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100168"/>
      <w:bookmarkEnd w:id="148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</w:t>
      </w:r>
      <w:proofErr w:type="spell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100169"/>
      <w:bookmarkEnd w:id="149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100170"/>
      <w:bookmarkEnd w:id="1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и (или) индивидуальные учебные исследования и проекты (далее - проект) выполняются обучающимся в рамках одного из учебных предметов или на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(учебно-познавательную, конструкторскую, социальную, художественно-творческую и другие).</w:t>
      </w:r>
      <w:proofErr w:type="gramEnd"/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100171"/>
      <w:bookmarkEnd w:id="1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.20.1. Выбор темы проекта осуществляется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100172"/>
      <w:bookmarkEnd w:id="1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.20.2. Результатом проекта является одна из следующих работ: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100173"/>
      <w:bookmarkEnd w:id="153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100174"/>
      <w:bookmarkEnd w:id="154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100175"/>
      <w:bookmarkEnd w:id="155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100176"/>
      <w:bookmarkEnd w:id="156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 материалы по социальному проекту.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100177"/>
      <w:bookmarkEnd w:id="15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.20.3. 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100178"/>
      <w:bookmarkEnd w:id="1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.20.4. Проект оценивается по критериям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100179"/>
      <w:bookmarkEnd w:id="159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универсальных учебных действий, включающих способность к самостоятельному приобретению знаний и решению проблем, умение </w:t>
      </w:r>
      <w:proofErr w:type="gram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проблему</w:t>
      </w:r>
      <w:proofErr w:type="gramEnd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выбрать способы ее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100180"/>
      <w:bookmarkEnd w:id="160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100181"/>
      <w:bookmarkEnd w:id="161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100182"/>
      <w:bookmarkEnd w:id="162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100183"/>
      <w:bookmarkEnd w:id="1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.21.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  <w:proofErr w:type="gramEnd"/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100184"/>
      <w:bookmarkEnd w:id="1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.22. При оценке предметных результатов оцениваются достижения обучающихся планируемых результатов по отдельным учебным предметам.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100185"/>
      <w:bookmarkEnd w:id="1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100186"/>
      <w:bookmarkEnd w:id="1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.24.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100187"/>
      <w:bookmarkEnd w:id="1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.25. Особенности оценки по отдельному учебному предмету фиксируются в приложении к ООП ООО.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100188"/>
      <w:bookmarkEnd w:id="168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оценки предметных результатов по отдельному учебному предмету включает: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100189"/>
      <w:bookmarkEnd w:id="169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100190"/>
      <w:bookmarkEnd w:id="170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100191"/>
      <w:bookmarkEnd w:id="171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контрольных мероприятий.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100192"/>
      <w:bookmarkEnd w:id="1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.26.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100193"/>
      <w:bookmarkEnd w:id="1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.26.1.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100194"/>
      <w:bookmarkEnd w:id="1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.26.2.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100195"/>
      <w:bookmarkEnd w:id="1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.26.3. Стартовая диагностика проводится педагогическими работниками 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100196"/>
      <w:bookmarkEnd w:id="17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.27. При текущей оценке оценивается индивидуальное продвижение обучающегося в освоении программы учебного предмета.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100197"/>
      <w:bookmarkEnd w:id="1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.27.1.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100198"/>
      <w:bookmarkEnd w:id="17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.27.2. Объектом текущей оценки являются тематические планируемые результаты, 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которых зафиксированы в тематическом планировании по учебному предмету.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100199"/>
      <w:bookmarkEnd w:id="1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рефлексия, листы продвижения и другие) с учетом особенностей учебного предмета.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100200"/>
      <w:bookmarkEnd w:id="18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.27.4. Результаты текущей оценки являются основой для индивидуализации учебного процесса.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100201"/>
      <w:bookmarkEnd w:id="18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.28. При тематической оценке оценивается уровень достижения тематических планируемых результатов по учебному предмету.</w:t>
      </w:r>
    </w:p>
    <w:p w:rsidR="00643DDE" w:rsidRPr="00643DDE" w:rsidRDefault="0098797F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100202"/>
      <w:bookmarkEnd w:id="18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643DDE"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.29. Внутренний мониторинг включает следующие процедуры: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100203"/>
      <w:bookmarkEnd w:id="183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100204"/>
      <w:bookmarkEnd w:id="184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достижения предметных и метапредметных результатов;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100205"/>
      <w:bookmarkEnd w:id="185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функциональной грамотности;</w:t>
      </w:r>
    </w:p>
    <w:p w:rsidR="00643DDE" w:rsidRPr="00643DDE" w:rsidRDefault="00643DDE" w:rsidP="00643DD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100206"/>
      <w:bookmarkEnd w:id="186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уровня профессионального мастерства педагогического работника, осуществляемого на основе выполнения </w:t>
      </w:r>
      <w:proofErr w:type="gramStart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643DDE" w:rsidRPr="00643DDE" w:rsidRDefault="00643DDE" w:rsidP="004B164D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100207"/>
      <w:bookmarkEnd w:id="187"/>
      <w:r w:rsidRPr="0064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периодичность внутреннего мониторинга устанавливаются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643DDE" w:rsidRDefault="005B6010" w:rsidP="005B6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CC0210" w:rsidRDefault="00CC0210" w:rsidP="00CC021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3.1.Рабочие программы учебных предметов</w:t>
      </w:r>
    </w:p>
    <w:p w:rsidR="005B6010" w:rsidRPr="00CC0210" w:rsidRDefault="005B60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B6010" w:rsidRDefault="005B6010" w:rsidP="005B60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для 5-9 классов разработана на основе федеральной рабочей программе по русскому языку для 5-9 классов, размещена на сайте МБОУ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5B6010" w:rsidRDefault="001B60B7" w:rsidP="005B601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B60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http://mou-nergen.obrnan.ru/obrazovatelnaya-programma-noo/rabochaya-programma-po-russkomu-yazyku-dlya-5-9-klassov-2023-2024-uchebnyj-god/</w:t>
        </w:r>
      </w:hyperlink>
    </w:p>
    <w:p w:rsidR="005B6010" w:rsidRPr="00CC0210" w:rsidRDefault="005B60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>Литература</w:t>
      </w:r>
    </w:p>
    <w:p w:rsidR="005B6010" w:rsidRDefault="005B6010" w:rsidP="005B60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федеральной рабочей программе по русскому языку для 5-9 классов и размещена на сайте МБОУ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5B6010" w:rsidRDefault="001B60B7" w:rsidP="005B60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B60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http://mou-nergen.obrnan.ru/obrazovatelnaya-programma-noo/rabochaya-programma-po-literature-dlya-5-9-klassov-2023-2024-uchebnyj-god/</w:t>
        </w:r>
      </w:hyperlink>
    </w:p>
    <w:p w:rsidR="005B6010" w:rsidRPr="00CC0210" w:rsidRDefault="005B60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 xml:space="preserve"> Иностранный (английский) язык</w:t>
      </w:r>
    </w:p>
    <w:p w:rsidR="005B6010" w:rsidRDefault="005B6010" w:rsidP="005B60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иностранному (английскому) языку </w:t>
      </w:r>
      <w:r w:rsidR="00CC0210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рабочей программы по иностранному (английскому) языку и в соответствии с ФГОС -2021г, размещена на сайте МБОУ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5B6010" w:rsidRDefault="001B60B7" w:rsidP="005B601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B60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https://workprogram.edsoo.ru/work-programs/1786?sharedToken=qOHaQcglJ1</w:t>
        </w:r>
      </w:hyperlink>
    </w:p>
    <w:p w:rsidR="005B6010" w:rsidRDefault="001B60B7" w:rsidP="005B601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B60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https://workprogram.edsoo.ru/work-programs/1318962?sharedToken=2dLRyDWpb1</w:t>
        </w:r>
      </w:hyperlink>
    </w:p>
    <w:p w:rsidR="005B6010" w:rsidRPr="00CC0210" w:rsidRDefault="00CC02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 xml:space="preserve"> Родной (нанайский)  язык</w:t>
      </w:r>
      <w:r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CC0210" w:rsidRDefault="00CC0210" w:rsidP="00CC02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(нанайскому) языку для 5-9 классов  разработана на основе федеральной рабочей программы по родному (нанайскому) языку и размещена на сайте МБОУ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CC0210" w:rsidRDefault="001B60B7" w:rsidP="00CC02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C02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http://mou-nergen.obrnan.ru/obrazovatelnaya-programma-noo/rodnoj-nanajskij-yazyk-5-9-kl/</w:t>
        </w:r>
      </w:hyperlink>
    </w:p>
    <w:p w:rsidR="00CC0210" w:rsidRPr="00CC0210" w:rsidRDefault="00CC02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>Родная (нанайская) литература</w:t>
      </w:r>
      <w:r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CC0210" w:rsidRDefault="00CC0210" w:rsidP="00CC02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родной (нанайской) литературе для 5-9 классов разработана на основе федеральной рабочей программе по родной (нанайской) литературе и размещена на сайте МБОУ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CC0210" w:rsidRDefault="001B60B7" w:rsidP="00CC0210">
      <w:pPr>
        <w:pStyle w:val="a4"/>
        <w:ind w:left="142" w:firstLine="696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C02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http://mou-nergen.obrnan.ru/obrazovatelnaya-programma-noo/rodnaya-nanajskaya-literatura-5-9-kl/</w:t>
        </w:r>
      </w:hyperlink>
    </w:p>
    <w:p w:rsidR="00CC0210" w:rsidRDefault="00CC0210" w:rsidP="00CC0210">
      <w:pPr>
        <w:pStyle w:val="a4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CC0210" w:rsidRPr="00CC0210" w:rsidRDefault="00CC0210" w:rsidP="00CC02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C0210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5-9 классы разработана на основе 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CC0210">
        <w:rPr>
          <w:rFonts w:ascii="Times New Roman" w:hAnsi="Times New Roman" w:cs="Times New Roman"/>
          <w:sz w:val="24"/>
          <w:szCs w:val="24"/>
        </w:rPr>
        <w:t>программы по истории 5-9 классы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-2021г </w:t>
      </w:r>
      <w:r w:rsidRPr="00CC0210">
        <w:rPr>
          <w:rFonts w:ascii="Times New Roman" w:hAnsi="Times New Roman" w:cs="Times New Roman"/>
          <w:sz w:val="24"/>
          <w:szCs w:val="24"/>
        </w:rPr>
        <w:t xml:space="preserve"> и размещена на сайте МБОУ ООШ с. </w:t>
      </w:r>
      <w:proofErr w:type="gramStart"/>
      <w:r w:rsidRPr="00CC0210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CC0210">
        <w:rPr>
          <w:rFonts w:ascii="Times New Roman" w:hAnsi="Times New Roman" w:cs="Times New Roman"/>
          <w:sz w:val="24"/>
          <w:szCs w:val="24"/>
        </w:rPr>
        <w:t xml:space="preserve"> Нерген:</w:t>
      </w:r>
    </w:p>
    <w:p w:rsidR="00CC0210" w:rsidRDefault="001B60B7" w:rsidP="00CC021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C021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https://workprogram.edsoo.ru/work-programs/1786?sharedToken=qOHaQcglJ1</w:t>
        </w:r>
      </w:hyperlink>
    </w:p>
    <w:p w:rsidR="00CC0210" w:rsidRDefault="00CC0210" w:rsidP="00CC021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CC0210" w:rsidRDefault="00CC0210" w:rsidP="00CC021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6-9 классов разработана на основе примерной программы по обществознанию для 6-9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ФГОС-2021г и размещена на сайте МБОУ ООШ с. Верхний Нерген:</w:t>
      </w:r>
    </w:p>
    <w:p w:rsidR="006104EA" w:rsidRDefault="001B60B7" w:rsidP="00CC021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6104EA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https://workprogram.edsoo.ru/work-programs/178242?sharedToken=RYfhKfdk9q</w:t>
        </w:r>
      </w:hyperlink>
    </w:p>
    <w:p w:rsidR="006104EA" w:rsidRDefault="00E623B0" w:rsidP="006104EA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E623B0" w:rsidRDefault="00E623B0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5-9 классы разработана на основе примерной рабочей программы и в соответствии с ФГОС-2021г, размещена на сайте школы:</w:t>
      </w:r>
    </w:p>
    <w:p w:rsidR="00E623B0" w:rsidRDefault="001B60B7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623B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https://workprogram.edsoo.ru/work-programs/1315144?sharedToken=u3LMZ9tDrU</w:t>
        </w:r>
      </w:hyperlink>
    </w:p>
    <w:p w:rsidR="00E623B0" w:rsidRDefault="00E623B0" w:rsidP="00E623B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623B0" w:rsidRDefault="00E623B0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Рабочие программы по математике для 5-6 классов, алгебре для 7-9 классов, геометрии для 7-9 классов, вероятности и статистике для 7-9 классов разработаны на основе примерной рабочей программы по математике 5-6 классы, алгебре 7-9 классы, геометрии 7-9 классы, вероятности и статистике 7-9 классы и в соответствии с ФГОС -2021 г, размещены на сайте школы:</w:t>
      </w:r>
      <w:proofErr w:type="gramEnd"/>
    </w:p>
    <w:p w:rsidR="00E623B0" w:rsidRDefault="001B60B7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623B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https://workprogram.edsoo.ru/work-programs/402734?sharedToken=pTSlNW0p7t</w:t>
        </w:r>
      </w:hyperlink>
    </w:p>
    <w:p w:rsidR="00E623B0" w:rsidRDefault="001B60B7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623B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https://workprogram.edsoo.ru/work-programs/402668?sharedToken=5I9WcB7rFa</w:t>
        </w:r>
      </w:hyperlink>
    </w:p>
    <w:p w:rsidR="00E623B0" w:rsidRDefault="001B60B7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623B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https://workprogram.edsoo.ru/work-programs/402600?sharedToken=b1BpPwebRS</w:t>
        </w:r>
      </w:hyperlink>
    </w:p>
    <w:p w:rsidR="00E623B0" w:rsidRDefault="001B60B7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623B0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https://workprogram.edsoo.ru/work-programs/384467?sharedToken=wRcxvBX3OB</w:t>
        </w:r>
      </w:hyperlink>
    </w:p>
    <w:p w:rsidR="00E623B0" w:rsidRDefault="00E623B0" w:rsidP="00E623B0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E623B0" w:rsidRDefault="00E623B0" w:rsidP="00E623B0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для 8-9 классов разработана на основе примерной рабочей программы Основы безопасности и жизнедеятельности для 8 -9 классов и в соответствии с ФГОС-2021г, размещена на сайте школы:</w:t>
      </w:r>
    </w:p>
    <w:p w:rsidR="00E623B0" w:rsidRDefault="0073714D" w:rsidP="0073714D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73714D" w:rsidRDefault="0073714D" w:rsidP="0073714D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физике 7-9 классы разработана на основе примерной рабочей программы по физике и в соответствии с ФГОС-2021г, размещена на сайте школы:</w:t>
      </w:r>
    </w:p>
    <w:p w:rsidR="0073714D" w:rsidRDefault="001B60B7" w:rsidP="0073714D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73714D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https://workprogram.edsoo.ru/work-programs/402847?sharedToken=VShcux9zCO</w:t>
        </w:r>
      </w:hyperlink>
    </w:p>
    <w:p w:rsidR="0073714D" w:rsidRDefault="0073714D" w:rsidP="0073714D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73714D" w:rsidRDefault="0073714D" w:rsidP="0073714D">
      <w:pPr>
        <w:pStyle w:val="a4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 для 8-9 классов разработана на основе примерной рабочей программы по химии 7-9 классы и в соответствии с ФГОС-2021г, размещена на сайте школы:</w:t>
      </w:r>
    </w:p>
    <w:p w:rsidR="0073714D" w:rsidRDefault="001B60B7" w:rsidP="0073714D">
      <w:pPr>
        <w:pStyle w:val="a4"/>
        <w:ind w:left="142" w:firstLine="709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73714D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https://workprogram.edsoo.ru/work-programs/2055580?sharedToken=WyP1dhVfXT</w:t>
        </w:r>
      </w:hyperlink>
    </w:p>
    <w:p w:rsidR="0073714D" w:rsidRDefault="0073714D" w:rsidP="0073714D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</w:t>
      </w:r>
    </w:p>
    <w:p w:rsidR="0073714D" w:rsidRDefault="0073714D" w:rsidP="0073714D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ОДНКНР для 5 класса разработана на основе примерной рабочей программы по ОДНКНР для 5 класса и в соответствии с ФГОС-2021г, размещена на сайте школы:</w:t>
      </w:r>
    </w:p>
    <w:p w:rsidR="0073714D" w:rsidRDefault="001B60B7" w:rsidP="0073714D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F20533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http://mou-nergen.obrnan.ru/obrazovatelnaya-programma-noo/rp-odnknr/</w:t>
        </w:r>
      </w:hyperlink>
    </w:p>
    <w:p w:rsidR="00F20533" w:rsidRDefault="00F20533" w:rsidP="00F20533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20533" w:rsidRDefault="00F20533" w:rsidP="00F20533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 по технологии 5-9 классы разработана на основе примерной рабочей программы по технологии 5-9 классы в соответствии с ФГОС-2021г, размещена на сайте школы:</w:t>
      </w:r>
    </w:p>
    <w:p w:rsidR="00F20533" w:rsidRDefault="001B60B7" w:rsidP="00F20533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F20533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https://workprogram.edsoo.ru/work-programs/1315912?sharedToken=FubewNXuZ4</w:t>
        </w:r>
      </w:hyperlink>
    </w:p>
    <w:p w:rsidR="00F20533" w:rsidRDefault="00202991" w:rsidP="00F20533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202991" w:rsidRDefault="00202991" w:rsidP="0020299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 по музыке 5-8 классы разработана на основе примерной рабочей программы по музыке 5-8 классы в соответствии с ФГОС-2021г, размещена на сайте школы:</w:t>
      </w:r>
    </w:p>
    <w:p w:rsidR="00202991" w:rsidRDefault="001B60B7" w:rsidP="00202991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202991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https://workprogram.edsoo.ru/work-programs/1652323?sharedToken=wQoGABdzOE</w:t>
        </w:r>
      </w:hyperlink>
    </w:p>
    <w:p w:rsidR="00202991" w:rsidRDefault="00202991" w:rsidP="0020299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202991" w:rsidRDefault="00202991" w:rsidP="00202991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изобразительное искусство 5-7 классы разработана на основе примерной рабочей программы по изобразительному искусству для 5-7 классов, в соответствии с ФГОС-2021г, размещена на сайте школы:</w:t>
      </w:r>
    </w:p>
    <w:p w:rsidR="00202991" w:rsidRDefault="001B60B7" w:rsidP="0020299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202991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https://workprogram.edsoo.ru/work-programs/1315509?sharedToken=Gn49Ksf0zo</w:t>
        </w:r>
      </w:hyperlink>
    </w:p>
    <w:p w:rsidR="00202991" w:rsidRDefault="00202991" w:rsidP="0020299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02991" w:rsidRDefault="00202991" w:rsidP="00202991">
      <w:pPr>
        <w:pStyle w:val="a4"/>
        <w:ind w:left="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для 5-9 классов разработана на основе примерной рабочей программы по физической культуре 5-9 классы, в соответствии с ФГОС_2021г, размещена на сайте школы:</w:t>
      </w:r>
    </w:p>
    <w:p w:rsidR="00202991" w:rsidRDefault="001B60B7" w:rsidP="0020299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202991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http://mou-nergen.obrnan.ru/obrazovatelnaya-programma-noo/rabochaya-programma-po-fizicheskoj-kulture-5-9kl-2023-2024/</w:t>
        </w:r>
      </w:hyperlink>
    </w:p>
    <w:p w:rsidR="00202991" w:rsidRDefault="00202991" w:rsidP="0020299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202991" w:rsidRDefault="00202991" w:rsidP="00202991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разработана на основе примерной рабочей программы и в соответствии с ФГОС-2021г, размещена на сайте школы:</w:t>
      </w:r>
    </w:p>
    <w:p w:rsidR="00202991" w:rsidRDefault="001B60B7" w:rsidP="00202991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202991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https://workprogram.edsoo.ru/work-programs/402793?sharedToken=mvGowe2R7w</w:t>
        </w:r>
      </w:hyperlink>
    </w:p>
    <w:p w:rsidR="00202991" w:rsidRDefault="00202991" w:rsidP="00202991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202991" w:rsidRDefault="00202991" w:rsidP="00202991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5-9 классов разработана на основе примерной рабочей программы по биологии для 5-9 классов в соответствии с ФГОС-2021г, размещена на сайте школы:</w:t>
      </w:r>
    </w:p>
    <w:p w:rsidR="00202991" w:rsidRDefault="001B60B7" w:rsidP="00202991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202991" w:rsidRPr="00A66AFF">
          <w:rPr>
            <w:rStyle w:val="a5"/>
            <w:rFonts w:ascii="Times New Roman" w:hAnsi="Times New Roman" w:cs="Times New Roman"/>
            <w:sz w:val="24"/>
            <w:szCs w:val="24"/>
          </w:rPr>
          <w:t>https://workprogram.edsoo.ru/work-programs/515326?sharedToken=WscO8VBSi0</w:t>
        </w:r>
      </w:hyperlink>
    </w:p>
    <w:p w:rsidR="00202991" w:rsidRDefault="00202991" w:rsidP="0020299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</w:t>
      </w:r>
      <w:r w:rsidR="0087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Программа формирования универсальных учебных действий (далее - УУД) </w:t>
      </w:r>
      <w:proofErr w:type="gramStart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должна обеспечивать: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170468"/>
      <w:bookmarkEnd w:id="18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саморазвитию и самосовершенствованию;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170469"/>
      <w:bookmarkEnd w:id="1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внутренней позиции личности, </w:t>
      </w:r>
      <w:proofErr w:type="gramStart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познавательных, коммуникативных УУД у обучающихся;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170470"/>
      <w:bookmarkEnd w:id="1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УУД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170471"/>
      <w:bookmarkEnd w:id="19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170472"/>
      <w:bookmarkEnd w:id="1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170473"/>
      <w:bookmarkEnd w:id="19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170474"/>
      <w:bookmarkEnd w:id="1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компетенций обучающихся в области использования ИКТ;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170475"/>
      <w:bookmarkEnd w:id="195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Интернет, формирование культуры пользования ИКТ;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170476"/>
      <w:bookmarkEnd w:id="1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навыков в области финансовой грамотности и устойчивого развития общества.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170477"/>
      <w:bookmarkEnd w:id="19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позволяют решать широкий круг задач в различных предметных областях и являющиеся результатами </w:t>
      </w:r>
      <w:proofErr w:type="gramStart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ООП ООО.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170478"/>
      <w:bookmarkEnd w:id="19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УУД, составляющие умение овладевать учебными знаково-символическими средствами, направленными на:</w:t>
      </w:r>
      <w:proofErr w:type="gramEnd"/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170479"/>
      <w:bookmarkEnd w:id="19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</w:t>
      </w:r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170480"/>
      <w:bookmarkEnd w:id="20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</w:t>
      </w:r>
      <w:proofErr w:type="gramEnd"/>
    </w:p>
    <w:p w:rsidR="008730E3" w:rsidRPr="008730E3" w:rsidRDefault="008730E3" w:rsidP="008730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170481"/>
      <w:bookmarkEnd w:id="20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прибретение</w:t>
      </w:r>
      <w:proofErr w:type="spellEnd"/>
      <w:r w:rsidRPr="0087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действия).</w:t>
      </w:r>
      <w:proofErr w:type="gramEnd"/>
    </w:p>
    <w:p w:rsidR="00202991" w:rsidRDefault="008730E3" w:rsidP="0020299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Рабочая программа воспитания</w:t>
      </w:r>
    </w:p>
    <w:p w:rsidR="008730E3" w:rsidRDefault="008730E3" w:rsidP="008730E3">
      <w:pPr>
        <w:pStyle w:val="a4"/>
        <w:ind w:left="142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на основе федеральной рабочей программы воспитания, размещена на сайте школы:</w:t>
      </w:r>
    </w:p>
    <w:p w:rsidR="008730E3" w:rsidRDefault="001B60B7" w:rsidP="008730E3">
      <w:pPr>
        <w:pStyle w:val="a4"/>
        <w:ind w:left="142" w:firstLine="33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0" w:history="1">
        <w:r w:rsidR="008730E3" w:rsidRPr="00873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http://mou-nergen.obrnan.ru/vospitanie/rabochaya-programma-vospitaniya/</w:t>
        </w:r>
      </w:hyperlink>
    </w:p>
    <w:p w:rsidR="008730E3" w:rsidRPr="008730E3" w:rsidRDefault="008730E3" w:rsidP="008730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</w:t>
      </w:r>
    </w:p>
    <w:p w:rsidR="008730E3" w:rsidRPr="00E82B01" w:rsidRDefault="008730E3" w:rsidP="008730E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E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</w:t>
      </w:r>
    </w:p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основной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МБОУ ООШ с. Верхний Нерген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учебный план) для 5-9 классов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соответствующий ФГОС НОО (приказ Министерства просвещения Российской Федерации от 31.05.2021 № 287 «Об утверждении федерального государственного стандарта основного общего образования»)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ООШ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Верхний Нерген. Реализация индивидуальных учебных планов, программ сопровождается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«Основная общеобразовательная школа имени Григория Ходжера с. Верхний Нерген», разработанный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и гигиенических нормативов и требований.</w:t>
      </w:r>
      <w:proofErr w:type="gramEnd"/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МБОУ ООШ с. Верхний Нерген начинается 01.09.2023 и заканчивается 20.05.2024г.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для учащихся 5-9 классов проводятся по пятидневной учебной неделе.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ООШ с. Верхний Нерген языком обучения является русский язык.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образования. Продолжительность 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года основного общего образования составляет 34 недели в 5–8-х классах и 33 недели в 9-м классе. Соответственно, весь период обучения на уровне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составляет 169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недель.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 уроков, в 7–9-х классах –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семи уроков.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E82B01" w:rsidRPr="00E82B01" w:rsidRDefault="00E82B01" w:rsidP="00E82B0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 5-х классах – 29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неделю;</w:t>
      </w:r>
    </w:p>
    <w:p w:rsidR="00E82B01" w:rsidRPr="00E82B01" w:rsidRDefault="00E82B01" w:rsidP="00E82B0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6-х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30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неделю;</w:t>
      </w:r>
    </w:p>
    <w:p w:rsidR="00E82B01" w:rsidRPr="00E82B01" w:rsidRDefault="00E82B01" w:rsidP="00E82B0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7-х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 часа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неделю;</w:t>
      </w:r>
    </w:p>
    <w:p w:rsidR="00E82B01" w:rsidRPr="00E82B01" w:rsidRDefault="00E82B01" w:rsidP="00E82B01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8–9-х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33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неделю.</w:t>
      </w:r>
    </w:p>
    <w:p w:rsidR="00E82B01" w:rsidRPr="00E82B01" w:rsidRDefault="00E82B01" w:rsidP="00E82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учебных занятий за пять лет составляет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5305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учебное время, отводимое на их изучение по классам (годам) обучения. Обязательная часть учебного плана включает в себя 9 предметных областей.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преподавание и изучение учебных предметов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(нанайский) язык» и «Родная (нанайская) литература» в рамках обязательной предметной области «Родной язык и родная литература»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возможностями МБОУ ООШ с. Верхний Нерген  и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запросами обучающихся и их родителей (законных представителей), которые зафиксированы в заявлениях.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учебные предметы «Родной (нанайский) язык» и «Родная (нанайская) литература»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отводится по 1 часу в неделю с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5-го по 8-й класс и 0,5 часа в 9 классе.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«История» в рамках обязательной предметной области «Общественно-научные предметы»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учебные курсы «История России» и «Всеобщая история», на которые суммарно отводится по 2 часа в неделю в 5–9-х классах.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по «Родному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(нанайскому)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языку»,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(нанайской) литературе», «Иностранному языку (английскому)»,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 по выбору обучающихся и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 </w:t>
      </w:r>
      <w:proofErr w:type="gramEnd"/>
    </w:p>
    <w:p w:rsidR="00E82B01" w:rsidRPr="00E82B01" w:rsidRDefault="00E82B01" w:rsidP="00E82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части. Так, на учебный предмет «История» в 9-м классе отводится 0,5 часа в неделю на изучение «Введение в новейшую историю». На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«Основы духовно-нравственной культуры народов России»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 час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в 5-м классе; факультатив «Занимательная ботаника» отводится 1 час в неделю в 6-м классе.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формируемая часть учебного плана включает курсы внеурочной деятельности: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«Разговоры о важном» –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по 1 часу в неделю в 5–6, 7-8-х, 9-х классах;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«Научное общество учащихся» –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по 0,5ч часу в неделю в 6–9-х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классах, всего 2 часа;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«Экология и систематика растений» - отводится 1 час в неделю в 7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общей биологии» - отводится 1 час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«Практическая химия» - отводится по 2 часа в 8-9 классах, всего 4 часа;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«Путешествие по родному краю» - отводится 1 час в 6-8 классах;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«Умники и умницы» - отводится по 0,5 часа в 5-6 классах, всего 1 час;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Спортландия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» - отводится по 1 часу в 5-9 классах в предметной области физкультура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Стратегии развития физической культуры и спорта в РФ на период до 2030 года, ведение 3-го часа физкультуры, включая внеурочную деятельность.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«Финансовая грамотность» –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по 1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часу в неделю в 7–9-х классах;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«Подготовка к ОГЭ (русский язык)» –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«Мир профессий» - 1 час в 5-7 классах;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«Географический мир (подготовка к ОГЭ по географии)» - 1 час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 для всех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ОГЭ по математике) - 1 час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«Математический калейдоскоп» - 1 час в неделю в 5-6 классах;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самозанятости и предпринимательской деятельности» - 1 час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Дальнего Востока» - 0,5 часа в неделю в 9 классе;</w:t>
      </w:r>
    </w:p>
    <w:p w:rsidR="00E82B01" w:rsidRPr="00E82B01" w:rsidRDefault="00E82B01" w:rsidP="00E82B01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«Подготовка к ОГЭ (обществознание)» - 0,5 часа в неделю в 9 классе.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отведенное на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внеурочную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не учитывается при определении максимально допустимой недельной учебной нагрузки обучающихся.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основной образовательной программы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оснвоного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завершается итоговой аттестацией.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ООШ с.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Нерген.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ООШ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Верхний Нерген.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ООШ 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. Верхний Нерген.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и внеурочных курсов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и календарным учебным графиком основного общего образования. Формы промежуточной аттестации учебных предметов,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и внеурочных курсов представлены в таблице.</w:t>
      </w:r>
    </w:p>
    <w:p w:rsidR="00E82B01" w:rsidRPr="00E82B01" w:rsidRDefault="00E82B01" w:rsidP="00E82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8"/>
        <w:gridCol w:w="791"/>
        <w:gridCol w:w="4946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Предметы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 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Формы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промежуточной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аттестации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Диктант с грамматическим заданием, изложение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сочинение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Задания на основе анализа текста,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сочинение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сочинение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(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 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Задания на основе анализа текста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Диктант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грамматическим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заданием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нанай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Сочинение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 xml:space="preserve">Тест 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английский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Вероятность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Индивидуальный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Индивидуальный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Реферат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лабораторная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Контрольная работа, практическая работа, лабораторная работа</w:t>
            </w:r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групповой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Изобразительное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Разработка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предметов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живописи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индивидуальный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Разработка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изделий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, проект</w:t>
            </w:r>
          </w:p>
        </w:tc>
      </w:tr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Сдача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нормативов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безопасности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Разговоры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Встроенное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педагогическое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наблюдение</w:t>
            </w:r>
            <w:proofErr w:type="spellEnd"/>
          </w:p>
        </w:tc>
      </w:tr>
    </w:tbl>
    <w:p w:rsidR="00E82B01" w:rsidRPr="00E82B01" w:rsidRDefault="00E82B01" w:rsidP="00E82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5-9 классы </w:t>
      </w:r>
    </w:p>
    <w:tbl>
      <w:tblPr>
        <w:tblW w:w="100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0"/>
        <w:gridCol w:w="2190"/>
        <w:gridCol w:w="749"/>
        <w:gridCol w:w="965"/>
        <w:gridCol w:w="39"/>
        <w:gridCol w:w="835"/>
        <w:gridCol w:w="1021"/>
        <w:gridCol w:w="26"/>
        <w:gridCol w:w="812"/>
        <w:gridCol w:w="38"/>
        <w:gridCol w:w="513"/>
        <w:gridCol w:w="50"/>
      </w:tblGrid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Предметные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области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Учебные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44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Количество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в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неделю</w:t>
            </w:r>
            <w:proofErr w:type="spellEnd"/>
          </w:p>
        </w:tc>
        <w:tc>
          <w:tcPr>
            <w:tcW w:w="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Всего</w:t>
            </w:r>
            <w:proofErr w:type="spellEnd"/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V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VI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VII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VIII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IX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99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Обязательная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часть</w:t>
            </w:r>
            <w:proofErr w:type="spellEnd"/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Русский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(н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анай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нанай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литература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Иностранные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языки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Иностранный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английский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Математика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Алгебра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Геометрия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Вероятность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статистика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Информатика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Общественно-научные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Обществознание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Естественно-научные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предметы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Физика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Изобразительное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искусство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Музыка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Технология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и основы безопасности жизнедеятельности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Физическая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и защиты Родины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99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Учебные предметы, курсы, модули по выбору: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82B01" w:rsidRPr="00E82B01" w:rsidTr="00E82B01"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2B01" w:rsidRPr="00E82B01" w:rsidTr="00E82B01"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Введение в новейшую историю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0" w:type="dxa"/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2B01" w:rsidRPr="00E82B01" w:rsidTr="00E82B01"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Факультатив «Занимательная ботаника»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Всего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в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неделю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Максимально допустимая недельная нагрузка (при 5-дневной неделе) в соответствии с действующими санитарными правилами и </w:t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нормами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Учебные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недели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Всего учебных часов на учебный период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986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5305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99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Курсы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внеурочной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деятельности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Разговоры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важном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Научное общество учащихся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Экология и систематика растений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Основы общей биологии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Практическая химия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Путешествие по родному краю</w:t>
            </w:r>
          </w:p>
        </w:tc>
        <w:tc>
          <w:tcPr>
            <w:tcW w:w="3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Умники и умницы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Спортландия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Подготовка к ОГЭ (русский язык)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Географический мир (подготовка к ОГЭ по географии)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Математика для всех (подготовка к ОГЭ)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Математический калейдоскоп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Основы самозанятости и предпринимательской деятельности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История Дальнего Востока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Подготовка к ОГЭ (обществознание)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Становлюсь грамотным читателем</w:t>
            </w:r>
          </w:p>
        </w:tc>
        <w:tc>
          <w:tcPr>
            <w:tcW w:w="3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>Россия-мои</w:t>
            </w:r>
            <w:proofErr w:type="gramEnd"/>
            <w:r w:rsidRPr="00E82B01">
              <w:rPr>
                <w:rFonts w:ascii="Times New Roman" w:eastAsia="Times New Roman" w:hAnsi="Times New Roman" w:cs="Times New Roman"/>
                <w:color w:val="000000"/>
              </w:rPr>
              <w:t xml:space="preserve"> горизонты»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2B01" w:rsidRPr="00E82B01" w:rsidTr="00E82B01">
        <w:trPr>
          <w:gridAfter w:val="1"/>
          <w:wAfter w:w="50" w:type="dxa"/>
        </w:trPr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</w:tbl>
    <w:p w:rsidR="00E82B01" w:rsidRPr="00E82B01" w:rsidRDefault="00E82B01" w:rsidP="00E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B01" w:rsidRDefault="00E82B01" w:rsidP="00E82B0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Календарный учебный график МБОУ ООШ </w:t>
      </w:r>
      <w:proofErr w:type="gramStart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Верхний Нерген </w:t>
      </w:r>
    </w:p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ООП основного общего образования</w:t>
      </w:r>
      <w:r w:rsidRPr="00E82B01">
        <w:rPr>
          <w:rFonts w:ascii="Times New Roman" w:eastAsia="Times New Roman" w:hAnsi="Times New Roman" w:cs="Times New Roman"/>
        </w:rPr>
        <w:br/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2023/24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при пятидневной учебной неделе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E82B01" w:rsidRPr="00E82B01" w:rsidRDefault="00E82B01" w:rsidP="00E82B0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частью 1 статьи 34 Федерального закона от 29.12.2012 № 273-ФЗ «Об образовании в Российской Федерации»;</w:t>
      </w:r>
    </w:p>
    <w:p w:rsidR="00E82B01" w:rsidRPr="00E82B01" w:rsidRDefault="00E82B01" w:rsidP="00E82B0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82B01" w:rsidRPr="00E82B01" w:rsidRDefault="00E82B01" w:rsidP="00E82B0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82B01" w:rsidRPr="00E82B01" w:rsidRDefault="00E82B01" w:rsidP="00E82B0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утвержденным приказом Минпросвещения от 31.05.2021 № 287.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1.1. Дата начала учебного года: 01.09.2023.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1.2. Дата окончания учебного года (5–8-е классы): 20.05.2024.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1.3. Дата окончания учебного года (9-й класс): 20.05.2024.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E82B01" w:rsidRPr="00E82B01" w:rsidRDefault="00E82B01" w:rsidP="00E82B0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5–8-е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классы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— 3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недел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82B01" w:rsidRPr="00E82B01" w:rsidRDefault="00E82B01" w:rsidP="00E82B0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9-е классы — 34 недели без учета государственной итоговой аттестации (ГИА).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5–8-е </w:t>
      </w:r>
      <w:proofErr w:type="spellStart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0"/>
        <w:gridCol w:w="1230"/>
        <w:gridCol w:w="1372"/>
        <w:gridCol w:w="4773"/>
      </w:tblGrid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.05.202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31.08.202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праздничных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9-й </w:t>
      </w:r>
      <w:proofErr w:type="spellStart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E82B01">
              <w:rPr>
                <w:rFonts w:ascii="Times New Roman" w:eastAsia="Times New Roman" w:hAnsi="Times New Roman" w:cs="Times New Roman"/>
              </w:rPr>
              <w:br/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 праздничных и</w:t>
            </w:r>
            <w:r w:rsidRPr="00E82B01">
              <w:rPr>
                <w:rFonts w:ascii="Times New Roman" w:eastAsia="Times New Roman" w:hAnsi="Times New Roman" w:cs="Times New Roman"/>
              </w:rPr>
              <w:br/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выходных дней в</w:t>
            </w:r>
            <w:r w:rsidRPr="00E82B01">
              <w:rPr>
                <w:rFonts w:ascii="Times New Roman" w:eastAsia="Times New Roman" w:hAnsi="Times New Roman" w:cs="Times New Roman"/>
              </w:rPr>
              <w:br/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Зимние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.01.202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.03.202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01.07.202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31.08.202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праздничных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 промежуточной аттестации</w:t>
      </w: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с 17.04.2023 по 29.04.2023.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5092"/>
        <w:gridCol w:w="2812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безопасности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2B01" w:rsidRPr="00E82B01" w:rsidRDefault="00E82B01" w:rsidP="00E82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Дополнительные</w:t>
      </w:r>
      <w:proofErr w:type="spellEnd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сведения</w:t>
      </w:r>
      <w:proofErr w:type="spellEnd"/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5.1. 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Расписание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звонков и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перемен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Продолжительность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Продолжительность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перемены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08:30–09:1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09:2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–10: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15: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5.2.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Распределение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образовательной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недельной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9"/>
        <w:gridCol w:w="1244"/>
        <w:gridCol w:w="1243"/>
        <w:gridCol w:w="1243"/>
        <w:gridCol w:w="1243"/>
        <w:gridCol w:w="1243"/>
      </w:tblGrid>
      <w:tr w:rsidR="00E82B01" w:rsidRPr="00E82B01" w:rsidTr="00176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Недельная нагрузка в академических часах</w:t>
            </w:r>
          </w:p>
        </w:tc>
      </w:tr>
      <w:tr w:rsidR="00E82B01" w:rsidRPr="00E82B01" w:rsidTr="00176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5.3.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Режим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работы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образовательной</w:t>
      </w:r>
      <w:proofErr w:type="spell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5–9-е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Перерыв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10–20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B01" w:rsidRPr="00E82B01" w:rsidRDefault="00E82B01" w:rsidP="00E8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B01" w:rsidRPr="00E82B01" w:rsidRDefault="00E82B01" w:rsidP="00E82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Утверждаю:____________</w:t>
      </w:r>
    </w:p>
    <w:p w:rsidR="00E82B01" w:rsidRPr="00E82B01" w:rsidRDefault="00E82B01" w:rsidP="00E82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Киле Т.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82B01" w:rsidRPr="00E82B01" w:rsidRDefault="00E82B01" w:rsidP="00E82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«__»_____________ 2023г</w:t>
      </w:r>
    </w:p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звонков и перемен для 2-9 классов</w:t>
      </w:r>
      <w:proofErr w:type="gramStart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календарного учебного графика для ООП НОО и ООП ООО)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Продолжительность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Продолжительность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перемены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08:30–09:1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09:2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–10: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0–1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E82B01" w:rsidRPr="00E82B01" w:rsidTr="0017658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15:</w:t>
            </w: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:rsidR="00E82B01" w:rsidRPr="00E82B01" w:rsidRDefault="00E82B01" w:rsidP="00E82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B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звонков для 1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0"/>
        <w:gridCol w:w="1830"/>
        <w:gridCol w:w="1589"/>
        <w:gridCol w:w="1336"/>
      </w:tblGrid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8:30–9:10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1-я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9:10–9:20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2-й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9:20–10:00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Динамическая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пауза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10:00–10:40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3-й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10:40–11:20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3-я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11:20–11:30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4-й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11:30–12:10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4-я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12:10–12:20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5-й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55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E82B01" w:rsidRPr="00E82B01" w:rsidTr="00176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B01" w:rsidRPr="00E82B01" w:rsidRDefault="00E82B01" w:rsidP="00E8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13:00</w:t>
            </w:r>
          </w:p>
        </w:tc>
      </w:tr>
    </w:tbl>
    <w:p w:rsidR="00E82B01" w:rsidRDefault="00374F36" w:rsidP="00374F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374F36" w:rsidRDefault="00374F36" w:rsidP="00374F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внеурочной деятельности разработан на основе федеральной образовательной программы основного общего образования входит в состав учебного плана и размещен на сайте школы:</w:t>
      </w:r>
      <w:proofErr w:type="gramEnd"/>
    </w:p>
    <w:p w:rsidR="00374F36" w:rsidRDefault="001B60B7" w:rsidP="00374F36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374F36" w:rsidRPr="00A66AFF">
          <w:rPr>
            <w:rStyle w:val="a5"/>
            <w:rFonts w:ascii="Times New Roman" w:hAnsi="Times New Roman" w:cs="Times New Roman"/>
            <w:sz w:val="24"/>
            <w:szCs w:val="24"/>
          </w:rPr>
          <w:t>http://mou-nergen.obrnan.ru/files/2023/10/Uchebnyj-plan-po-FGOS-OOO-2021-goda-pri-pyatidnevnoj-nedele-s-poyasnitelnoj-zapiskoj-1.docx</w:t>
        </w:r>
      </w:hyperlink>
    </w:p>
    <w:p w:rsidR="00374F36" w:rsidRDefault="00374F36" w:rsidP="00374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F36" w:rsidRDefault="00374F36" w:rsidP="00374F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</w:p>
    <w:p w:rsidR="00374F36" w:rsidRDefault="00374F36" w:rsidP="00374F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разработан на основе ФОП ООО, включен в программу воспитания</w:t>
      </w:r>
    </w:p>
    <w:p w:rsidR="00374F36" w:rsidRDefault="001B60B7" w:rsidP="00374F36">
      <w:pPr>
        <w:pStyle w:val="a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2" w:history="1">
        <w:r w:rsidR="00374F36" w:rsidRPr="00873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http://mou-nergen.obrnan.ru/vospitanie/rabochaya-programma-vospitaniya/</w:t>
        </w:r>
      </w:hyperlink>
    </w:p>
    <w:p w:rsidR="00374F36" w:rsidRPr="00E82B01" w:rsidRDefault="00374F36" w:rsidP="00374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0E3" w:rsidRPr="00374F36" w:rsidRDefault="008730E3" w:rsidP="008730E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623B0" w:rsidRDefault="00E623B0" w:rsidP="00E623B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623B0" w:rsidRDefault="00E623B0" w:rsidP="00E623B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10" w:rsidRDefault="00CC0210" w:rsidP="00CC02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6010" w:rsidRPr="005B6010" w:rsidRDefault="005B6010" w:rsidP="005B601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B6010" w:rsidRPr="005B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58"/>
    <w:multiLevelType w:val="multilevel"/>
    <w:tmpl w:val="B5D678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1E7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46B0"/>
    <w:multiLevelType w:val="multilevel"/>
    <w:tmpl w:val="221E2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E772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6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C4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27"/>
    <w:rsid w:val="00131AC9"/>
    <w:rsid w:val="001B60B7"/>
    <w:rsid w:val="00202991"/>
    <w:rsid w:val="00256350"/>
    <w:rsid w:val="002E5C9E"/>
    <w:rsid w:val="00374F36"/>
    <w:rsid w:val="004B164D"/>
    <w:rsid w:val="005A5918"/>
    <w:rsid w:val="005B6010"/>
    <w:rsid w:val="006104EA"/>
    <w:rsid w:val="00643DDE"/>
    <w:rsid w:val="0073714D"/>
    <w:rsid w:val="008730E3"/>
    <w:rsid w:val="008A6034"/>
    <w:rsid w:val="0098797F"/>
    <w:rsid w:val="00CC0210"/>
    <w:rsid w:val="00CF49D6"/>
    <w:rsid w:val="00D47E45"/>
    <w:rsid w:val="00E623B0"/>
    <w:rsid w:val="00E82B01"/>
    <w:rsid w:val="00F10EE9"/>
    <w:rsid w:val="00F20533"/>
    <w:rsid w:val="00F91A18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A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021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82B01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A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021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82B01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prikaz-minprosveshcheniia-rossii-ot-18052023-n-370/federalnaia-obrazovatelnaia-programma-osnovnogo-obshchego/ii/" TargetMode="External"/><Relationship Id="rId18" Type="http://schemas.openxmlformats.org/officeDocument/2006/relationships/hyperlink" Target="https://sudact.ru/law/prikaz-minobrnauki-rf-ot-17122010-n-1897/" TargetMode="External"/><Relationship Id="rId26" Type="http://schemas.openxmlformats.org/officeDocument/2006/relationships/hyperlink" Target="https://sudact.ru/law/prikaz-minobrnauki-rf-ot-17122010-n-1897/" TargetMode="External"/><Relationship Id="rId39" Type="http://schemas.openxmlformats.org/officeDocument/2006/relationships/hyperlink" Target="http://mou-nergen.obrnan.ru/obrazovatelnaya-programma-noo/rabochaya-programma-po-literature-dlya-5-9-klassov-2023-2024-uchebnyj-god/" TargetMode="External"/><Relationship Id="rId21" Type="http://schemas.openxmlformats.org/officeDocument/2006/relationships/hyperlink" Target="https://sudact.ru/law/prikaz-minobrnauki-rf-ot-17122010-n-1897/" TargetMode="External"/><Relationship Id="rId34" Type="http://schemas.openxmlformats.org/officeDocument/2006/relationships/hyperlink" Target="https://sudact.ru/law/postanovlenie-glavnogo-gosudarstvennogo-sanitarnogo-vracha-rf-ot_1357/" TargetMode="External"/><Relationship Id="rId42" Type="http://schemas.openxmlformats.org/officeDocument/2006/relationships/hyperlink" Target="http://mou-nergen.obrnan.ru/obrazovatelnaya-programma-noo/rodnoj-nanajskij-yazyk-5-9-kl/" TargetMode="External"/><Relationship Id="rId47" Type="http://schemas.openxmlformats.org/officeDocument/2006/relationships/hyperlink" Target="https://workprogram.edsoo.ru/work-programs/402734?sharedToken=pTSlNW0p7t" TargetMode="External"/><Relationship Id="rId50" Type="http://schemas.openxmlformats.org/officeDocument/2006/relationships/hyperlink" Target="https://workprogram.edsoo.ru/work-programs/384467?sharedToken=wRcxvBX3OB" TargetMode="External"/><Relationship Id="rId55" Type="http://schemas.openxmlformats.org/officeDocument/2006/relationships/hyperlink" Target="https://workprogram.edsoo.ru/work-programs/1652323?sharedToken=wQoGABdzO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udact.ru/law/prikaz-minprosveshcheniia-rossii-ot-30092022-n-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rikaz-minprosveshcheniia-rossii-ot-18052023-n-370/federalnaia-obrazovatelnaia-programma-osnovnogo-obshchego/ii/" TargetMode="External"/><Relationship Id="rId20" Type="http://schemas.openxmlformats.org/officeDocument/2006/relationships/hyperlink" Target="https://sudact.ru/law/prikaz-minprosveshcheniia-rossii-ot-31052021-n-287/" TargetMode="External"/><Relationship Id="rId29" Type="http://schemas.openxmlformats.org/officeDocument/2006/relationships/hyperlink" Target="https://sudact.ru/law/prikaz-minprosveshcheniia-rossii-ot-31052021-n-287/" TargetMode="External"/><Relationship Id="rId41" Type="http://schemas.openxmlformats.org/officeDocument/2006/relationships/hyperlink" Target="https://workprogram.edsoo.ru/work-programs/1318962?sharedToken=2dLRyDWpb1" TargetMode="External"/><Relationship Id="rId54" Type="http://schemas.openxmlformats.org/officeDocument/2006/relationships/hyperlink" Target="https://workprogram.edsoo.ru/work-programs/1315912?sharedToken=FubewNXuZ4" TargetMode="External"/><Relationship Id="rId62" Type="http://schemas.openxmlformats.org/officeDocument/2006/relationships/hyperlink" Target="http://mou-nergen.obrnan.ru/vospitanie/rabochaya-programma-vospitan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dact.ru/law/prikaz-minprosveshcheniia-rossii-ot-31052021-n-287/" TargetMode="External"/><Relationship Id="rId24" Type="http://schemas.openxmlformats.org/officeDocument/2006/relationships/hyperlink" Target="https://sudact.ru/law/ukaz-prezidenta-rf-ot-09112022-n-809/" TargetMode="External"/><Relationship Id="rId32" Type="http://schemas.openxmlformats.org/officeDocument/2006/relationships/hyperlink" Target="https://sudact.ru/law/prikaz-minprosveshcheniia-rossii-ot-31052021-n-287/" TargetMode="External"/><Relationship Id="rId37" Type="http://schemas.openxmlformats.org/officeDocument/2006/relationships/hyperlink" Target="https://sudact.ru/law/federalnyi-zakon-ot-29122012-n-273-fz-ob/glava-6/statia-59/" TargetMode="External"/><Relationship Id="rId40" Type="http://schemas.openxmlformats.org/officeDocument/2006/relationships/hyperlink" Target="https://workprogram.edsoo.ru/work-programs/1786?sharedToken=qOHaQcglJ1" TargetMode="External"/><Relationship Id="rId45" Type="http://schemas.openxmlformats.org/officeDocument/2006/relationships/hyperlink" Target="https://workprogram.edsoo.ru/work-programs/178242?sharedToken=RYfhKfdk9q" TargetMode="External"/><Relationship Id="rId53" Type="http://schemas.openxmlformats.org/officeDocument/2006/relationships/hyperlink" Target="http://mou-nergen.obrnan.ru/obrazovatelnaya-programma-noo/rp-odnknr/" TargetMode="External"/><Relationship Id="rId58" Type="http://schemas.openxmlformats.org/officeDocument/2006/relationships/hyperlink" Target="https://workprogram.edsoo.ru/work-programs/402793?sharedToken=mvGowe2R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prikaz-minobrnauki-rf-ot-17122010-n-1897/" TargetMode="External"/><Relationship Id="rId23" Type="http://schemas.openxmlformats.org/officeDocument/2006/relationships/hyperlink" Target="https://sudact.ru/law/prikaz-minobrnauki-rf-ot-17122010-n-1897/" TargetMode="External"/><Relationship Id="rId28" Type="http://schemas.openxmlformats.org/officeDocument/2006/relationships/hyperlink" Target="https://sudact.ru/law/prikaz-minobrnauki-rf-ot-17122010-n-1897/" TargetMode="External"/><Relationship Id="rId36" Type="http://schemas.openxmlformats.org/officeDocument/2006/relationships/hyperlink" Target="https://sudact.ru/law/federalnyi-zakon-ot-29122012-n-273-fz-ob/glava-4/statia-34/" TargetMode="External"/><Relationship Id="rId49" Type="http://schemas.openxmlformats.org/officeDocument/2006/relationships/hyperlink" Target="https://workprogram.edsoo.ru/work-programs/402600?sharedToken=b1BpPwebRS" TargetMode="External"/><Relationship Id="rId57" Type="http://schemas.openxmlformats.org/officeDocument/2006/relationships/hyperlink" Target="http://mou-nergen.obrnan.ru/obrazovatelnaya-programma-noo/rabochaya-programma-po-fizicheskoj-kulture-5-9kl-2023-2024/" TargetMode="External"/><Relationship Id="rId61" Type="http://schemas.openxmlformats.org/officeDocument/2006/relationships/hyperlink" Target="http://mou-nergen.obrnan.ru/files/2023/10/Uchebnyj-plan-po-FGOS-OOO-2021-goda-pri-pyatidnevnoj-nedele-s-poyasnitelnoj-zapiskoj-1.docx" TargetMode="External"/><Relationship Id="rId10" Type="http://schemas.openxmlformats.org/officeDocument/2006/relationships/hyperlink" Target="https://sudact.ru/law/prikaz-minprosveshcheniia-rossii-ot-18052023-n-370/federalnaia-obrazovatelnaia-programma-osnovnogo-obshchego/iv/" TargetMode="External"/><Relationship Id="rId19" Type="http://schemas.openxmlformats.org/officeDocument/2006/relationships/hyperlink" Target="https://sudact.ru/law/prikaz-minprosveshcheniia-rossii-ot-18052023-n-370/federalnaia-obrazovatelnaia-programma-osnovnogo-obshchego/iii/" TargetMode="External"/><Relationship Id="rId31" Type="http://schemas.openxmlformats.org/officeDocument/2006/relationships/hyperlink" Target="https://sudact.ru/law/prikaz-minprosveshcheniia-rossii-ot-18052023-n-370/federalnaia-obrazovatelnaia-programma-osnovnogo-obshchego/iv/" TargetMode="External"/><Relationship Id="rId44" Type="http://schemas.openxmlformats.org/officeDocument/2006/relationships/hyperlink" Target="https://workprogram.edsoo.ru/work-programs/1786?sharedToken=qOHaQcglJ1" TargetMode="External"/><Relationship Id="rId52" Type="http://schemas.openxmlformats.org/officeDocument/2006/relationships/hyperlink" Target="https://workprogram.edsoo.ru/work-programs/2055580?sharedToken=WyP1dhVfXT" TargetMode="External"/><Relationship Id="rId60" Type="http://schemas.openxmlformats.org/officeDocument/2006/relationships/hyperlink" Target="http://mou-nergen.obrnan.ru/vospitanie/rabochaya-programma-vospit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prosveshcheniia-rossii-ot-18052023-n-370/federalnaia-obrazovatelnaia-programma-osnovnogo-obshchego/iii/" TargetMode="External"/><Relationship Id="rId14" Type="http://schemas.openxmlformats.org/officeDocument/2006/relationships/hyperlink" Target="https://sudact.ru/law/prikaz-minprosveshcheniia-rossii-ot-31052021-n-287/" TargetMode="External"/><Relationship Id="rId22" Type="http://schemas.openxmlformats.org/officeDocument/2006/relationships/hyperlink" Target="https://sudact.ru/law/prikaz-minprosveshcheniia-rossii-ot-31052021-n-287/" TargetMode="External"/><Relationship Id="rId27" Type="http://schemas.openxmlformats.org/officeDocument/2006/relationships/hyperlink" Target="https://sudact.ru/law/prikaz-minprosveshcheniia-rossii-ot-31052021-n-287/" TargetMode="External"/><Relationship Id="rId30" Type="http://schemas.openxmlformats.org/officeDocument/2006/relationships/hyperlink" Target="https://sudact.ru/law/prikaz-minobrnauki-rf-ot-17122010-n-1897/" TargetMode="External"/><Relationship Id="rId35" Type="http://schemas.openxmlformats.org/officeDocument/2006/relationships/hyperlink" Target="https://sudact.ru/law/postanovlenie-glavnogo-gosudarstvennogo-sanitarnogo-vracha-rf-ot_1357/" TargetMode="External"/><Relationship Id="rId43" Type="http://schemas.openxmlformats.org/officeDocument/2006/relationships/hyperlink" Target="http://mou-nergen.obrnan.ru/obrazovatelnaya-programma-noo/rodnaya-nanajskaya-literatura-5-9-kl/" TargetMode="External"/><Relationship Id="rId48" Type="http://schemas.openxmlformats.org/officeDocument/2006/relationships/hyperlink" Target="https://workprogram.edsoo.ru/work-programs/402668?sharedToken=5I9WcB7rFa" TargetMode="External"/><Relationship Id="rId56" Type="http://schemas.openxmlformats.org/officeDocument/2006/relationships/hyperlink" Target="https://workprogram.edsoo.ru/work-programs/1315509?sharedToken=Gn49Ksf0z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udact.ru/law/prikaz-minprosveshcheniia-rossii-ot-18052023-n-370/federalnaia-obrazovatelnaia-programma-osnovnogo-obshchego/ii/" TargetMode="External"/><Relationship Id="rId51" Type="http://schemas.openxmlformats.org/officeDocument/2006/relationships/hyperlink" Target="https://workprogram.edsoo.ru/work-programs/402847?sharedToken=VShcux9zC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udact.ru/law/prikaz-minobrnauki-rf-ot-17122010-n-1897/" TargetMode="External"/><Relationship Id="rId17" Type="http://schemas.openxmlformats.org/officeDocument/2006/relationships/hyperlink" Target="https://sudact.ru/law/prikaz-minprosveshcheniia-rossii-ot-31052021-n-287/" TargetMode="External"/><Relationship Id="rId25" Type="http://schemas.openxmlformats.org/officeDocument/2006/relationships/hyperlink" Target="https://sudact.ru/law/prikaz-minprosveshcheniia-rossii-ot-31052021-n-287/" TargetMode="External"/><Relationship Id="rId33" Type="http://schemas.openxmlformats.org/officeDocument/2006/relationships/hyperlink" Target="https://sudact.ru/law/prikaz-minobrnauki-rf-ot-17122010-n-1897/" TargetMode="External"/><Relationship Id="rId38" Type="http://schemas.openxmlformats.org/officeDocument/2006/relationships/hyperlink" Target="http://mou-nergen.obrnan.ru/obrazovatelnaya-programma-noo/rabochaya-programma-po-russkomu-yazyku-dlya-5-9-klassov-2023-2024-uchebnyj-god/" TargetMode="External"/><Relationship Id="rId46" Type="http://schemas.openxmlformats.org/officeDocument/2006/relationships/hyperlink" Target="https://workprogram.edsoo.ru/work-programs/1315144?sharedToken=u3LMZ9tDrU" TargetMode="External"/><Relationship Id="rId59" Type="http://schemas.openxmlformats.org/officeDocument/2006/relationships/hyperlink" Target="https://workprogram.edsoo.ru/work-programs/515326?sharedToken=WscO8VBS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10228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Асер 2</cp:lastModifiedBy>
  <cp:revision>12</cp:revision>
  <dcterms:created xsi:type="dcterms:W3CDTF">2023-10-31T06:16:00Z</dcterms:created>
  <dcterms:modified xsi:type="dcterms:W3CDTF">2023-10-31T22:54:00Z</dcterms:modified>
</cp:coreProperties>
</file>