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51" w:rsidRPr="00A23EB2" w:rsidRDefault="00A23EB2" w:rsidP="00A23EB2">
      <w:pPr>
        <w:jc w:val="right"/>
        <w:rPr>
          <w:rFonts w:ascii="Times New Roman" w:hAnsi="Times New Roman" w:cs="Times New Roman"/>
          <w:sz w:val="28"/>
        </w:rPr>
      </w:pPr>
      <w:r w:rsidRPr="00A23EB2">
        <w:rPr>
          <w:rFonts w:ascii="Times New Roman" w:hAnsi="Times New Roman" w:cs="Times New Roman"/>
          <w:sz w:val="28"/>
        </w:rPr>
        <w:t>Утверждаю</w:t>
      </w:r>
    </w:p>
    <w:p w:rsidR="00A23EB2" w:rsidRPr="00A23EB2" w:rsidRDefault="00005D6B" w:rsidP="00A23EB2">
      <w:pPr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И.о</w:t>
      </w:r>
      <w:proofErr w:type="spellEnd"/>
      <w:r>
        <w:rPr>
          <w:rFonts w:ascii="Times New Roman" w:hAnsi="Times New Roman" w:cs="Times New Roman"/>
          <w:sz w:val="28"/>
        </w:rPr>
        <w:t>. д</w:t>
      </w:r>
      <w:r w:rsidR="00A23EB2" w:rsidRPr="00A23EB2">
        <w:rPr>
          <w:rFonts w:ascii="Times New Roman" w:hAnsi="Times New Roman" w:cs="Times New Roman"/>
          <w:sz w:val="28"/>
        </w:rPr>
        <w:t>иректор</w:t>
      </w:r>
      <w:r w:rsidR="009E17DF">
        <w:rPr>
          <w:rFonts w:ascii="Times New Roman" w:hAnsi="Times New Roman" w:cs="Times New Roman"/>
          <w:sz w:val="28"/>
        </w:rPr>
        <w:t>а</w:t>
      </w:r>
      <w:r w:rsidR="00A23EB2" w:rsidRPr="00A23EB2">
        <w:rPr>
          <w:rFonts w:ascii="Times New Roman" w:hAnsi="Times New Roman" w:cs="Times New Roman"/>
          <w:sz w:val="28"/>
        </w:rPr>
        <w:t xml:space="preserve"> школы:</w:t>
      </w:r>
    </w:p>
    <w:p w:rsidR="00A23EB2" w:rsidRDefault="00A50533" w:rsidP="00A23EB2">
      <w:pPr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Т.</w:t>
      </w:r>
      <w:r w:rsidR="00005D6B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.</w:t>
      </w:r>
      <w:r w:rsidR="00005D6B">
        <w:rPr>
          <w:rFonts w:ascii="Times New Roman" w:hAnsi="Times New Roman" w:cs="Times New Roman"/>
          <w:sz w:val="28"/>
        </w:rPr>
        <w:t>Мокшина</w:t>
      </w:r>
      <w:proofErr w:type="spellEnd"/>
    </w:p>
    <w:p w:rsidR="00005D6B" w:rsidRDefault="00005D6B" w:rsidP="00A23EB2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«__»________ 2023г</w:t>
      </w:r>
      <w:bookmarkStart w:id="0" w:name="_GoBack"/>
      <w:bookmarkEnd w:id="0"/>
    </w:p>
    <w:p w:rsidR="00A23EB2" w:rsidRDefault="00A23EB2" w:rsidP="00A23EB2">
      <w:pPr>
        <w:jc w:val="right"/>
        <w:rPr>
          <w:rFonts w:ascii="Times New Roman" w:hAnsi="Times New Roman" w:cs="Times New Roman"/>
          <w:sz w:val="28"/>
        </w:rPr>
      </w:pPr>
    </w:p>
    <w:p w:rsidR="00A23EB2" w:rsidRDefault="00A23EB2" w:rsidP="00A23EB2">
      <w:pPr>
        <w:jc w:val="right"/>
        <w:rPr>
          <w:rFonts w:ascii="Times New Roman" w:hAnsi="Times New Roman" w:cs="Times New Roman"/>
          <w:sz w:val="28"/>
        </w:rPr>
      </w:pPr>
    </w:p>
    <w:p w:rsidR="00A23EB2" w:rsidRDefault="00A23EB2" w:rsidP="00A23EB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Учебный план дополнительного образования </w:t>
      </w:r>
    </w:p>
    <w:p w:rsidR="00A23EB2" w:rsidRDefault="00834EA8" w:rsidP="00A23EB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202</w:t>
      </w:r>
      <w:r w:rsidR="00005D6B">
        <w:rPr>
          <w:rFonts w:ascii="Times New Roman" w:hAnsi="Times New Roman" w:cs="Times New Roman"/>
          <w:sz w:val="28"/>
        </w:rPr>
        <w:t>3</w:t>
      </w:r>
      <w:r w:rsidR="00A23EB2">
        <w:rPr>
          <w:rFonts w:ascii="Times New Roman" w:hAnsi="Times New Roman" w:cs="Times New Roman"/>
          <w:sz w:val="28"/>
        </w:rPr>
        <w:t>-20</w:t>
      </w:r>
      <w:r w:rsidR="00DA1181">
        <w:rPr>
          <w:rFonts w:ascii="Times New Roman" w:hAnsi="Times New Roman" w:cs="Times New Roman"/>
          <w:sz w:val="28"/>
        </w:rPr>
        <w:t>2</w:t>
      </w:r>
      <w:r w:rsidR="00005D6B">
        <w:rPr>
          <w:rFonts w:ascii="Times New Roman" w:hAnsi="Times New Roman" w:cs="Times New Roman"/>
          <w:sz w:val="28"/>
        </w:rPr>
        <w:t>4</w:t>
      </w:r>
      <w:r w:rsidR="00926528">
        <w:rPr>
          <w:rFonts w:ascii="Times New Roman" w:hAnsi="Times New Roman" w:cs="Times New Roman"/>
          <w:sz w:val="28"/>
        </w:rPr>
        <w:t xml:space="preserve"> </w:t>
      </w:r>
      <w:r w:rsidR="00A23EB2">
        <w:rPr>
          <w:rFonts w:ascii="Times New Roman" w:hAnsi="Times New Roman" w:cs="Times New Roman"/>
          <w:sz w:val="28"/>
        </w:rPr>
        <w:t>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1556"/>
        <w:gridCol w:w="3488"/>
        <w:gridCol w:w="1903"/>
        <w:gridCol w:w="1951"/>
      </w:tblGrid>
      <w:tr w:rsidR="00A23EB2" w:rsidRPr="001640BA" w:rsidTr="001640BA">
        <w:tc>
          <w:tcPr>
            <w:tcW w:w="673" w:type="dxa"/>
          </w:tcPr>
          <w:p w:rsidR="00A23EB2" w:rsidRPr="001640BA" w:rsidRDefault="001640BA" w:rsidP="00A23E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40BA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556" w:type="dxa"/>
          </w:tcPr>
          <w:p w:rsidR="00A23EB2" w:rsidRPr="001640BA" w:rsidRDefault="001640BA" w:rsidP="00A23E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40BA">
              <w:rPr>
                <w:rFonts w:ascii="Times New Roman" w:hAnsi="Times New Roman" w:cs="Times New Roman"/>
                <w:sz w:val="24"/>
              </w:rPr>
              <w:t>На чью ставку работает ПДО</w:t>
            </w:r>
          </w:p>
        </w:tc>
        <w:tc>
          <w:tcPr>
            <w:tcW w:w="3488" w:type="dxa"/>
          </w:tcPr>
          <w:p w:rsidR="00A23EB2" w:rsidRPr="001640BA" w:rsidRDefault="001640BA" w:rsidP="00A23E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40BA">
              <w:rPr>
                <w:rFonts w:ascii="Times New Roman" w:hAnsi="Times New Roman" w:cs="Times New Roman"/>
                <w:sz w:val="24"/>
              </w:rPr>
              <w:t>Название объединение</w:t>
            </w:r>
          </w:p>
        </w:tc>
        <w:tc>
          <w:tcPr>
            <w:tcW w:w="1903" w:type="dxa"/>
          </w:tcPr>
          <w:p w:rsidR="00A23EB2" w:rsidRPr="001640BA" w:rsidRDefault="001640BA" w:rsidP="00A23E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40BA">
              <w:rPr>
                <w:rFonts w:ascii="Times New Roman" w:hAnsi="Times New Roman" w:cs="Times New Roman"/>
                <w:sz w:val="24"/>
              </w:rPr>
              <w:t>Кол-во часов</w:t>
            </w:r>
          </w:p>
        </w:tc>
        <w:tc>
          <w:tcPr>
            <w:tcW w:w="1951" w:type="dxa"/>
          </w:tcPr>
          <w:p w:rsidR="00A23EB2" w:rsidRPr="001640BA" w:rsidRDefault="001640BA" w:rsidP="00A23E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40BA">
              <w:rPr>
                <w:rFonts w:ascii="Times New Roman" w:hAnsi="Times New Roman" w:cs="Times New Roman"/>
                <w:sz w:val="24"/>
              </w:rPr>
              <w:t>Направление кружка</w:t>
            </w:r>
          </w:p>
        </w:tc>
      </w:tr>
      <w:tr w:rsidR="00DA1181" w:rsidRPr="001640BA" w:rsidTr="001640BA">
        <w:tc>
          <w:tcPr>
            <w:tcW w:w="673" w:type="dxa"/>
          </w:tcPr>
          <w:p w:rsidR="00DA1181" w:rsidRPr="001640BA" w:rsidRDefault="00DA1181" w:rsidP="001640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vMerge w:val="restart"/>
          </w:tcPr>
          <w:p w:rsidR="00DA1181" w:rsidRPr="001640BA" w:rsidRDefault="00DA1181" w:rsidP="00A23E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8" w:type="dxa"/>
          </w:tcPr>
          <w:p w:rsidR="00DA1181" w:rsidRPr="001640BA" w:rsidRDefault="00DA1181" w:rsidP="00A32327">
            <w:pPr>
              <w:rPr>
                <w:rFonts w:ascii="Times New Roman" w:hAnsi="Times New Roman" w:cs="Times New Roman"/>
                <w:sz w:val="24"/>
              </w:rPr>
            </w:pPr>
            <w:r w:rsidRPr="001640BA">
              <w:rPr>
                <w:rFonts w:ascii="Times New Roman" w:hAnsi="Times New Roman" w:cs="Times New Roman"/>
                <w:sz w:val="24"/>
              </w:rPr>
              <w:t>НВС</w:t>
            </w:r>
          </w:p>
        </w:tc>
        <w:tc>
          <w:tcPr>
            <w:tcW w:w="1903" w:type="dxa"/>
          </w:tcPr>
          <w:p w:rsidR="00DA1181" w:rsidRPr="001640BA" w:rsidRDefault="00235E98" w:rsidP="00235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51" w:type="dxa"/>
          </w:tcPr>
          <w:p w:rsidR="00DA1181" w:rsidRPr="001640BA" w:rsidRDefault="00DA1181" w:rsidP="00A23E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спортивно-оздоровительное</w:t>
            </w:r>
          </w:p>
        </w:tc>
      </w:tr>
      <w:tr w:rsidR="00DA1181" w:rsidRPr="001640BA" w:rsidTr="001640BA">
        <w:tc>
          <w:tcPr>
            <w:tcW w:w="673" w:type="dxa"/>
          </w:tcPr>
          <w:p w:rsidR="00DA1181" w:rsidRPr="001640BA" w:rsidRDefault="00DA1181" w:rsidP="001640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vMerge/>
          </w:tcPr>
          <w:p w:rsidR="00DA1181" w:rsidRPr="001640BA" w:rsidRDefault="00DA1181" w:rsidP="00A23E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8" w:type="dxa"/>
          </w:tcPr>
          <w:p w:rsidR="00DA1181" w:rsidRPr="001640BA" w:rsidRDefault="00DA1181" w:rsidP="00A32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Юный турист</w:t>
            </w:r>
          </w:p>
        </w:tc>
        <w:tc>
          <w:tcPr>
            <w:tcW w:w="1903" w:type="dxa"/>
          </w:tcPr>
          <w:p w:rsidR="00DA1181" w:rsidRPr="001640BA" w:rsidRDefault="00DA1181" w:rsidP="00A23E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51" w:type="dxa"/>
          </w:tcPr>
          <w:p w:rsidR="00DA1181" w:rsidRPr="001640BA" w:rsidRDefault="00DA1181" w:rsidP="00A23E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Туристско-краеведческое</w:t>
            </w:r>
          </w:p>
        </w:tc>
      </w:tr>
      <w:tr w:rsidR="00DA1181" w:rsidRPr="001640BA" w:rsidTr="001640BA">
        <w:tc>
          <w:tcPr>
            <w:tcW w:w="673" w:type="dxa"/>
          </w:tcPr>
          <w:p w:rsidR="00DA1181" w:rsidRPr="001640BA" w:rsidRDefault="00DA1181" w:rsidP="001640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vMerge/>
          </w:tcPr>
          <w:p w:rsidR="00DA1181" w:rsidRPr="001640BA" w:rsidRDefault="00DA1181" w:rsidP="00A23E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8" w:type="dxa"/>
          </w:tcPr>
          <w:p w:rsidR="00DA1181" w:rsidRPr="001640BA" w:rsidRDefault="00DA1181" w:rsidP="009265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Декоративно-прикладное искусство </w:t>
            </w:r>
          </w:p>
        </w:tc>
        <w:tc>
          <w:tcPr>
            <w:tcW w:w="1903" w:type="dxa"/>
          </w:tcPr>
          <w:p w:rsidR="00DA1181" w:rsidRPr="001640BA" w:rsidRDefault="00A50533" w:rsidP="00A23E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51" w:type="dxa"/>
          </w:tcPr>
          <w:p w:rsidR="00DA1181" w:rsidRPr="001640BA" w:rsidRDefault="00DA1181" w:rsidP="00A23E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Художественное</w:t>
            </w:r>
          </w:p>
        </w:tc>
      </w:tr>
      <w:tr w:rsidR="00A50533" w:rsidRPr="001640BA" w:rsidTr="001640BA">
        <w:tc>
          <w:tcPr>
            <w:tcW w:w="673" w:type="dxa"/>
          </w:tcPr>
          <w:p w:rsidR="00A50533" w:rsidRPr="001640BA" w:rsidRDefault="00A50533" w:rsidP="001640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vMerge/>
          </w:tcPr>
          <w:p w:rsidR="00A50533" w:rsidRPr="001640BA" w:rsidRDefault="00A50533" w:rsidP="00A23E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8" w:type="dxa"/>
          </w:tcPr>
          <w:p w:rsidR="00A50533" w:rsidRDefault="0084445A" w:rsidP="009265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</w:t>
            </w:r>
          </w:p>
        </w:tc>
        <w:tc>
          <w:tcPr>
            <w:tcW w:w="1903" w:type="dxa"/>
          </w:tcPr>
          <w:p w:rsidR="00A50533" w:rsidRDefault="0084445A" w:rsidP="00A23E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51" w:type="dxa"/>
          </w:tcPr>
          <w:p w:rsidR="00A50533" w:rsidRDefault="00A50533" w:rsidP="00A23E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1181" w:rsidRPr="001640BA" w:rsidTr="001640BA">
        <w:tc>
          <w:tcPr>
            <w:tcW w:w="673" w:type="dxa"/>
          </w:tcPr>
          <w:p w:rsidR="00DA1181" w:rsidRPr="001640BA" w:rsidRDefault="00DA1181" w:rsidP="001640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vMerge/>
          </w:tcPr>
          <w:p w:rsidR="00DA1181" w:rsidRPr="001640BA" w:rsidRDefault="00DA1181" w:rsidP="00A23E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8" w:type="dxa"/>
          </w:tcPr>
          <w:p w:rsidR="00DA1181" w:rsidRPr="001640BA" w:rsidRDefault="00DA1181" w:rsidP="00A32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Программист</w:t>
            </w:r>
          </w:p>
        </w:tc>
        <w:tc>
          <w:tcPr>
            <w:tcW w:w="1903" w:type="dxa"/>
          </w:tcPr>
          <w:p w:rsidR="00DA1181" w:rsidRPr="001640BA" w:rsidRDefault="00235E98" w:rsidP="00DA11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51" w:type="dxa"/>
          </w:tcPr>
          <w:p w:rsidR="00DA1181" w:rsidRPr="001640BA" w:rsidRDefault="00235E98" w:rsidP="00A23E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Техническое </w:t>
            </w:r>
          </w:p>
        </w:tc>
      </w:tr>
      <w:tr w:rsidR="00DA1181" w:rsidRPr="001640BA" w:rsidTr="001640BA">
        <w:tc>
          <w:tcPr>
            <w:tcW w:w="673" w:type="dxa"/>
          </w:tcPr>
          <w:p w:rsidR="00DA1181" w:rsidRPr="001640BA" w:rsidRDefault="00DA1181" w:rsidP="001640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vMerge/>
          </w:tcPr>
          <w:p w:rsidR="00DA1181" w:rsidRPr="001640BA" w:rsidRDefault="00DA1181" w:rsidP="00A23E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8" w:type="dxa"/>
          </w:tcPr>
          <w:p w:rsidR="00DA1181" w:rsidRDefault="00DA1181" w:rsidP="00A32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Лаборатория естественных наук</w:t>
            </w:r>
          </w:p>
        </w:tc>
        <w:tc>
          <w:tcPr>
            <w:tcW w:w="1903" w:type="dxa"/>
          </w:tcPr>
          <w:p w:rsidR="00DA1181" w:rsidRDefault="00DA1181" w:rsidP="00DA11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51" w:type="dxa"/>
          </w:tcPr>
          <w:p w:rsidR="00DA1181" w:rsidRDefault="00235E98" w:rsidP="00235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Естественн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научное</w:t>
            </w:r>
          </w:p>
        </w:tc>
      </w:tr>
      <w:tr w:rsidR="00235E98" w:rsidRPr="001640BA" w:rsidTr="001640BA">
        <w:tc>
          <w:tcPr>
            <w:tcW w:w="673" w:type="dxa"/>
          </w:tcPr>
          <w:p w:rsidR="00235E98" w:rsidRPr="001640BA" w:rsidRDefault="00235E98" w:rsidP="001640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6" w:type="dxa"/>
          </w:tcPr>
          <w:p w:rsidR="00235E98" w:rsidRPr="001640BA" w:rsidRDefault="00235E98" w:rsidP="00A23E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8" w:type="dxa"/>
          </w:tcPr>
          <w:p w:rsidR="00235E98" w:rsidRDefault="00235E98" w:rsidP="00A32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Волонтер </w:t>
            </w:r>
          </w:p>
        </w:tc>
        <w:tc>
          <w:tcPr>
            <w:tcW w:w="1903" w:type="dxa"/>
          </w:tcPr>
          <w:p w:rsidR="00235E98" w:rsidRDefault="00235E98" w:rsidP="00DA11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51" w:type="dxa"/>
            <w:vMerge w:val="restart"/>
          </w:tcPr>
          <w:p w:rsidR="00235E98" w:rsidRDefault="00235E98" w:rsidP="00A23E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социально-гуманитарный</w:t>
            </w:r>
          </w:p>
        </w:tc>
      </w:tr>
      <w:tr w:rsidR="00235E98" w:rsidRPr="001640BA" w:rsidTr="001640BA">
        <w:tc>
          <w:tcPr>
            <w:tcW w:w="673" w:type="dxa"/>
          </w:tcPr>
          <w:p w:rsidR="00235E98" w:rsidRPr="001640BA" w:rsidRDefault="00235E98" w:rsidP="001640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6" w:type="dxa"/>
          </w:tcPr>
          <w:p w:rsidR="00235E98" w:rsidRPr="001640BA" w:rsidRDefault="00235E98" w:rsidP="00A23E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8" w:type="dxa"/>
          </w:tcPr>
          <w:p w:rsidR="00235E98" w:rsidRDefault="00235E98" w:rsidP="00A32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Юные инспекторы дорожного движения</w:t>
            </w:r>
          </w:p>
        </w:tc>
        <w:tc>
          <w:tcPr>
            <w:tcW w:w="1903" w:type="dxa"/>
          </w:tcPr>
          <w:p w:rsidR="00235E98" w:rsidRDefault="00235E98" w:rsidP="00DA11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51" w:type="dxa"/>
            <w:vMerge/>
          </w:tcPr>
          <w:p w:rsidR="00235E98" w:rsidRDefault="00235E98" w:rsidP="00A23E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23EB2" w:rsidRPr="00A23EB2" w:rsidRDefault="00A23EB2" w:rsidP="00A23EB2">
      <w:pPr>
        <w:jc w:val="center"/>
        <w:rPr>
          <w:rFonts w:ascii="Times New Roman" w:hAnsi="Times New Roman" w:cs="Times New Roman"/>
          <w:sz w:val="28"/>
        </w:rPr>
      </w:pPr>
    </w:p>
    <w:sectPr w:rsidR="00A23EB2" w:rsidRPr="00A23EB2" w:rsidSect="00676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F75D2"/>
    <w:multiLevelType w:val="hybridMultilevel"/>
    <w:tmpl w:val="75C69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0A8"/>
    <w:rsid w:val="00005D6B"/>
    <w:rsid w:val="001640BA"/>
    <w:rsid w:val="00235E98"/>
    <w:rsid w:val="006768D7"/>
    <w:rsid w:val="00834EA8"/>
    <w:rsid w:val="008436B3"/>
    <w:rsid w:val="0084445A"/>
    <w:rsid w:val="008960A8"/>
    <w:rsid w:val="00926528"/>
    <w:rsid w:val="009E17DF"/>
    <w:rsid w:val="00A23EB2"/>
    <w:rsid w:val="00A50533"/>
    <w:rsid w:val="00A83959"/>
    <w:rsid w:val="00D3153B"/>
    <w:rsid w:val="00DA1181"/>
    <w:rsid w:val="00F5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40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40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General</cp:lastModifiedBy>
  <cp:revision>13</cp:revision>
  <cp:lastPrinted>2022-09-05T02:47:00Z</cp:lastPrinted>
  <dcterms:created xsi:type="dcterms:W3CDTF">2017-10-14T01:01:00Z</dcterms:created>
  <dcterms:modified xsi:type="dcterms:W3CDTF">2023-08-11T14:09:00Z</dcterms:modified>
</cp:coreProperties>
</file>