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35" w:rsidRPr="00412B35" w:rsidRDefault="00764A45" w:rsidP="00412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8985134" cy="5772092"/>
            <wp:effectExtent l="6350" t="0" r="0" b="0"/>
            <wp:docPr id="1" name="Рисунок 1" descr="C:\Users\79621\Desktop\на сайт 23\06-10-2023_05-08-01\IMG_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621\Desktop\на сайт 23\06-10-2023_05-08-01\IMG_4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83876" cy="577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/>
          <w:b/>
          <w:color w:val="000000"/>
          <w:sz w:val="28"/>
          <w:lang w:eastAsia="zh-TW"/>
        </w:rPr>
        <w:t xml:space="preserve"> </w:t>
      </w:r>
    </w:p>
    <w:p w:rsidR="00764A45" w:rsidRDefault="00764A45" w:rsidP="00412B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12B35" w:rsidRPr="00A1564D" w:rsidRDefault="00412B35" w:rsidP="00412B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6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p w:rsidR="006D53A6" w:rsidRPr="006D53A6" w:rsidRDefault="00412B35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внеурочной деятельности по </w:t>
      </w:r>
      <w:r w:rsidR="00A1564D"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направлению  </w:t>
      </w:r>
      <w:r w:rsidR="00A1564D"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Туристско-краеведческая деятельность</w:t>
      </w:r>
      <w:r w:rsidR="00A1564D"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</w:t>
      </w:r>
      <w:r w:rsidR="006D53A6"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следующими но</w:t>
      </w:r>
      <w:r w:rsid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рмативно-правовыми документами:</w:t>
      </w:r>
    </w:p>
    <w:p w:rsidR="006D53A6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       Федеральный Закон Российской Федерации от 29.12.2012 № 273 «Об образовании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 (далее – ФЗ № 273);</w:t>
      </w:r>
    </w:p>
    <w:p w:rsidR="006D53A6" w:rsidRPr="006D53A6" w:rsidRDefault="005C62F0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 </w:t>
      </w:r>
      <w:r w:rsidR="006D53A6"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</w:t>
      </w:r>
      <w:r w:rsid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ам"</w:t>
      </w:r>
    </w:p>
    <w:p w:rsidR="006D53A6" w:rsidRPr="006D53A6" w:rsidRDefault="005C62F0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     </w:t>
      </w:r>
      <w:r w:rsidR="006D53A6"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</w:t>
      </w:r>
      <w:r w:rsid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детей от 04.09.2014 № 1726;</w:t>
      </w:r>
    </w:p>
    <w:p w:rsidR="006D53A6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       Письмо Минобрнауки России от 18.11.2015 №09-3242. «Методические рекомендации по проектированию дополнител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общеразвивающих программ»;</w:t>
      </w:r>
    </w:p>
    <w:p w:rsidR="006D53A6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      </w:t>
      </w:r>
      <w:proofErr w:type="spellStart"/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лнительного образования детей»;</w:t>
      </w:r>
    </w:p>
    <w:p w:rsidR="006D53A6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 данной программы заключается в том, что в настоящее время наблюдается повышенный интерес к изучению родного края. Изучение краеведения является одним из основных источников обогащения учащихся знаниями о родном крае, воспитание любви к нему, формирование гражданских позиций и навыков. Оно играет существенную роль в нравственном, эстетическом, трудовом, политическом воспитании, является, интегрирующим звеном между учебной и 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итательной деятельностью школы.</w:t>
      </w:r>
    </w:p>
    <w:p w:rsidR="006D53A6" w:rsidRPr="006D53A6" w:rsidRDefault="006D53A6" w:rsidP="00682DA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</w:t>
      </w: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аждому человеку, каждому народу надо осознавать себя и своё место в мире природы, среди других людей, среди других народов, а это невозможно без знания истории, без изучения культуры, обычаев и традиций своей Родины.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оэтому необходимо, чтобы дети хорошо знали свои истоки, историю,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природу, </w:t>
      </w:r>
      <w:r w:rsidR="0046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своего края.</w:t>
      </w:r>
    </w:p>
    <w:p w:rsidR="006D53A6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Планируя учебную нагрузку, необходимо учитывать особенности развития детского организма, основной прирост координационных способностей, которые отмечаются в возрасте 1</w:t>
      </w:r>
      <w:r w:rsidR="00E3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E3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При проведении учебно-творческих и постановочных занятий педагог должен следить за точным выполнением   поставленных задач.</w:t>
      </w:r>
    </w:p>
    <w:p w:rsid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реализуемой программы - стартовый.</w:t>
      </w:r>
    </w:p>
    <w:p w:rsidR="0027466C" w:rsidRPr="006D53A6" w:rsidRDefault="0027466C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3A6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6D5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программы</w:t>
      </w:r>
    </w:p>
    <w:p w:rsid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color w:val="000000"/>
          <w:sz w:val="28"/>
          <w:szCs w:val="28"/>
        </w:rPr>
        <w:t>Цели программы: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3A6">
        <w:rPr>
          <w:color w:val="000000"/>
          <w:sz w:val="28"/>
          <w:szCs w:val="28"/>
        </w:rPr>
        <w:t>воспитание патриотических чувств, формированию патриотического сознания учащихся;</w:t>
      </w:r>
    </w:p>
    <w:p w:rsid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6D53A6">
        <w:rPr>
          <w:color w:val="000000"/>
          <w:sz w:val="28"/>
          <w:szCs w:val="28"/>
        </w:rPr>
        <w:t xml:space="preserve">пробуждение интереса и бережного отношения к </w:t>
      </w:r>
      <w:r>
        <w:rPr>
          <w:color w:val="000000"/>
          <w:sz w:val="28"/>
          <w:szCs w:val="28"/>
        </w:rPr>
        <w:t xml:space="preserve"> </w:t>
      </w:r>
      <w:r w:rsidRPr="006D53A6">
        <w:rPr>
          <w:color w:val="000000"/>
          <w:sz w:val="28"/>
          <w:szCs w:val="28"/>
        </w:rPr>
        <w:t>историческим и культурным ценностям края;</w:t>
      </w:r>
    </w:p>
    <w:p w:rsid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6D53A6">
        <w:rPr>
          <w:color w:val="000000"/>
          <w:sz w:val="28"/>
          <w:szCs w:val="28"/>
        </w:rPr>
        <w:t>воспитание любви к природе родного края;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3A6">
        <w:rPr>
          <w:color w:val="000000"/>
          <w:sz w:val="28"/>
          <w:szCs w:val="28"/>
        </w:rPr>
        <w:t>формирование гражданского самосознания, чувства гордости за достижения своих земляков;</w:t>
      </w:r>
    </w:p>
    <w:p w:rsidR="006D53A6" w:rsidRPr="006D53A6" w:rsidRDefault="006D53A6" w:rsidP="006D53A6">
      <w:pPr>
        <w:pStyle w:val="a6"/>
        <w:spacing w:before="0" w:beforeAutospacing="0" w:after="0" w:afterAutospacing="0"/>
        <w:rPr>
          <w:sz w:val="28"/>
          <w:szCs w:val="28"/>
        </w:rPr>
      </w:pPr>
      <w:r w:rsidRPr="006D53A6">
        <w:rPr>
          <w:b/>
          <w:bCs/>
          <w:color w:val="000000"/>
          <w:sz w:val="28"/>
          <w:szCs w:val="28"/>
        </w:rPr>
        <w:t>Задачи программы:</w:t>
      </w:r>
    </w:p>
    <w:p w:rsidR="006D53A6" w:rsidRPr="006D53A6" w:rsidRDefault="006D53A6" w:rsidP="006D53A6">
      <w:pPr>
        <w:pStyle w:val="a6"/>
        <w:spacing w:before="0" w:beforeAutospacing="0" w:after="0" w:afterAutospacing="0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  <w:u w:val="single"/>
        </w:rPr>
        <w:t>Образовательные 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>1</w:t>
      </w:r>
      <w:r w:rsidR="00682DAD">
        <w:rPr>
          <w:color w:val="000000"/>
          <w:sz w:val="28"/>
          <w:szCs w:val="28"/>
        </w:rPr>
        <w:t>.</w:t>
      </w:r>
      <w:r w:rsidRPr="006D53A6">
        <w:rPr>
          <w:b/>
          <w:bCs/>
          <w:i/>
          <w:iCs/>
          <w:color w:val="000000"/>
          <w:sz w:val="28"/>
          <w:szCs w:val="28"/>
        </w:rPr>
        <w:t>Формирование</w:t>
      </w:r>
      <w:r w:rsidRPr="006D53A6">
        <w:rPr>
          <w:color w:val="000000"/>
          <w:sz w:val="28"/>
          <w:szCs w:val="28"/>
        </w:rPr>
        <w:t xml:space="preserve"> </w:t>
      </w:r>
      <w:r w:rsidRPr="006D53A6">
        <w:rPr>
          <w:b/>
          <w:bCs/>
          <w:i/>
          <w:iCs/>
          <w:color w:val="000000"/>
          <w:sz w:val="28"/>
          <w:szCs w:val="28"/>
        </w:rPr>
        <w:t>представлений</w:t>
      </w:r>
      <w:r w:rsidRPr="006D53A6">
        <w:rPr>
          <w:color w:val="000000"/>
          <w:sz w:val="28"/>
          <w:szCs w:val="28"/>
        </w:rPr>
        <w:t xml:space="preserve"> о краеведении, как  о предмете исторического и культурного развития общества;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>2. Приобретение</w:t>
      </w:r>
      <w:r w:rsidRPr="006D53A6">
        <w:rPr>
          <w:color w:val="000000"/>
          <w:sz w:val="28"/>
          <w:szCs w:val="28"/>
        </w:rPr>
        <w:t xml:space="preserve"> </w:t>
      </w:r>
      <w:r w:rsidRPr="006D53A6">
        <w:rPr>
          <w:b/>
          <w:bCs/>
          <w:i/>
          <w:iCs/>
          <w:color w:val="000000"/>
          <w:sz w:val="28"/>
          <w:szCs w:val="28"/>
        </w:rPr>
        <w:t xml:space="preserve">знаний </w:t>
      </w:r>
      <w:r w:rsidRPr="006D53A6">
        <w:rPr>
          <w:color w:val="000000"/>
          <w:sz w:val="28"/>
          <w:szCs w:val="28"/>
        </w:rPr>
        <w:t>о природе родного края, о  культуре, обычаях и традициях своего народа;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>3</w:t>
      </w:r>
      <w:r w:rsidRPr="006D53A6">
        <w:rPr>
          <w:i/>
          <w:iCs/>
          <w:color w:val="000000"/>
          <w:sz w:val="28"/>
          <w:szCs w:val="28"/>
        </w:rPr>
        <w:t xml:space="preserve">. </w:t>
      </w:r>
      <w:r w:rsidRPr="006D53A6">
        <w:rPr>
          <w:b/>
          <w:bCs/>
          <w:i/>
          <w:iCs/>
          <w:color w:val="000000"/>
          <w:sz w:val="28"/>
          <w:szCs w:val="28"/>
        </w:rPr>
        <w:t>Закрепление</w:t>
      </w:r>
      <w:r w:rsidRPr="006D53A6">
        <w:rPr>
          <w:color w:val="000000"/>
          <w:sz w:val="28"/>
          <w:szCs w:val="28"/>
        </w:rPr>
        <w:t xml:space="preserve"> этих знаний на практике.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  <w:u w:val="single"/>
        </w:rPr>
        <w:t>Воспитательные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 xml:space="preserve">1. Формирование </w:t>
      </w:r>
      <w:r w:rsidRPr="006D53A6">
        <w:rPr>
          <w:color w:val="000000"/>
          <w:sz w:val="28"/>
          <w:szCs w:val="28"/>
        </w:rPr>
        <w:t>уважительного,  бережного  отношения к историческому наследию своего края, его истории, культуре, природе;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color w:val="000000"/>
          <w:sz w:val="28"/>
          <w:szCs w:val="28"/>
        </w:rPr>
        <w:t> </w:t>
      </w:r>
      <w:r w:rsidRPr="006D53A6">
        <w:rPr>
          <w:b/>
          <w:bCs/>
          <w:i/>
          <w:iCs/>
          <w:color w:val="000000"/>
          <w:sz w:val="28"/>
          <w:szCs w:val="28"/>
        </w:rPr>
        <w:t>2. Воспитание</w:t>
      </w:r>
      <w:r w:rsidRPr="006D53A6">
        <w:rPr>
          <w:color w:val="000000"/>
          <w:sz w:val="28"/>
          <w:szCs w:val="28"/>
        </w:rPr>
        <w:t xml:space="preserve"> уважительного отношения к окружающим людям, усвоение общепринятых норм поведения в общественных местах, в кругу знакомых и близких;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> 3. Умение анализировать</w:t>
      </w:r>
      <w:r w:rsidRPr="006D53A6">
        <w:rPr>
          <w:color w:val="000000"/>
          <w:sz w:val="28"/>
          <w:szCs w:val="28"/>
        </w:rPr>
        <w:t xml:space="preserve"> своё поведение и принимать правильное решение в различных жизненных  ситуациях.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  <w:u w:val="single"/>
        </w:rPr>
        <w:t>Развивающие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 xml:space="preserve"> 1. Способствование </w:t>
      </w:r>
      <w:r w:rsidRPr="006D53A6">
        <w:rPr>
          <w:color w:val="000000"/>
          <w:sz w:val="28"/>
          <w:szCs w:val="28"/>
        </w:rPr>
        <w:t>развитию психических процессов (воображение, память, мышление, речь и т.д.)</w:t>
      </w:r>
    </w:p>
    <w:p w:rsidR="006D53A6" w:rsidRDefault="006D53A6" w:rsidP="00463F8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i/>
          <w:iCs/>
          <w:color w:val="000000"/>
          <w:sz w:val="28"/>
          <w:szCs w:val="28"/>
        </w:rPr>
        <w:t> </w:t>
      </w:r>
      <w:r w:rsidRPr="006D53A6">
        <w:rPr>
          <w:b/>
          <w:bCs/>
          <w:i/>
          <w:iCs/>
          <w:color w:val="000000"/>
          <w:sz w:val="28"/>
          <w:szCs w:val="28"/>
        </w:rPr>
        <w:t>2</w:t>
      </w:r>
      <w:r w:rsidRPr="006D53A6">
        <w:rPr>
          <w:color w:val="000000"/>
          <w:sz w:val="28"/>
          <w:szCs w:val="28"/>
        </w:rPr>
        <w:t xml:space="preserve">. </w:t>
      </w:r>
      <w:r w:rsidRPr="006D53A6">
        <w:rPr>
          <w:b/>
          <w:bCs/>
          <w:i/>
          <w:iCs/>
          <w:color w:val="000000"/>
          <w:sz w:val="28"/>
          <w:szCs w:val="28"/>
        </w:rPr>
        <w:t xml:space="preserve">Развитие </w:t>
      </w:r>
      <w:r w:rsidRPr="006D53A6">
        <w:rPr>
          <w:color w:val="000000"/>
          <w:sz w:val="28"/>
          <w:szCs w:val="28"/>
        </w:rPr>
        <w:t>кругозора учащихся.</w:t>
      </w:r>
    </w:p>
    <w:p w:rsidR="00682DAD" w:rsidRPr="00A1564D" w:rsidRDefault="00682DAD" w:rsidP="00412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2B35" w:rsidRPr="00412B35" w:rsidRDefault="00412B35" w:rsidP="005C6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6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Общая характеристика пр</w:t>
      </w:r>
      <w:r w:rsidR="005C62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ограммы внеурочной деятельности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Программа внеурочной деятельности </w:t>
      </w:r>
      <w:r w:rsidR="00682D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«Путешествуй по родному краю»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носит развивающий характер, целью которой является формирование </w:t>
      </w:r>
      <w:r w:rsidR="00682D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краеведческой деятельности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коммуникативных умений школьников, интеллекта учащихся.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Важнейшим приоритетом общего образования является формирование   обще-учебных умений и навыков, которые предопределяют успешность всего последующего обучения ребёнка.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проектно-исследовательской, практической, социальной.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Занятия по программе внеурочной деятельности разделены </w:t>
      </w:r>
      <w:proofErr w:type="gramStart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 шк</w:t>
      </w:r>
      <w:r w:rsidR="00682D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ольников при освоении программы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имеет отличительные особенности:</w:t>
      </w:r>
    </w:p>
    <w:p w:rsidR="00412B35" w:rsidRPr="00412B35" w:rsidRDefault="00412B35" w:rsidP="00412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практическая направленность, которая определяет специфику содержания и возрастные особенности детей;</w:t>
      </w:r>
    </w:p>
    <w:p w:rsidR="00412B35" w:rsidRPr="00412B35" w:rsidRDefault="00412B35" w:rsidP="00412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412B35" w:rsidRPr="00412B35" w:rsidRDefault="00412B35" w:rsidP="00412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412B35" w:rsidRPr="00412B35" w:rsidRDefault="00412B35" w:rsidP="00412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412B35" w:rsidRPr="00463F86" w:rsidRDefault="00412B35" w:rsidP="00463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реализует задачу выявления творческих способностей, склонностей и одаренностей к различным видам деятельности посредством вовлечения их в проектную деятельность.</w:t>
      </w:r>
    </w:p>
    <w:p w:rsidR="00412B35" w:rsidRPr="00412B35" w:rsidRDefault="00412B35" w:rsidP="00463F8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Практическая направленность содержания программы заключается в том, что 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Формы занятий внеурочной деятельности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беседа, дискуссия, экскурсия, практикум, коллективные и индивидуальные исследования проектная деятельность, самостоятельная работа, доклад, защита исследовательских работ, выступление, выставка, презентация, участие в конкурсах</w:t>
      </w:r>
      <w:r w:rsidR="00463F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экскурсии, трудовой десант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т.д.      </w:t>
      </w:r>
      <w:proofErr w:type="gramEnd"/>
    </w:p>
    <w:p w:rsidR="00412B35" w:rsidRPr="00412B35" w:rsidRDefault="00412B35" w:rsidP="00412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412B35" w:rsidRDefault="00412B35" w:rsidP="00412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Мест</w:t>
      </w:r>
      <w:r w:rsidR="00463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 данного курса в учебном плане</w:t>
      </w:r>
    </w:p>
    <w:p w:rsidR="0027466C" w:rsidRPr="00412B35" w:rsidRDefault="0027466C" w:rsidP="00412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2B35" w:rsidRDefault="00412B35" w:rsidP="005C62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разработана для обучающихся </w:t>
      </w:r>
      <w:r w:rsidR="00E34F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4534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34F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классов. </w:t>
      </w:r>
      <w:proofErr w:type="gramStart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Рассчитана</w:t>
      </w:r>
      <w:proofErr w:type="gramEnd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 год обучения (34 часа в год, 1 час в неделю). Занятия по программе проводятся во внеурочное время.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7466C" w:rsidRPr="00412B35" w:rsidRDefault="0027466C" w:rsidP="005C62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3F86" w:rsidRDefault="00412B35" w:rsidP="00463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Планируемые результаты </w:t>
      </w:r>
      <w:r w:rsidR="00463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</w:p>
    <w:p w:rsidR="00463F86" w:rsidRPr="00463F86" w:rsidRDefault="00463F86" w:rsidP="00463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463F86" w:rsidRPr="00682DAD" w:rsidRDefault="00463F86" w:rsidP="00463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своей идентичности как гражданина страны,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села, </w:t>
      </w: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 семьи;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традиций и ценностей современного общества, понимание культурной самобытности своей страны и мира, уважение к культуре своего народа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природе своего края</w:t>
      </w: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толерантность, дружелюбное отношение к представителям других 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народов</w:t>
      </w: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познавательная, творческая, общественная активность;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(в т. ч. в принятии решений);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сотрудничестве с другими, отвечать за свои решения;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коммуникабельность;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себе и другим;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взаимная ответственность;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действия в нестандартных ситуациях.</w:t>
      </w:r>
    </w:p>
    <w:p w:rsidR="00463F86" w:rsidRPr="00682DAD" w:rsidRDefault="00463F86" w:rsidP="00463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Метапредметные результаты</w:t>
      </w: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3F86" w:rsidRPr="00682DAD" w:rsidRDefault="00463F86" w:rsidP="00463F8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организовывать и регулировать свою деятельность: учебную, общественную;</w:t>
      </w:r>
    </w:p>
    <w:p w:rsidR="00463F86" w:rsidRPr="00682DAD" w:rsidRDefault="00463F86" w:rsidP="00463F8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умениями работать с учебной и внешкольной информацией (анализировать и обобщать факты, формулировать и обосновывать выводы), использовать современные источники информации;</w:t>
      </w:r>
    </w:p>
    <w:p w:rsidR="00463F86" w:rsidRPr="00682DAD" w:rsidRDefault="00463F86" w:rsidP="00463F8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сотрудничеству в группе, коллективной работе;</w:t>
      </w:r>
    </w:p>
    <w:p w:rsidR="00463F86" w:rsidRPr="00682DAD" w:rsidRDefault="00463F86" w:rsidP="00463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463F86" w:rsidRPr="00682DAD" w:rsidRDefault="00463F86" w:rsidP="00463F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представлениями о памятных «страничках» истории своей семьи,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села, края</w:t>
      </w: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F86" w:rsidRPr="00682DAD" w:rsidRDefault="00463F86" w:rsidP="00463F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пониманием значения имени, отчества, особенностей профессии членов семьи, важности знания домашнего адреса и телефона, адреса школы, названий улиц в микрорайоне школы и дома;</w:t>
      </w:r>
    </w:p>
    <w:p w:rsidR="00463F86" w:rsidRPr="00682DAD" w:rsidRDefault="00463F86" w:rsidP="00463F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представлениями о гербе и флаге, истории возникновения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</w:t>
      </w: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необходимой основой понимания «малой родины»;</w:t>
      </w:r>
    </w:p>
    <w:p w:rsidR="00463F86" w:rsidRPr="00682DAD" w:rsidRDefault="00463F86" w:rsidP="00463F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поведения: правила поведения дома, в школе, на улице, в транспорте и общественных местах;</w:t>
      </w:r>
    </w:p>
    <w:p w:rsidR="00463F86" w:rsidRPr="00463F86" w:rsidRDefault="00463F86" w:rsidP="00463F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 поведения, бережного отношения к природе своего края.</w:t>
      </w:r>
    </w:p>
    <w:p w:rsidR="00463F86" w:rsidRPr="00682DAD" w:rsidRDefault="00463F86" w:rsidP="00463F86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12B35" w:rsidRDefault="00412B35" w:rsidP="00463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программы</w:t>
      </w:r>
    </w:p>
    <w:p w:rsidR="00463F86" w:rsidRPr="00BA64D5" w:rsidRDefault="00463F86" w:rsidP="00D43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32CB3" w:rsidRPr="00BA64D5" w:rsidRDefault="00E32CB3" w:rsidP="00E32CB3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Природа Хабаровского края</w:t>
      </w: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(8 ч.)</w:t>
      </w:r>
    </w:p>
    <w:p w:rsidR="00E32CB3" w:rsidRPr="00BA64D5" w:rsidRDefault="00E32CB3" w:rsidP="00E32C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A64D5" w:rsidRPr="00BA64D5" w:rsidRDefault="00E32CB3" w:rsidP="00AF6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(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  <w:r w:rsid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Инструктаж </w:t>
      </w:r>
      <w:r w:rsidR="00BA64D5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технике безопасности. Знакомство с </w:t>
      </w:r>
      <w:proofErr w:type="spellStart"/>
      <w:r w:rsidR="00BA64D5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турис</w:t>
      </w:r>
      <w:r w:rsid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тко</w:t>
      </w:r>
      <w:proofErr w:type="spellEnd"/>
      <w:r w:rsidR="0092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92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краеведческим направлением.</w:t>
      </w:r>
    </w:p>
    <w:p w:rsidR="00925FD0" w:rsidRPr="00925FD0" w:rsidRDefault="00925FD0" w:rsidP="00AF6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Хабаровский край-субъект Российской Федерации. 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край на карте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ссии, мира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Символика Хабаровского края.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Краевой центр. Соседи Хабаровского края: </w:t>
      </w:r>
      <w:r w:rsidRPr="0092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севере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2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Магаданск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2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Республик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 (Якутия), на западе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2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Амурск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2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на юго-западе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2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Еврейск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2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2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КНР, на юго-востоке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2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2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2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CB3" w:rsidRPr="00BA64D5" w:rsidRDefault="00925FD0" w:rsidP="00AF60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северо-востока и востока омывается Охотским морем, с юго-востока — Японским морем.</w:t>
      </w:r>
    </w:p>
    <w:p w:rsidR="00E32CB3" w:rsidRPr="00BA64D5" w:rsidRDefault="00073D24" w:rsidP="00AF60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Подземные сокровища (</w:t>
      </w:r>
      <w:r w:rsidR="00AF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 </w:t>
      </w:r>
      <w:r w:rsidR="00E32CB3"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6026" w:rsidRDefault="00E32CB3" w:rsidP="00AF6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Секреты чудесной кладовой</w:t>
      </w:r>
      <w:r w:rsidR="00AF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окрестностей нашего села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Соседи нашего села – Русская медная компания. </w:t>
      </w:r>
    </w:p>
    <w:p w:rsidR="00AC6BD4" w:rsidRDefault="00073D24" w:rsidP="00AC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32CB3" w:rsidRPr="00AF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Водные просторы </w:t>
      </w:r>
      <w:r w:rsidR="00AF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Хабаровского </w:t>
      </w:r>
      <w:r w:rsidR="00E32CB3" w:rsidRPr="00AF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края. Река Амур</w:t>
      </w:r>
      <w:r w:rsidR="00AF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(2ч)</w:t>
      </w:r>
      <w:r w:rsidR="00E32CB3" w:rsidRPr="00AF6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32CB3"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Озера и мелкие реки. Водно - болотные угодья-запасы пресной воды.</w:t>
      </w:r>
      <w:r w:rsidR="00E32CB3"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картой края.</w:t>
      </w:r>
      <w:r w:rsidR="00E32CB3"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C6BD4" w:rsidRPr="00E43CDC" w:rsidRDefault="00E32CB3" w:rsidP="00AC6B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C6BD4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Времена года в </w:t>
      </w:r>
      <w:r w:rsidR="00AC6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Хабаровском крае</w:t>
      </w:r>
      <w:r w:rsidR="00AC6BD4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</w:t>
      </w:r>
      <w:r w:rsidR="00AC6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C6BD4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ч.)  </w:t>
      </w:r>
      <w:r w:rsidR="00AC6BD4" w:rsidRPr="00AF60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наступает зима и чем полезна зима для природы.</w:t>
      </w:r>
      <w:r w:rsidR="00AC6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6BD4" w:rsidRPr="00AF60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природы к зиме</w:t>
      </w:r>
      <w:r w:rsidR="00AC6B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(животные, растения)</w:t>
      </w:r>
      <w:r w:rsidR="00AC6BD4" w:rsidRPr="00AF60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C6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6BD4" w:rsidRPr="00AF60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времен года в Хабаровском крае</w:t>
      </w:r>
      <w:r w:rsidR="00AC6B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рисунках детей</w:t>
      </w:r>
      <w:r w:rsidR="00AC6BD4" w:rsidRPr="00AF60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C6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6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на природу</w:t>
      </w:r>
      <w:r w:rsidR="00AC6BD4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6BD4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AC6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BD4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6BD4" w:rsidRPr="00E32CB3" w:rsidRDefault="00AC6BD4" w:rsidP="00AC6B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</w:t>
      </w:r>
    </w:p>
    <w:p w:rsidR="00E32CB3" w:rsidRPr="00E32CB3" w:rsidRDefault="00E32CB3" w:rsidP="00E32C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32CB3" w:rsidRPr="00E32CB3" w:rsidRDefault="00DC1BC2" w:rsidP="00E32C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2.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Растительный и животный мир Хабаровского края (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DC1BC2" w:rsidRPr="00BA64D5" w:rsidRDefault="00DC1BC2" w:rsidP="00DC1BC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E32CB3" w:rsidRPr="00E32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Уникальность дальневосточн</w:t>
      </w:r>
      <w:r w:rsidRPr="00BA6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="00E32CB3" w:rsidRPr="00E32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A6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края</w:t>
      </w:r>
      <w:r w:rsidR="009E6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9E6847" w:rsidRPr="009E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 крае встречаются представители южных и северных районов Земли</w:t>
      </w:r>
      <w:r w:rsidR="009E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Роль ледникового периода в</w:t>
      </w:r>
      <w:r w:rsidRPr="00BA6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6847" w:rsidRPr="009E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флоры и фауны края</w:t>
      </w:r>
      <w:r w:rsidR="009E6847" w:rsidRPr="009E6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E6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(1ч)</w:t>
      </w:r>
    </w:p>
    <w:p w:rsidR="00E32CB3" w:rsidRPr="00E32CB3" w:rsidRDefault="00DC1BC2" w:rsidP="00DC1BC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Растительный мир</w:t>
      </w:r>
      <w:r w:rsidR="009E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 Э</w:t>
      </w:r>
      <w:r w:rsidR="0039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кскурсии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 </w:t>
      </w:r>
      <w:r w:rsidR="009E6847" w:rsidRPr="009E6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</w:t>
      </w:r>
      <w:r w:rsidR="009E6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9E6847" w:rsidRPr="009E6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енница.</w:t>
      </w:r>
      <w:r w:rsidR="009E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6847" w:rsidRPr="009E6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Сосна кедровая</w:t>
      </w:r>
      <w:r w:rsidR="009E6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корейская</w:t>
      </w:r>
      <w:r w:rsidR="009E6847" w:rsidRPr="009E6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E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Пихта </w:t>
      </w:r>
      <w:proofErr w:type="spellStart"/>
      <w:r w:rsidR="009E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белокорая</w:t>
      </w:r>
      <w:proofErr w:type="spellEnd"/>
      <w:r w:rsidR="009E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Ель </w:t>
      </w:r>
      <w:proofErr w:type="spellStart"/>
      <w:r w:rsidR="009E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аянская</w:t>
      </w:r>
      <w:proofErr w:type="spellEnd"/>
      <w:r w:rsidR="009E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Черёмуха </w:t>
      </w:r>
      <w:proofErr w:type="spellStart"/>
      <w:r w:rsidR="009E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Маака</w:t>
      </w:r>
      <w:proofErr w:type="spellEnd"/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Дуб монгольский. </w:t>
      </w:r>
      <w:r w:rsidR="009E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Дальневосточные лианы</w:t>
      </w:r>
      <w:r w:rsidR="000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кустарники.</w:t>
      </w:r>
      <w:r w:rsidR="009E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Лесная аптека.</w:t>
      </w:r>
      <w:r w:rsidR="000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деревьев и кустарников в безлистном состоянии окрестностей села </w:t>
      </w:r>
      <w:proofErr w:type="gramStart"/>
      <w:r w:rsidR="000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</w:t>
      </w:r>
      <w:proofErr w:type="gramEnd"/>
      <w:r w:rsidR="000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Нерген.</w:t>
      </w:r>
    </w:p>
    <w:p w:rsidR="00DC1BC2" w:rsidRPr="00BA64D5" w:rsidRDefault="00DC1BC2" w:rsidP="00DC1B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Животный мир</w:t>
      </w:r>
      <w:r w:rsidR="0039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Виртуальные экскурсии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ч.)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Рыбы </w:t>
      </w:r>
      <w:r w:rsidR="000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Амура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 </w:t>
      </w:r>
      <w:r w:rsidR="000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звери 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</w:t>
      </w:r>
      <w:r w:rsidR="000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водоемов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Лесные птицы и звери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4186" w:rsidRDefault="00DC1BC2" w:rsidP="00DC1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Красная книга Хабаровского края</w:t>
      </w:r>
      <w:r w:rsid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44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44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ООПТ (заповедники, заказники и национальные парки  края. </w:t>
      </w:r>
      <w:r w:rsidR="00044186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044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044186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  <w:proofErr w:type="gramEnd"/>
    </w:p>
    <w:p w:rsidR="00044186" w:rsidRDefault="00044186" w:rsidP="00044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4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Красной книгой Хабаровского края.</w:t>
      </w:r>
      <w:r w:rsidR="00BA64D5" w:rsidRPr="00044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Виртуальные экскурсии: «Заповедники Хабаровского края»  (</w:t>
      </w:r>
      <w:proofErr w:type="spellStart"/>
      <w:r w:rsidRPr="00044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Джугджурский</w:t>
      </w:r>
      <w:proofErr w:type="spellEnd"/>
      <w:r w:rsidRPr="00044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Комсомольский, </w:t>
      </w:r>
      <w:proofErr w:type="spellStart"/>
      <w:r w:rsidRPr="00044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Буреинский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Болоньский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Большехехцирский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44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Ботчинский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);</w:t>
      </w:r>
    </w:p>
    <w:p w:rsidR="00E32CB3" w:rsidRDefault="00044186" w:rsidP="00044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«Заказники  Хабаровского края» (федеральные - </w:t>
      </w:r>
      <w:proofErr w:type="spellStart"/>
      <w:r w:rsidRPr="00044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Баджальски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Ольджиканский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Тумнинский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дыльский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proofErr w:type="spellStart"/>
      <w:r w:rsidRPr="00044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Хехцир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краевые </w:t>
      </w:r>
      <w:r w:rsidR="009B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B3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 заказников, 2 национальных парка).</w:t>
      </w:r>
    </w:p>
    <w:p w:rsidR="009B3247" w:rsidRPr="00044186" w:rsidRDefault="009B3247" w:rsidP="00044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Экскурсия в Национальный парк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Анюйский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 нашем районе.</w:t>
      </w:r>
    </w:p>
    <w:p w:rsidR="00DC1BC2" w:rsidRPr="00E32CB3" w:rsidRDefault="00DC1BC2" w:rsidP="00DC1B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32CB3" w:rsidRDefault="00DC1BC2" w:rsidP="009B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A53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2CB3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Население </w:t>
      </w:r>
      <w:r w:rsidR="00381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хозяйство </w:t>
      </w:r>
      <w:r w:rsidR="00E32CB3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Хаб</w:t>
      </w:r>
      <w:r w:rsidR="00381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аровского края </w:t>
      </w:r>
      <w:r w:rsidR="00E32CB3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381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D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32CB3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ч.)</w:t>
      </w:r>
    </w:p>
    <w:p w:rsidR="00381424" w:rsidRPr="00BA64D5" w:rsidRDefault="00381424" w:rsidP="009B32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81424" w:rsidRDefault="009B3247" w:rsidP="0038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381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и традиции народов Хабаровского края</w:t>
      </w:r>
      <w:r w:rsidR="00381424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381424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81424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ч.)</w:t>
      </w:r>
      <w:r w:rsidR="00381424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38142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381424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тематическому конкурсу «Народы Приамурья»</w:t>
      </w:r>
      <w:r w:rsidR="0038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1424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381424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конкурс «Народы Приамурья»</w:t>
      </w:r>
      <w:r w:rsidR="00381424"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Национальные костюмы, традиции, кухня. Дальневосточная кухня.</w:t>
      </w:r>
    </w:p>
    <w:p w:rsidR="00DC1BC2" w:rsidRPr="00381424" w:rsidRDefault="00381424" w:rsidP="00DC1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Районы Хабаровского края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Предприятия и организации районов. 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C7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ч). </w:t>
      </w:r>
      <w:proofErr w:type="spellStart"/>
      <w:r w:rsidRPr="003814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Аяно</w:t>
      </w:r>
      <w:proofErr w:type="spellEnd"/>
      <w:r w:rsidRPr="003814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-Майский, Охотский, </w:t>
      </w:r>
      <w:proofErr w:type="spellStart"/>
      <w:r w:rsidRPr="00381424">
        <w:rPr>
          <w:rFonts w:ascii="Times New Roman" w:hAnsi="Times New Roman" w:cs="Times New Roman"/>
          <w:sz w:val="28"/>
          <w:szCs w:val="28"/>
          <w:shd w:val="clear" w:color="auto" w:fill="FFFFFF"/>
        </w:rPr>
        <w:t>Ванинский</w:t>
      </w:r>
      <w:proofErr w:type="spellEnd"/>
      <w:r w:rsidRPr="00381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1424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Верхнебуреинский</w:t>
      </w:r>
      <w:proofErr w:type="spellEnd"/>
      <w:r w:rsidRPr="00381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Комсомольский, Николаевский, им. Полины Осипенко, Советско-Гаванский, Солнечный, </w:t>
      </w:r>
      <w:proofErr w:type="spellStart"/>
      <w:r w:rsidRPr="00381424">
        <w:rPr>
          <w:rFonts w:ascii="Times New Roman" w:hAnsi="Times New Roman" w:cs="Times New Roman"/>
          <w:sz w:val="28"/>
          <w:szCs w:val="28"/>
          <w:shd w:val="clear" w:color="auto" w:fill="FFFFFF"/>
        </w:rPr>
        <w:t>Тугуро-Чумиканский</w:t>
      </w:r>
      <w:proofErr w:type="spellEnd"/>
      <w:r w:rsidRPr="00381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1424">
        <w:rPr>
          <w:rFonts w:ascii="Times New Roman" w:hAnsi="Times New Roman" w:cs="Times New Roman"/>
          <w:sz w:val="28"/>
          <w:szCs w:val="28"/>
          <w:shd w:val="clear" w:color="auto" w:fill="FFFFFF"/>
        </w:rPr>
        <w:t>Ульчский</w:t>
      </w:r>
      <w:proofErr w:type="spellEnd"/>
      <w:r w:rsidRPr="00381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Вяземский, </w:t>
      </w:r>
      <w:proofErr w:type="spellStart"/>
      <w:r w:rsidRPr="00381424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proofErr w:type="gramStart"/>
      <w:r w:rsidRPr="00381424">
        <w:rPr>
          <w:rFonts w:ascii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Pr="00381424">
        <w:rPr>
          <w:rFonts w:ascii="Times New Roman" w:hAnsi="Times New Roman" w:cs="Times New Roman"/>
          <w:sz w:val="28"/>
          <w:szCs w:val="28"/>
          <w:shd w:val="clear" w:color="auto" w:fill="FFFFFF"/>
        </w:rPr>
        <w:t>азо</w:t>
      </w:r>
      <w:proofErr w:type="spellEnd"/>
      <w:r w:rsidRPr="00381424">
        <w:rPr>
          <w:rFonts w:ascii="Times New Roman" w:hAnsi="Times New Roman" w:cs="Times New Roman"/>
          <w:sz w:val="28"/>
          <w:szCs w:val="28"/>
          <w:shd w:val="clear" w:color="auto" w:fill="FFFFFF"/>
        </w:rPr>
        <w:t>, Солнечный, Амурский, Нанайский, Николаевский, Хабаровский.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 (виртуальные или очные).  </w:t>
      </w:r>
    </w:p>
    <w:p w:rsidR="00026AAE" w:rsidRDefault="00381424" w:rsidP="00026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</w:t>
      </w:r>
      <w:r w:rsidRPr="0038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="00026AAE" w:rsidRPr="00381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орода</w:t>
      </w:r>
      <w:r w:rsidR="00026AAE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Хабаровского края.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Предприятия и организации городов </w:t>
      </w:r>
      <w:r w:rsidR="00026AAE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026AAE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26AAE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6AAE" w:rsidRPr="00BA6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 на Амуре, Амурск, Хабаровск, Николаевск на Амуре, Советская Гавань, Бикин, Вяземский.</w:t>
      </w:r>
      <w:r w:rsidRPr="00381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 (виртуальные или очные).  </w:t>
      </w:r>
    </w:p>
    <w:p w:rsidR="00C72B49" w:rsidRDefault="00C72B49" w:rsidP="00026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B49" w:rsidRPr="0027466C" w:rsidRDefault="00C72B49" w:rsidP="0027466C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живу в Хабаровском крае</w:t>
      </w:r>
    </w:p>
    <w:p w:rsidR="00C72B49" w:rsidRDefault="00026AAE" w:rsidP="000D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7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«Мой край - моя гордость»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C7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ч.) </w:t>
      </w:r>
    </w:p>
    <w:p w:rsidR="00C72B49" w:rsidRPr="0027466C" w:rsidRDefault="00E32CB3" w:rsidP="0027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и коллективные  действия учащихся под руководством учителя</w:t>
      </w:r>
      <w:r w:rsidR="00C7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проекта в виде стенгазеты, видеоролика, сочинения, рисунка.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B49" w:rsidRDefault="00C72B49" w:rsidP="00304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0419D" w:rsidRPr="005109DC" w:rsidRDefault="0030419D" w:rsidP="00304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09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Учебно-методическое обеспечение</w:t>
      </w:r>
    </w:p>
    <w:p w:rsidR="00BA64D5" w:rsidRPr="00BA64D5" w:rsidRDefault="0030419D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</w:t>
      </w:r>
      <w:r w:rsid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по технике безопасности</w:t>
      </w:r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hyperlink r:id="rId8" w:history="1">
        <w:r w:rsidR="00BA64D5" w:rsidRPr="0029124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https://schools.dnevnik.ru/journals/journalclassical.aspx?view=subject&amp;school=16294&amp;group=1704112396985321594&amp;subject=1597613773733374179&amp;period=1723177344495408843&amp;year=2020</w:t>
        </w:r>
      </w:hyperlink>
      <w:r w:rsidR="00BA6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A64D5" w:rsidRPr="00BA64D5" w:rsidRDefault="0030419D" w:rsidP="00BA64D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9DC">
        <w:rPr>
          <w:color w:val="181818"/>
          <w:sz w:val="28"/>
          <w:szCs w:val="28"/>
        </w:rPr>
        <w:t>2.     </w:t>
      </w:r>
      <w:proofErr w:type="spellStart"/>
      <w:r w:rsidR="00BA64D5" w:rsidRPr="00BA64D5">
        <w:rPr>
          <w:color w:val="000000"/>
          <w:sz w:val="28"/>
          <w:szCs w:val="28"/>
        </w:rPr>
        <w:t>Болоньский</w:t>
      </w:r>
      <w:proofErr w:type="spellEnd"/>
      <w:r w:rsidR="00BA64D5" w:rsidRPr="00BA64D5">
        <w:rPr>
          <w:color w:val="000000"/>
          <w:sz w:val="28"/>
          <w:szCs w:val="28"/>
        </w:rPr>
        <w:t xml:space="preserve"> природный заповедник</w:t>
      </w:r>
    </w:p>
    <w:p w:rsidR="00BA64D5" w:rsidRPr="00BA64D5" w:rsidRDefault="00764A45" w:rsidP="00BA64D5">
      <w:pPr>
        <w:pStyle w:val="a6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9" w:tgtFrame="_blank" w:history="1">
        <w:r w:rsidR="00BA64D5" w:rsidRPr="00BA64D5">
          <w:rPr>
            <w:color w:val="0000FF"/>
            <w:sz w:val="28"/>
            <w:szCs w:val="28"/>
            <w:u w:val="single"/>
          </w:rPr>
          <w:t>http://www.mnr.gov.ru/activity/oopt/bolonskiy_gosudarstvennyy_prirodnyy_zapovednik/</w:t>
        </w:r>
      </w:hyperlink>
    </w:p>
    <w:p w:rsidR="00BA64D5" w:rsidRPr="00BA64D5" w:rsidRDefault="00BA64D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Озеро Лотосов Комарова</w:t>
      </w:r>
    </w:p>
    <w:p w:rsidR="00BA64D5" w:rsidRDefault="00764A4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0" w:history="1">
        <w:r w:rsidR="00BA64D5" w:rsidRPr="0029124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https://amurmedia.ru/news/375702/</w:t>
        </w:r>
      </w:hyperlink>
    </w:p>
    <w:p w:rsidR="00BA64D5" w:rsidRPr="00BA64D5" w:rsidRDefault="00BA64D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proofErr w:type="spellStart"/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Большехехцирский</w:t>
      </w:r>
      <w:proofErr w:type="spellEnd"/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заповедник</w:t>
      </w:r>
    </w:p>
    <w:p w:rsidR="00BA64D5" w:rsidRDefault="00764A4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1" w:history="1">
        <w:r w:rsidR="00BA64D5" w:rsidRPr="0029124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http://www.mnr.gov.ru/activity/oopt/bolshekhekhtsirskiy_gosudarstvennyy_prirodnyy_zapovednik/</w:t>
        </w:r>
      </w:hyperlink>
    </w:p>
    <w:p w:rsidR="00BA64D5" w:rsidRPr="00BA64D5" w:rsidRDefault="00BA64D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Петроглифы </w:t>
      </w:r>
      <w:proofErr w:type="spellStart"/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Сикачи-Аляна</w:t>
      </w:r>
      <w:proofErr w:type="spellEnd"/>
    </w:p>
    <w:p w:rsidR="00BA64D5" w:rsidRDefault="00764A4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2" w:history="1">
        <w:r w:rsidR="00BA64D5" w:rsidRPr="0029124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www.museum.ru/M3272</w:t>
        </w:r>
      </w:hyperlink>
    </w:p>
    <w:p w:rsidR="00BA64D5" w:rsidRPr="00BA64D5" w:rsidRDefault="00BA64D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Буреинский государственный природный заповедник</w:t>
      </w:r>
    </w:p>
    <w:p w:rsidR="00BA64D5" w:rsidRDefault="00764A4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3" w:history="1">
        <w:r w:rsidR="00BA64D5" w:rsidRPr="0029124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http://zapbureya.ru</w:t>
        </w:r>
      </w:hyperlink>
    </w:p>
    <w:p w:rsidR="00BA64D5" w:rsidRPr="00BA64D5" w:rsidRDefault="00BA64D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Ботчинский природный заповедник</w:t>
      </w:r>
    </w:p>
    <w:p w:rsidR="00BA64D5" w:rsidRDefault="00764A4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4" w:history="1">
        <w:r w:rsidR="00BA64D5" w:rsidRPr="0029124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http://заповедник-ботчинский.рф</w:t>
        </w:r>
      </w:hyperlink>
    </w:p>
    <w:p w:rsidR="00BA64D5" w:rsidRPr="00BA64D5" w:rsidRDefault="00BA64D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8.Хабаровский музей археологии  </w:t>
      </w:r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им. А.П. Окладникова</w:t>
      </w:r>
    </w:p>
    <w:p w:rsidR="00BA64D5" w:rsidRDefault="00764A4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5" w:history="1">
        <w:r w:rsidR="00BA64D5" w:rsidRPr="0029124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http://www.museum.ru/M2087</w:t>
        </w:r>
      </w:hyperlink>
    </w:p>
    <w:p w:rsidR="00BA64D5" w:rsidRPr="00BA64D5" w:rsidRDefault="00BA64D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Хабаровский краевой музей имени Н.И. </w:t>
      </w:r>
      <w:proofErr w:type="spellStart"/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Гродекова</w:t>
      </w:r>
      <w:proofErr w:type="spellEnd"/>
    </w:p>
    <w:p w:rsidR="0030419D" w:rsidRPr="005109DC" w:rsidRDefault="00764A45" w:rsidP="00304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6" w:history="1">
        <w:r w:rsidR="00BA64D5" w:rsidRPr="0029124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https://hkm.ru/</w:t>
        </w:r>
      </w:hyperlink>
      <w:r w:rsid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0419D"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C62F0" w:rsidRPr="00764A45" w:rsidRDefault="005C62F0" w:rsidP="005C62F0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>
        <w:rPr>
          <w:color w:val="181818"/>
          <w:sz w:val="28"/>
          <w:szCs w:val="28"/>
        </w:rPr>
        <w:t>10.</w:t>
      </w:r>
      <w:r w:rsidRPr="005C62F0">
        <w:rPr>
          <w:rFonts w:ascii="Helvetica" w:hAnsi="Helvetica"/>
          <w:color w:val="333333"/>
          <w:sz w:val="21"/>
          <w:szCs w:val="21"/>
          <w:u w:val="single"/>
        </w:rPr>
        <w:t xml:space="preserve"> </w:t>
      </w:r>
      <w:hyperlink r:id="rId17" w:history="1">
        <w:r w:rsidRPr="00764A45">
          <w:rPr>
            <w:rStyle w:val="a8"/>
            <w:sz w:val="28"/>
            <w:szCs w:val="28"/>
          </w:rPr>
          <w:t>https://docplayer.ru/27267084-Programma-sohranim-istoricheskoe-i-kulturnoe-nasledie-habarovskoy-zemli-g-habarovsk.html</w:t>
        </w:r>
      </w:hyperlink>
    </w:p>
    <w:p w:rsidR="005C62F0" w:rsidRPr="005C62F0" w:rsidRDefault="005C62F0" w:rsidP="005C62F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2F0">
        <w:rPr>
          <w:sz w:val="28"/>
          <w:szCs w:val="28"/>
        </w:rPr>
        <w:t xml:space="preserve">11. </w:t>
      </w:r>
      <w:proofErr w:type="spellStart"/>
      <w:r w:rsidRPr="005C62F0">
        <w:rPr>
          <w:sz w:val="28"/>
          <w:szCs w:val="28"/>
        </w:rPr>
        <w:t>Гецевич</w:t>
      </w:r>
      <w:proofErr w:type="spellEnd"/>
      <w:r w:rsidR="00C72B49">
        <w:rPr>
          <w:sz w:val="28"/>
          <w:szCs w:val="28"/>
        </w:rPr>
        <w:t xml:space="preserve"> </w:t>
      </w:r>
      <w:r w:rsidRPr="005C62F0">
        <w:rPr>
          <w:sz w:val="28"/>
          <w:szCs w:val="28"/>
        </w:rPr>
        <w:t>Н.А. Основы экскусоведения</w:t>
      </w:r>
      <w:proofErr w:type="gramStart"/>
      <w:r w:rsidRPr="005C62F0">
        <w:rPr>
          <w:sz w:val="28"/>
          <w:szCs w:val="28"/>
        </w:rPr>
        <w:t>.М</w:t>
      </w:r>
      <w:proofErr w:type="gramEnd"/>
      <w:r w:rsidRPr="005C62F0">
        <w:rPr>
          <w:sz w:val="28"/>
          <w:szCs w:val="28"/>
        </w:rPr>
        <w:t>инск.:1988.</w:t>
      </w:r>
    </w:p>
    <w:p w:rsidR="005C62F0" w:rsidRPr="005C62F0" w:rsidRDefault="005C62F0" w:rsidP="005C62F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2F0">
        <w:rPr>
          <w:sz w:val="28"/>
          <w:szCs w:val="28"/>
        </w:rPr>
        <w:t>1..КауленМ.Е</w:t>
      </w:r>
      <w:proofErr w:type="gramStart"/>
      <w:r w:rsidRPr="005C62F0">
        <w:rPr>
          <w:sz w:val="28"/>
          <w:szCs w:val="28"/>
        </w:rPr>
        <w:t xml:space="preserve"> .</w:t>
      </w:r>
      <w:proofErr w:type="gramEnd"/>
      <w:r w:rsidRPr="005C62F0">
        <w:rPr>
          <w:sz w:val="28"/>
          <w:szCs w:val="28"/>
        </w:rPr>
        <w:t xml:space="preserve">Экспозиция и </w:t>
      </w:r>
      <w:proofErr w:type="spellStart"/>
      <w:r w:rsidRPr="005C62F0">
        <w:rPr>
          <w:sz w:val="28"/>
          <w:szCs w:val="28"/>
        </w:rPr>
        <w:t>экспозиционер</w:t>
      </w:r>
      <w:proofErr w:type="spellEnd"/>
      <w:r w:rsidRPr="005C62F0">
        <w:rPr>
          <w:sz w:val="28"/>
          <w:szCs w:val="28"/>
        </w:rPr>
        <w:t>: конспект лекций.-М.:2001.</w:t>
      </w:r>
    </w:p>
    <w:p w:rsidR="005C62F0" w:rsidRPr="005C62F0" w:rsidRDefault="005C62F0" w:rsidP="005C62F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2F0">
        <w:rPr>
          <w:sz w:val="28"/>
          <w:szCs w:val="28"/>
        </w:rPr>
        <w:t>2. По страницам истории.</w:t>
      </w:r>
    </w:p>
    <w:p w:rsidR="005C62F0" w:rsidRPr="005C62F0" w:rsidRDefault="005C62F0" w:rsidP="005C62F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2F0">
        <w:rPr>
          <w:sz w:val="28"/>
          <w:szCs w:val="28"/>
        </w:rPr>
        <w:t xml:space="preserve">Под ред. Савченко Н.С. Хабаровск. ХК </w:t>
      </w:r>
      <w:proofErr w:type="spellStart"/>
      <w:r w:rsidRPr="005C62F0">
        <w:rPr>
          <w:sz w:val="28"/>
          <w:szCs w:val="28"/>
        </w:rPr>
        <w:t>ЦДЮТиЭ</w:t>
      </w:r>
      <w:proofErr w:type="spellEnd"/>
      <w:r w:rsidRPr="005C62F0">
        <w:rPr>
          <w:sz w:val="28"/>
          <w:szCs w:val="28"/>
        </w:rPr>
        <w:t>.: 2000</w:t>
      </w:r>
    </w:p>
    <w:p w:rsidR="005C62F0" w:rsidRDefault="005C62F0" w:rsidP="000D19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2F0">
        <w:rPr>
          <w:sz w:val="28"/>
          <w:szCs w:val="28"/>
        </w:rPr>
        <w:t>3.Знаешь ли ты свой край? ХК ЦДЮТиЭ.:1999.</w:t>
      </w:r>
    </w:p>
    <w:p w:rsidR="00C72B49" w:rsidRDefault="00C72B49" w:rsidP="000D19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2B49" w:rsidRDefault="00C72B49" w:rsidP="000D19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2B49" w:rsidRDefault="00C72B49" w:rsidP="000D19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2B49" w:rsidRDefault="00C72B49" w:rsidP="000D19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C72B49" w:rsidRDefault="00C72B49" w:rsidP="000D19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2B49" w:rsidRDefault="00C72B49" w:rsidP="000D19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2B49" w:rsidRDefault="00C72B49" w:rsidP="000D19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2B49" w:rsidRDefault="00C72B49" w:rsidP="000D19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2B49" w:rsidRDefault="00C72B49" w:rsidP="000D19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2B49" w:rsidRDefault="00C72B49" w:rsidP="000D19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2B49" w:rsidRDefault="00C72B49" w:rsidP="000D19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2B49" w:rsidRDefault="00C72B49" w:rsidP="000D19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2B49" w:rsidRDefault="00C72B49" w:rsidP="000D19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2B49" w:rsidRDefault="00C72B49" w:rsidP="000D19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C72B49" w:rsidSect="00BA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540"/>
    <w:multiLevelType w:val="multilevel"/>
    <w:tmpl w:val="6114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D6428"/>
    <w:multiLevelType w:val="multilevel"/>
    <w:tmpl w:val="3926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B34E6"/>
    <w:multiLevelType w:val="multilevel"/>
    <w:tmpl w:val="28BE5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3765B"/>
    <w:multiLevelType w:val="multilevel"/>
    <w:tmpl w:val="A3C6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A64D9"/>
    <w:multiLevelType w:val="multilevel"/>
    <w:tmpl w:val="5DD8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4662B"/>
    <w:multiLevelType w:val="multilevel"/>
    <w:tmpl w:val="A7A0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24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B2E14"/>
    <w:multiLevelType w:val="multilevel"/>
    <w:tmpl w:val="EE08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62EB3"/>
    <w:multiLevelType w:val="multilevel"/>
    <w:tmpl w:val="7376F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9862FB"/>
    <w:multiLevelType w:val="multilevel"/>
    <w:tmpl w:val="DFD8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E1709B"/>
    <w:multiLevelType w:val="multilevel"/>
    <w:tmpl w:val="61C0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BE19CE"/>
    <w:multiLevelType w:val="multilevel"/>
    <w:tmpl w:val="5202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8381C"/>
    <w:multiLevelType w:val="multilevel"/>
    <w:tmpl w:val="B05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81369D"/>
    <w:multiLevelType w:val="multilevel"/>
    <w:tmpl w:val="D3BE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33FBF"/>
    <w:multiLevelType w:val="multilevel"/>
    <w:tmpl w:val="A07A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90678D"/>
    <w:multiLevelType w:val="multilevel"/>
    <w:tmpl w:val="D432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9B5686"/>
    <w:multiLevelType w:val="multilevel"/>
    <w:tmpl w:val="1E5C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A9081F"/>
    <w:multiLevelType w:val="multilevel"/>
    <w:tmpl w:val="3A80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03722"/>
    <w:multiLevelType w:val="multilevel"/>
    <w:tmpl w:val="CA36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954540"/>
    <w:multiLevelType w:val="multilevel"/>
    <w:tmpl w:val="F894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3"/>
  </w:num>
  <w:num w:numId="5">
    <w:abstractNumId w:val="1"/>
  </w:num>
  <w:num w:numId="6">
    <w:abstractNumId w:val="15"/>
  </w:num>
  <w:num w:numId="7">
    <w:abstractNumId w:val="12"/>
  </w:num>
  <w:num w:numId="8">
    <w:abstractNumId w:val="7"/>
  </w:num>
  <w:num w:numId="9">
    <w:abstractNumId w:val="9"/>
  </w:num>
  <w:num w:numId="10">
    <w:abstractNumId w:val="16"/>
  </w:num>
  <w:num w:numId="11">
    <w:abstractNumId w:val="17"/>
  </w:num>
  <w:num w:numId="12">
    <w:abstractNumId w:val="2"/>
  </w:num>
  <w:num w:numId="13">
    <w:abstractNumId w:val="18"/>
  </w:num>
  <w:num w:numId="14">
    <w:abstractNumId w:val="10"/>
  </w:num>
  <w:num w:numId="15">
    <w:abstractNumId w:val="13"/>
  </w:num>
  <w:num w:numId="16">
    <w:abstractNumId w:val="6"/>
  </w:num>
  <w:num w:numId="17">
    <w:abstractNumId w:val="8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71"/>
    <w:rsid w:val="00026AAE"/>
    <w:rsid w:val="00044186"/>
    <w:rsid w:val="00073D24"/>
    <w:rsid w:val="000B0019"/>
    <w:rsid w:val="000D196B"/>
    <w:rsid w:val="000E7CE9"/>
    <w:rsid w:val="001111FF"/>
    <w:rsid w:val="001E7171"/>
    <w:rsid w:val="002054EA"/>
    <w:rsid w:val="0027466C"/>
    <w:rsid w:val="0028559A"/>
    <w:rsid w:val="002D392A"/>
    <w:rsid w:val="0030419D"/>
    <w:rsid w:val="00327360"/>
    <w:rsid w:val="003369E7"/>
    <w:rsid w:val="00345E34"/>
    <w:rsid w:val="00381424"/>
    <w:rsid w:val="00390509"/>
    <w:rsid w:val="00394B1B"/>
    <w:rsid w:val="003964F9"/>
    <w:rsid w:val="003E765C"/>
    <w:rsid w:val="00412B35"/>
    <w:rsid w:val="00453482"/>
    <w:rsid w:val="00463F86"/>
    <w:rsid w:val="004E1B57"/>
    <w:rsid w:val="005109DC"/>
    <w:rsid w:val="00540C5B"/>
    <w:rsid w:val="005C62F0"/>
    <w:rsid w:val="005D28D9"/>
    <w:rsid w:val="00682DAD"/>
    <w:rsid w:val="00691159"/>
    <w:rsid w:val="006D53A6"/>
    <w:rsid w:val="006E0212"/>
    <w:rsid w:val="007126F5"/>
    <w:rsid w:val="0076089C"/>
    <w:rsid w:val="007638F5"/>
    <w:rsid w:val="00764A45"/>
    <w:rsid w:val="008B726D"/>
    <w:rsid w:val="008D3F32"/>
    <w:rsid w:val="00925FD0"/>
    <w:rsid w:val="00986C89"/>
    <w:rsid w:val="009914F3"/>
    <w:rsid w:val="009B3247"/>
    <w:rsid w:val="009E07C5"/>
    <w:rsid w:val="009E6847"/>
    <w:rsid w:val="00A1564D"/>
    <w:rsid w:val="00A5331C"/>
    <w:rsid w:val="00AA0A06"/>
    <w:rsid w:val="00AB2863"/>
    <w:rsid w:val="00AC6BD4"/>
    <w:rsid w:val="00AF36FE"/>
    <w:rsid w:val="00AF6026"/>
    <w:rsid w:val="00B52D48"/>
    <w:rsid w:val="00BA64D5"/>
    <w:rsid w:val="00BC24B6"/>
    <w:rsid w:val="00C54A4B"/>
    <w:rsid w:val="00C72B49"/>
    <w:rsid w:val="00CD7353"/>
    <w:rsid w:val="00D43298"/>
    <w:rsid w:val="00DA1A40"/>
    <w:rsid w:val="00DC1BC2"/>
    <w:rsid w:val="00DE3CC8"/>
    <w:rsid w:val="00E035E1"/>
    <w:rsid w:val="00E32CB3"/>
    <w:rsid w:val="00E34F82"/>
    <w:rsid w:val="00E43CDC"/>
    <w:rsid w:val="00EB2E15"/>
    <w:rsid w:val="00F23E22"/>
    <w:rsid w:val="00F316F4"/>
    <w:rsid w:val="00F762F2"/>
    <w:rsid w:val="00F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B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D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53A6"/>
  </w:style>
  <w:style w:type="paragraph" w:styleId="a7">
    <w:name w:val="List Paragraph"/>
    <w:basedOn w:val="a"/>
    <w:uiPriority w:val="34"/>
    <w:qFormat/>
    <w:rsid w:val="00E32CB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A64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B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D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53A6"/>
  </w:style>
  <w:style w:type="paragraph" w:styleId="a7">
    <w:name w:val="List Paragraph"/>
    <w:basedOn w:val="a"/>
    <w:uiPriority w:val="34"/>
    <w:qFormat/>
    <w:rsid w:val="00E32CB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A6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6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0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572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675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64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46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journals/journalclassical.aspx?view=subject&amp;school=16294&amp;group=1704112396985321594&amp;subject=1597613773733374179&amp;period=1723177344495408843&amp;year=2020" TargetMode="External"/><Relationship Id="rId13" Type="http://schemas.openxmlformats.org/officeDocument/2006/relationships/hyperlink" Target="http://zapburey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museum.ru/M3272" TargetMode="External"/><Relationship Id="rId17" Type="http://schemas.openxmlformats.org/officeDocument/2006/relationships/hyperlink" Target="https://docplayer.ru/27267084-Programma-sohranim-istoricheskoe-i-kulturnoe-nasledie-habarovskoy-zemli-g-habarovs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nr.gov.ru/activity/oopt/bolshekhekhtsirskiy_gosudarstvennyy_prirodnyy_zapovedni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useum.ru/M2087" TargetMode="External"/><Relationship Id="rId10" Type="http://schemas.openxmlformats.org/officeDocument/2006/relationships/hyperlink" Target="https://amurmedia.ru/news/375702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nr.gov.ru/activity/oopt/bolonskiy_gosudarstvennyy_prirodnyy_zapovednik/" TargetMode="External"/><Relationship Id="rId14" Type="http://schemas.openxmlformats.org/officeDocument/2006/relationships/hyperlink" Target="http://&#1079;&#1072;&#1087;&#1086;&#1074;&#1077;&#1076;&#1085;&#1080;&#1082;-&#1073;&#1086;&#1090;&#1095;&#1080;&#1085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7DB3-1609-4095-BF3B-FB7DD7BF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Загородняя</dc:creator>
  <cp:keywords/>
  <dc:description/>
  <cp:lastModifiedBy>Тамара Загородняя</cp:lastModifiedBy>
  <cp:revision>43</cp:revision>
  <cp:lastPrinted>2022-09-03T06:17:00Z</cp:lastPrinted>
  <dcterms:created xsi:type="dcterms:W3CDTF">2022-06-15T12:55:00Z</dcterms:created>
  <dcterms:modified xsi:type="dcterms:W3CDTF">2023-10-06T09:43:00Z</dcterms:modified>
</cp:coreProperties>
</file>