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8" w:rsidRDefault="001F2CC8" w:rsidP="004277FD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noProof/>
          <w:szCs w:val="28"/>
          <w:lang w:eastAsia="ru-RU"/>
          <w14:ligatures w14:val="standardContextual"/>
        </w:rPr>
        <w:drawing>
          <wp:inline distT="0" distB="0" distL="0" distR="0">
            <wp:extent cx="6480175" cy="8913417"/>
            <wp:effectExtent l="0" t="0" r="0" b="2540"/>
            <wp:docPr id="1" name="Рисунок 1" descr="C:\Users\Admin\Desktop\родн яз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н яз 1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FD" w:rsidRPr="002F6DAC" w:rsidRDefault="004277FD" w:rsidP="004277FD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rFonts w:eastAsia="Calibri"/>
          <w:b w:val="0"/>
          <w:szCs w:val="28"/>
        </w:rPr>
      </w:pPr>
      <w:r w:rsidRPr="002F6DAC">
        <w:rPr>
          <w:rFonts w:eastAsia="Calibri"/>
          <w:b w:val="0"/>
          <w:szCs w:val="28"/>
        </w:rPr>
        <w:lastRenderedPageBreak/>
        <w:t>Федеральная рабочая программа по учебному предмету «Родной (нанайский) язык».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DAC">
        <w:rPr>
          <w:rFonts w:ascii="Times New Roman" w:hAnsi="Times New Roman"/>
          <w:sz w:val="28"/>
          <w:szCs w:val="28"/>
        </w:rPr>
        <w:t>Федеральная рабочая программа по учебному предмету «Родной (нанайский) язык» (предметная область «Родной язык и литературное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 xml:space="preserve">на родном языке») (далее соответственно – программа по родному (нанайскому) языку, родной </w:t>
      </w:r>
      <w:r w:rsidR="002D1227">
        <w:rPr>
          <w:rFonts w:ascii="Times New Roman" w:hAnsi="Times New Roman"/>
          <w:sz w:val="28"/>
          <w:szCs w:val="28"/>
        </w:rPr>
        <w:t>(нанайский) язык</w:t>
      </w:r>
      <w:r w:rsidRPr="002F6DAC">
        <w:rPr>
          <w:rFonts w:ascii="Times New Roman" w:hAnsi="Times New Roman"/>
          <w:sz w:val="28"/>
          <w:szCs w:val="28"/>
        </w:rPr>
        <w:t xml:space="preserve">) разработана </w:t>
      </w:r>
      <w:r w:rsidR="002D1227">
        <w:rPr>
          <w:rFonts w:ascii="Times New Roman" w:hAnsi="Times New Roman"/>
          <w:sz w:val="28"/>
          <w:szCs w:val="28"/>
        </w:rPr>
        <w:t xml:space="preserve">для </w:t>
      </w:r>
      <w:r w:rsidRPr="002F6DAC">
        <w:rPr>
          <w:rFonts w:ascii="Times New Roman" w:hAnsi="Times New Roman"/>
          <w:sz w:val="28"/>
          <w:szCs w:val="28"/>
        </w:rPr>
        <w:t xml:space="preserve">обучающихся, </w:t>
      </w:r>
      <w:r w:rsidRPr="002F6DAC">
        <w:rPr>
          <w:rFonts w:ascii="Times New Roman" w:eastAsia="Times New Roman" w:hAnsi="Times New Roman"/>
          <w:sz w:val="28"/>
          <w:szCs w:val="28"/>
        </w:rPr>
        <w:t>владеющих и (или) слабо владеющих родным (</w:t>
      </w:r>
      <w:r w:rsidRPr="002F6DAC">
        <w:rPr>
          <w:rFonts w:ascii="Times New Roman" w:hAnsi="Times New Roman"/>
          <w:sz w:val="28"/>
          <w:szCs w:val="28"/>
        </w:rPr>
        <w:t>нанайским</w:t>
      </w:r>
      <w:r w:rsidRPr="002F6DAC">
        <w:rPr>
          <w:rFonts w:ascii="Times New Roman" w:eastAsia="Times New Roman" w:hAnsi="Times New Roman"/>
          <w:sz w:val="28"/>
          <w:szCs w:val="28"/>
        </w:rPr>
        <w:t>) языком</w:t>
      </w:r>
      <w:r w:rsidRPr="002F6DAC">
        <w:rPr>
          <w:rFonts w:ascii="Times New Roman" w:hAnsi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(нанайскому) языку.</w:t>
      </w:r>
      <w:proofErr w:type="gramEnd"/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Пояснительная записка отражает общие цели изучения родного (нанайского) языка, место в структуре учебного плана, а также подходы к отбору содержания, к определению планируемых результатов.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Содержание обучения раскрывает содержательные линии,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которые предлагаются для обязательного изучения в каждом классе на уровне начального общего образования.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Планируемые результаты освоения программы по родному (нанайскому)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51A" w:rsidRDefault="0052251A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 </w:t>
      </w:r>
      <w:r w:rsidRPr="002D122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Программа по родному (нанайскому) языку разработана с целью оказания методической помощи учителю в создании рабочей программы по учебному предмету.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Программа по родному (нанайскому) языку 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предусматривает формирование у </w:t>
      </w:r>
      <w:r w:rsidRPr="002F6DAC">
        <w:rPr>
          <w:rFonts w:ascii="Times New Roman" w:hAnsi="Times New Roman"/>
          <w:sz w:val="28"/>
          <w:szCs w:val="28"/>
        </w:rPr>
        <w:t>обучающихся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 представлений о лексике нанайского языка. Освоение знаний о лексике способствует пониманию материальной природы языкового знака, а также осмыслению роли слова в выражении мыслей, чувств, эмоций, осознанию словарного богатства родного языка и эстетической функции родного слова, овладению умением выбора лексических средств в зависимости от цели, темы, основной мысли, адресата, ситуаций и условий общения и необходимости пополнять, обогащать собственный словарный запас, являющийся показателем интеллектуального и речевого развития личности.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Программа по родному (нанайскому) языку предусматривает взаимосвязанное усвоение </w:t>
      </w:r>
      <w:proofErr w:type="gramStart"/>
      <w:r w:rsidRPr="002F6DA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F6DAC">
        <w:rPr>
          <w:rFonts w:ascii="Times New Roman" w:hAnsi="Times New Roman"/>
          <w:sz w:val="28"/>
          <w:szCs w:val="28"/>
        </w:rPr>
        <w:t xml:space="preserve"> звукового и лексического состава языка с первого года обучения. Обучающиеся должны одновременно усваивать произношение собственно нанайских фонем, приобретать словарный запас, практически овладевать нормами словоизменения и словообразования в нанайском языке, учиться составлять словосочетания и предложения, получать навыки чтения и говорения.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Ведущее место занимает работа по формированию и развитию умений и навыков общения. 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F6DAC">
        <w:rPr>
          <w:rFonts w:ascii="Times New Roman" w:eastAsia="Times New Roman" w:hAnsi="Times New Roman"/>
          <w:sz w:val="28"/>
          <w:szCs w:val="28"/>
        </w:rPr>
        <w:t xml:space="preserve">При освоении программы </w:t>
      </w:r>
      <w:r w:rsidRPr="002F6DAC">
        <w:rPr>
          <w:rFonts w:ascii="Times New Roman" w:hAnsi="Times New Roman"/>
          <w:sz w:val="28"/>
          <w:szCs w:val="28"/>
        </w:rPr>
        <w:t xml:space="preserve">по родному (нанайскому) языку целенаправленно формируются 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первичные навыки работы с информацией. В ходе освоения родного языка формируются умения, связанные с информационной культурой: читать, писать, эффективно работать с учебной книгой, пользоваться словарями.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 содержании программы по родному (нанайскому) языку выделяются следующие содержательные линии: о</w:t>
      </w:r>
      <w:r w:rsidRPr="002F6DAC">
        <w:rPr>
          <w:rFonts w:ascii="Times New Roman" w:hAnsi="Times New Roman"/>
          <w:color w:val="000000"/>
          <w:sz w:val="28"/>
          <w:szCs w:val="28"/>
        </w:rPr>
        <w:t>сновные сведения о языке, язык и культура</w:t>
      </w:r>
      <w:r w:rsidRPr="002F6DAC">
        <w:rPr>
          <w:rFonts w:ascii="Times New Roman" w:hAnsi="Times New Roman"/>
          <w:sz w:val="28"/>
          <w:szCs w:val="28"/>
        </w:rPr>
        <w:t>, систематический курс, в</w:t>
      </w:r>
      <w:r w:rsidRPr="002F6DAC">
        <w:rPr>
          <w:rFonts w:ascii="Times New Roman" w:hAnsi="Times New Roman"/>
          <w:color w:val="000000"/>
          <w:sz w:val="28"/>
          <w:szCs w:val="28"/>
        </w:rPr>
        <w:t>иды речевой деятельности, развитие речи</w:t>
      </w:r>
      <w:r w:rsidRPr="002F6DAC">
        <w:rPr>
          <w:rFonts w:ascii="Times New Roman" w:hAnsi="Times New Roman"/>
          <w:sz w:val="28"/>
          <w:szCs w:val="28"/>
        </w:rPr>
        <w:t xml:space="preserve">.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6DAC">
        <w:rPr>
          <w:rFonts w:ascii="Times New Roman" w:eastAsia="Times New Roman" w:hAnsi="Times New Roman"/>
          <w:sz w:val="28"/>
          <w:szCs w:val="28"/>
        </w:rPr>
        <w:lastRenderedPageBreak/>
        <w:t>Изучение родного (</w:t>
      </w:r>
      <w:r w:rsidRPr="002F6DAC">
        <w:rPr>
          <w:rFonts w:ascii="Times New Roman" w:hAnsi="Times New Roman"/>
          <w:sz w:val="28"/>
          <w:szCs w:val="28"/>
        </w:rPr>
        <w:t>нанайского</w:t>
      </w:r>
      <w:r w:rsidRPr="002F6DAC">
        <w:rPr>
          <w:rFonts w:ascii="Times New Roman" w:eastAsia="Times New Roman" w:hAnsi="Times New Roman"/>
          <w:sz w:val="28"/>
          <w:szCs w:val="28"/>
        </w:rPr>
        <w:t>) языка направлено на достижение следующих целей:</w:t>
      </w:r>
    </w:p>
    <w:p w:rsidR="004277FD" w:rsidRPr="002F6DAC" w:rsidRDefault="004277FD" w:rsidP="004277FD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обеспечение развития элементарных коммуникативных навыков обучающихся на родном языке через овладение основными видами речевой деятельности;</w:t>
      </w:r>
    </w:p>
    <w:p w:rsidR="004277FD" w:rsidRPr="002F6DAC" w:rsidRDefault="004277FD" w:rsidP="004277FD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приобщение </w:t>
      </w:r>
      <w:r w:rsidRPr="002F6DAC">
        <w:rPr>
          <w:rFonts w:ascii="Times New Roman" w:hAnsi="Times New Roman"/>
          <w:sz w:val="28"/>
          <w:szCs w:val="28"/>
        </w:rPr>
        <w:t>обучающихся</w:t>
      </w:r>
      <w:r w:rsidRPr="002F6D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к чтению на родном языке, к восприятию и осмыслению учебных и художественных текстов, к духовно-нравственным ценностям национальной культуры; </w:t>
      </w:r>
    </w:p>
    <w:p w:rsidR="004277FD" w:rsidRPr="002F6DAC" w:rsidRDefault="004277FD" w:rsidP="004277FD">
      <w:pPr>
        <w:widowControl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способностей.</w:t>
      </w:r>
    </w:p>
    <w:p w:rsidR="004277FD" w:rsidRPr="0052251A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52251A">
        <w:rPr>
          <w:rFonts w:ascii="Times New Roman" w:eastAsia="Times New Roman" w:hAnsi="Times New Roman"/>
          <w:i/>
          <w:sz w:val="28"/>
          <w:szCs w:val="28"/>
        </w:rPr>
        <w:t>Общее число часов, рекомендованных для изучения родного (</w:t>
      </w:r>
      <w:r w:rsidRPr="0052251A">
        <w:rPr>
          <w:rFonts w:ascii="Times New Roman" w:hAnsi="Times New Roman"/>
          <w:i/>
          <w:sz w:val="28"/>
          <w:szCs w:val="28"/>
        </w:rPr>
        <w:t>нанайского</w:t>
      </w:r>
      <w:r w:rsidRPr="0052251A">
        <w:rPr>
          <w:rFonts w:ascii="Times New Roman" w:eastAsia="Times New Roman" w:hAnsi="Times New Roman"/>
          <w:i/>
          <w:sz w:val="28"/>
          <w:szCs w:val="28"/>
        </w:rPr>
        <w:t>) яз</w:t>
      </w:r>
      <w:r w:rsidR="0052251A">
        <w:rPr>
          <w:rFonts w:ascii="Times New Roman" w:eastAsia="Times New Roman" w:hAnsi="Times New Roman"/>
          <w:i/>
          <w:sz w:val="28"/>
          <w:szCs w:val="28"/>
        </w:rPr>
        <w:t>ыка, – 119</w:t>
      </w:r>
      <w:r w:rsidR="00603535" w:rsidRPr="0052251A">
        <w:rPr>
          <w:rFonts w:ascii="Times New Roman" w:eastAsia="Times New Roman" w:hAnsi="Times New Roman"/>
          <w:i/>
          <w:sz w:val="28"/>
          <w:szCs w:val="28"/>
        </w:rPr>
        <w:t xml:space="preserve"> часов: в 1 классе – 34</w:t>
      </w:r>
      <w:r w:rsidR="0052251A">
        <w:rPr>
          <w:rFonts w:ascii="Times New Roman" w:eastAsia="Times New Roman" w:hAnsi="Times New Roman"/>
          <w:i/>
          <w:sz w:val="28"/>
          <w:szCs w:val="28"/>
        </w:rPr>
        <w:t xml:space="preserve"> часа</w:t>
      </w:r>
      <w:r w:rsidRPr="0052251A">
        <w:rPr>
          <w:rFonts w:ascii="Times New Roman" w:eastAsia="Times New Roman" w:hAnsi="Times New Roman"/>
          <w:i/>
          <w:sz w:val="28"/>
          <w:szCs w:val="28"/>
        </w:rPr>
        <w:t xml:space="preserve"> (1 час в не</w:t>
      </w:r>
      <w:r w:rsidR="00603535" w:rsidRPr="0052251A">
        <w:rPr>
          <w:rFonts w:ascii="Times New Roman" w:eastAsia="Times New Roman" w:hAnsi="Times New Roman"/>
          <w:i/>
          <w:sz w:val="28"/>
          <w:szCs w:val="28"/>
        </w:rPr>
        <w:t>делю), во 2 классе – 34 часа (1</w:t>
      </w:r>
      <w:r w:rsidRPr="0052251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03535" w:rsidRPr="0052251A">
        <w:rPr>
          <w:rFonts w:ascii="Times New Roman" w:eastAsia="Times New Roman" w:hAnsi="Times New Roman"/>
          <w:i/>
          <w:sz w:val="28"/>
          <w:szCs w:val="28"/>
        </w:rPr>
        <w:t xml:space="preserve">час </w:t>
      </w:r>
      <w:r w:rsidR="0052251A">
        <w:rPr>
          <w:rFonts w:ascii="Times New Roman" w:eastAsia="Times New Roman" w:hAnsi="Times New Roman"/>
          <w:i/>
          <w:sz w:val="28"/>
          <w:szCs w:val="28"/>
        </w:rPr>
        <w:t>в неделю), в 3 классе – 34 часа</w:t>
      </w:r>
      <w:r w:rsidR="00603535" w:rsidRPr="0052251A">
        <w:rPr>
          <w:rFonts w:ascii="Times New Roman" w:eastAsia="Times New Roman" w:hAnsi="Times New Roman"/>
          <w:i/>
          <w:sz w:val="28"/>
          <w:szCs w:val="28"/>
        </w:rPr>
        <w:t xml:space="preserve"> (1 час</w:t>
      </w:r>
      <w:r w:rsidR="0052251A">
        <w:rPr>
          <w:rFonts w:ascii="Times New Roman" w:eastAsia="Times New Roman" w:hAnsi="Times New Roman"/>
          <w:i/>
          <w:sz w:val="28"/>
          <w:szCs w:val="28"/>
        </w:rPr>
        <w:t xml:space="preserve"> в неделю), в 4 классе – 17 часов</w:t>
      </w:r>
      <w:r w:rsidR="00603535" w:rsidRPr="0052251A">
        <w:rPr>
          <w:rFonts w:ascii="Times New Roman" w:eastAsia="Times New Roman" w:hAnsi="Times New Roman"/>
          <w:i/>
          <w:sz w:val="28"/>
          <w:szCs w:val="28"/>
        </w:rPr>
        <w:t xml:space="preserve"> (</w:t>
      </w:r>
      <w:r w:rsidR="0052251A">
        <w:rPr>
          <w:rFonts w:ascii="Times New Roman" w:eastAsia="Times New Roman" w:hAnsi="Times New Roman"/>
          <w:i/>
          <w:sz w:val="28"/>
          <w:szCs w:val="28"/>
        </w:rPr>
        <w:t>0,5</w:t>
      </w:r>
      <w:r w:rsidRPr="0052251A">
        <w:rPr>
          <w:rFonts w:ascii="Times New Roman" w:eastAsia="Times New Roman" w:hAnsi="Times New Roman"/>
          <w:i/>
          <w:sz w:val="28"/>
          <w:szCs w:val="28"/>
        </w:rPr>
        <w:t xml:space="preserve"> часа в неделю).</w:t>
      </w:r>
      <w:proofErr w:type="gramEnd"/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B50290">
        <w:rPr>
          <w:rFonts w:ascii="Times New Roman" w:hAnsi="Times New Roman"/>
          <w:b/>
          <w:sz w:val="32"/>
          <w:szCs w:val="28"/>
        </w:rPr>
        <w:t>Содержание обучения в 1 классе.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Начальным этапом изучения родного (нанайского) языка в 1 классе является учебный курс «Обучение грамоте». На учебный курс «Обучение грамоте» рекомендуется отводить 46 часов (2 часа в неделю: 1 час учебного предмета «Родной (нанайский) язык» и 1 час учебного предмета «Литературное чтение на родном (нанайском) языке»). Продолжительность учебного курса «Обучение грамоте» зависит от уровня подготовки обучающихся и может составлять до 23 учебных недель, соответственно, продолжительность изучения систематического курса в 1 классе может варьироваться до 10 недель</w:t>
      </w:r>
      <w:r w:rsidRPr="002F6DAC">
        <w:rPr>
          <w:rFonts w:ascii="Times New Roman" w:hAnsi="Times New Roman"/>
          <w:color w:val="833C0B"/>
          <w:sz w:val="28"/>
          <w:szCs w:val="28"/>
        </w:rPr>
        <w:t>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Обучение грамоте. 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речи. Речь (устная и письменная) – общее представление. Диалог.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AC">
        <w:rPr>
          <w:rFonts w:ascii="Times New Roman" w:hAnsi="Times New Roman"/>
          <w:sz w:val="28"/>
          <w:szCs w:val="28"/>
          <w:lang w:eastAsia="ru-RU"/>
        </w:rPr>
        <w:t>Предложение и слово. Деление текста на предложения, предложения на слова, слова на слоги с использованием графических схем.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DAC">
        <w:rPr>
          <w:rFonts w:ascii="Times New Roman" w:hAnsi="Times New Roman"/>
          <w:sz w:val="28"/>
          <w:szCs w:val="28"/>
          <w:lang w:eastAsia="ru-RU"/>
        </w:rPr>
        <w:t>Активизация и расширение словарного запаса.</w:t>
      </w:r>
    </w:p>
    <w:p w:rsidR="00CB1991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</w:p>
    <w:p w:rsidR="00CB1991" w:rsidRDefault="00CB1991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D1227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Фонетика и графика.</w:t>
      </w:r>
    </w:p>
    <w:p w:rsidR="004277FD" w:rsidRPr="002F6DAC" w:rsidRDefault="004277FD" w:rsidP="004277FD">
      <w:pPr>
        <w:widowControl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2F6DAC">
        <w:rPr>
          <w:rFonts w:ascii="Times New Roman" w:hAnsi="Times New Roman"/>
          <w:sz w:val="28"/>
          <w:szCs w:val="28"/>
          <w:lang w:eastAsia="ru-RU"/>
        </w:rPr>
        <w:t>Слог, ударение. Звуки и буквы. Первичное знакомство с буквами,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Звуки и обозначаемые ими буквы. Строчные и заглавные буквы. Буквы, обозначающие гласные и согласные звуки. Обозначение при письме долгих гласных. Значение букв </w:t>
      </w:r>
      <w:r w:rsidRPr="002F6DAC">
        <w:rPr>
          <w:rFonts w:ascii="Times New Roman" w:hAnsi="Times New Roman"/>
          <w:iCs/>
          <w:sz w:val="28"/>
          <w:szCs w:val="28"/>
          <w:shd w:val="clear" w:color="auto" w:fill="FFFFFF"/>
        </w:rPr>
        <w:t>е, ё, ю, я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. Буквы </w:t>
      </w:r>
      <w:r w:rsidRPr="002F6DAC">
        <w:rPr>
          <w:rFonts w:ascii="Times New Roman" w:hAnsi="Times New Roman"/>
          <w:iCs/>
          <w:sz w:val="28"/>
          <w:szCs w:val="28"/>
          <w:shd w:val="clear" w:color="auto" w:fill="FFFFFF"/>
        </w:rPr>
        <w:t>ь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2F6DAC">
        <w:rPr>
          <w:rFonts w:ascii="Times New Roman" w:hAnsi="Times New Roman"/>
          <w:iCs/>
          <w:sz w:val="28"/>
          <w:szCs w:val="28"/>
          <w:shd w:val="clear" w:color="auto" w:fill="FFFFFF"/>
        </w:rPr>
        <w:t>ъ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. Буквы, употребляющиеся только в заимствованных словах (</w:t>
      </w:r>
      <w:r w:rsidRPr="002F6DAC">
        <w:rPr>
          <w:rFonts w:ascii="Times New Roman" w:hAnsi="Times New Roman"/>
          <w:iCs/>
          <w:sz w:val="28"/>
          <w:szCs w:val="28"/>
          <w:shd w:val="clear" w:color="auto" w:fill="FFFFFF"/>
        </w:rPr>
        <w:t>ж, ш, щ, ы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D122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Диалог.</w:t>
      </w:r>
    </w:p>
    <w:p w:rsidR="004277FD" w:rsidRPr="002D1227" w:rsidRDefault="002D1227" w:rsidP="002D1227">
      <w:pPr>
        <w:widowControl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4277FD" w:rsidRPr="002D122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Чтение.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D122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Письмо.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D122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Орфография и пунктуация.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Знакомство с правилами правописания и их применение. Раздельное написание слов. Прописная буква в начале предложения, в именах собственных </w:t>
      </w:r>
      <w:r w:rsidRPr="002F6D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(имена людей, клички животных). Перенос слов по слогам. Знаки препинания в конце предложения.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227">
        <w:rPr>
          <w:rFonts w:ascii="Times New Roman" w:hAnsi="Times New Roman"/>
          <w:b/>
          <w:sz w:val="28"/>
          <w:szCs w:val="28"/>
        </w:rPr>
        <w:t>Систематический курс.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227">
        <w:rPr>
          <w:rFonts w:ascii="Times New Roman" w:hAnsi="Times New Roman"/>
          <w:b/>
          <w:sz w:val="28"/>
          <w:szCs w:val="28"/>
        </w:rPr>
        <w:t> Общие сведения о языке.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227">
        <w:rPr>
          <w:rFonts w:ascii="Times New Roman" w:hAnsi="Times New Roman"/>
          <w:b/>
          <w:sz w:val="28"/>
          <w:szCs w:val="28"/>
        </w:rPr>
        <w:t>Язык и речь. Слово, предложение, текст. Наша речь.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Фонетика, графика, орфоэпия.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Звуки и буквы. Гласные звуки и буквы, их обозначающие. Согласные звуки и буквы, их обозначающие. Характеристика гласных и согласных звуков. Звуковая модель слова. Специфические звуки и буквы нанайского языка.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Соотношения звукового и буквенного состава слова. Небуквенные графические средства: пробел между словами, знак переноса. Нанайский алфавит: правильное название букв, знание их последовательности. Использование алфавита для упорядочения списка слов.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Звуки и сочетания звуков. Ударение в словах в соответствии с нормами нанайского литературного языка.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 Лексика.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Слово – единица речи. Роль слова в речи. Номинативная функция слов. Связь слов по смыслу. Слова, обозначающие предметы, признаки и действия.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Синтаксис.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Предложение и текст как единицы речи. Словосочетание.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Орфография и пунктуация.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Слог. Перенос слов. Прописная буква в именах, фамилиях, отчествах людей, кличках животных, топонимах. Правописание заимствованных слов из русского языка. Знаки препинания в конце предложения.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Развитие речи.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Ситуации общения. Этикетная лексика.</w:t>
      </w:r>
    </w:p>
    <w:p w:rsidR="004277FD" w:rsidRPr="002D1227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D1227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Основные сведения о языке. Язык и культура.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Нанайский язык – наш родной язык. Правила гигиены чтения и письма.</w:t>
      </w:r>
    </w:p>
    <w:p w:rsidR="00B50290" w:rsidRDefault="00B50290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1991" w:rsidRDefault="00CB1991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290">
        <w:rPr>
          <w:rFonts w:ascii="Times New Roman" w:hAnsi="Times New Roman"/>
          <w:b/>
          <w:sz w:val="28"/>
          <w:szCs w:val="28"/>
        </w:rPr>
        <w:lastRenderedPageBreak/>
        <w:t>Содержание обучения во 2 классе.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Основные сведения о языке. Язык и культура.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Устная и письменная речь. Речь диалогическая и монологическая.</w:t>
      </w:r>
      <w:r w:rsidRPr="002F6DAC">
        <w:rPr>
          <w:rFonts w:ascii="Times New Roman" w:hAnsi="Times New Roman"/>
          <w:sz w:val="28"/>
          <w:szCs w:val="28"/>
          <w:lang w:eastAsia="ar-SA"/>
        </w:rPr>
        <w:t xml:space="preserve"> Различные методы познания языка: наблюдение, анализ, проект.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227">
        <w:rPr>
          <w:rFonts w:ascii="Times New Roman" w:hAnsi="Times New Roman"/>
          <w:b/>
          <w:sz w:val="28"/>
          <w:szCs w:val="28"/>
        </w:rPr>
        <w:t>Систематический курс.</w:t>
      </w:r>
    </w:p>
    <w:p w:rsidR="004277FD" w:rsidRPr="002D1227" w:rsidRDefault="002D1227" w:rsidP="002D1227">
      <w:pPr>
        <w:widowControl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77FD" w:rsidRPr="002F6DAC">
        <w:rPr>
          <w:rFonts w:ascii="Times New Roman" w:hAnsi="Times New Roman"/>
          <w:sz w:val="28"/>
          <w:szCs w:val="28"/>
        </w:rPr>
        <w:t> </w:t>
      </w:r>
      <w:r w:rsidR="004277FD" w:rsidRPr="002D1227">
        <w:rPr>
          <w:rFonts w:ascii="Times New Roman" w:hAnsi="Times New Roman"/>
          <w:b/>
          <w:i/>
          <w:sz w:val="28"/>
          <w:szCs w:val="28"/>
        </w:rPr>
        <w:t>Фонетика, графика, орфоэпия.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Буквы и звуки. Гласные звуки и буквы, </w:t>
      </w:r>
      <w:r w:rsidRPr="002F6DAC">
        <w:rPr>
          <w:rFonts w:ascii="Times New Roman" w:hAnsi="Times New Roman"/>
          <w:bCs/>
          <w:sz w:val="28"/>
          <w:szCs w:val="28"/>
        </w:rPr>
        <w:t>их обозначающие</w:t>
      </w:r>
      <w:r w:rsidRPr="002F6DAC">
        <w:rPr>
          <w:rFonts w:ascii="Times New Roman" w:hAnsi="Times New Roman"/>
          <w:sz w:val="28"/>
          <w:szCs w:val="28"/>
        </w:rPr>
        <w:t xml:space="preserve">. Гласные верхние, средние, нижние. Дифтонги. Краткие и долгие гласные звуки. Согласные звуки и буквы, их обозначающие. Слог. Ударный слог, ударный звук. Перенос слов на другую строку.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Гармония гласных.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Чередование звуков в нанайском языке.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Алфавит. Небуквенные графические средства: пробел между словами, знак переноса, абзац (красная строка).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Лексика.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словаря. Однозначные и многозначные слова.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2D1227">
        <w:rPr>
          <w:rFonts w:ascii="Times New Roman" w:hAnsi="Times New Roman"/>
          <w:b/>
          <w:i/>
          <w:sz w:val="28"/>
          <w:szCs w:val="28"/>
        </w:rPr>
        <w:t>Морфология.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Имя существительное. Вопросы имени существительного. Собственные и нарицательные существительные (без употребления термина). Прописная буква в именах, фамилиях людей, кличках животных. Прописная буква в топонимах. Единственное и множественное число существительных. Отсутствие категории рода в нанайском языке. Различение имён существительных по грамматическим признакам.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Имя прилагательное как часть речи: значение и употребление в речи. Вопросы имени прилагательного.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Имя числительное как часть речи: значение и употребление в речи. Вопросы имени числительного.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Глагол. Значение глаголов в речи. Вопросы глагола. Общее представление об изъявительном, повелительном и пригласительном наклонениях (без введения терминологии). Время глагола. Глаголы в форме настоящего времени.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Синтаксис. Орфография и пунктуация.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Текст. Признаки текста: целостность, связность, законченность. Тема текста. Заглавие. Предложение. Главные члены предложения. Подлежащее и сказуемое. Виды предложений по цели высказывания (повествовательные, вопросительные, побудительные) по интонации (восклицательные, невосклицательные). Порядок слов в предложении. Схема предложения.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Повторение правил правописания, изученных в 1 классе: знаки препинания в конце предложения, перенос слов со строки на строку.</w:t>
      </w:r>
    </w:p>
    <w:p w:rsidR="004277FD" w:rsidRPr="002D1227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D1227">
        <w:rPr>
          <w:rFonts w:ascii="Times New Roman" w:hAnsi="Times New Roman"/>
          <w:b/>
          <w:i/>
          <w:sz w:val="28"/>
          <w:szCs w:val="28"/>
        </w:rPr>
        <w:t>Развитие речи.</w:t>
      </w:r>
    </w:p>
    <w:p w:rsidR="004277FD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Устная и письменная речь. Речь диалогическая и монологическая. Правила речевого этикета.</w:t>
      </w:r>
    </w:p>
    <w:p w:rsidR="00B50290" w:rsidRPr="002F6DAC" w:rsidRDefault="00B50290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B50290">
        <w:rPr>
          <w:rFonts w:ascii="Times New Roman" w:hAnsi="Times New Roman"/>
          <w:b/>
          <w:sz w:val="28"/>
          <w:szCs w:val="28"/>
        </w:rPr>
        <w:t>Содержание обучения в 3 классе.</w:t>
      </w:r>
    </w:p>
    <w:p w:rsidR="004277FD" w:rsidRPr="00B50290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6DAC">
        <w:rPr>
          <w:rFonts w:ascii="Times New Roman" w:hAnsi="Times New Roman"/>
          <w:sz w:val="28"/>
          <w:szCs w:val="28"/>
        </w:rPr>
        <w:t> </w:t>
      </w:r>
      <w:r w:rsidRPr="00B5029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сведения о языке. Язык и культура.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bCs/>
          <w:sz w:val="28"/>
          <w:szCs w:val="28"/>
        </w:rPr>
        <w:t>Нанайский язык – язык народа, отражающий его историю, культуру, духовно-нравственные ценности. Речь устная, речь письменная.</w:t>
      </w:r>
      <w:r w:rsidRPr="002F6DA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Различные методы познания языка: наблюдение, анализ, проект.</w:t>
      </w:r>
    </w:p>
    <w:p w:rsidR="004277FD" w:rsidRPr="00B50290" w:rsidRDefault="004277FD" w:rsidP="004277FD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290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Систематический курс.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02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Синтаксис.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Предложение. Порядок слов в предложении. Словосочетание. Виды предложений. Главные члены предложения. Второстепенные члены предложения (без введения терминологии). Подлежащее и сказуемое. Распространённые и нераспространённые предложения.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Текст. Виды текстов: повествовательный, описательный, текст-рассуждение.</w:t>
      </w:r>
    </w:p>
    <w:p w:rsidR="00CB1991" w:rsidRDefault="00B50290" w:rsidP="00B50290">
      <w:pPr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B50290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4277FD" w:rsidRPr="00B50290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 </w:t>
      </w:r>
    </w:p>
    <w:p w:rsidR="004277FD" w:rsidRPr="00B50290" w:rsidRDefault="004277FD" w:rsidP="00B50290">
      <w:pPr>
        <w:widowControl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502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Фонетика, графика, орфоэпия.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Согласные и гласные звуки. Согласные звуки и буквы, их обозначающие. Согласные звуки (шумные и сонанты). Гласные звуки и буквы, их обозначающие. Фонетическая запись слов.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Произношение звуков и сочетаний звуков. Постановка ударения в слове в соответствии с нормами нанайского литературного языка.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50290">
        <w:rPr>
          <w:rFonts w:ascii="Times New Roman" w:hAnsi="Times New Roman"/>
          <w:b/>
          <w:i/>
          <w:sz w:val="28"/>
          <w:szCs w:val="28"/>
        </w:rPr>
        <w:t>Морфемика</w:t>
      </w:r>
      <w:proofErr w:type="spellEnd"/>
      <w:r w:rsidRPr="00B50290">
        <w:rPr>
          <w:rFonts w:ascii="Times New Roman" w:hAnsi="Times New Roman"/>
          <w:b/>
          <w:i/>
          <w:sz w:val="28"/>
          <w:szCs w:val="28"/>
        </w:rPr>
        <w:t>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Корень слова, однокоренные слова, признаки однокоренных слов. Формообразующие и словообразующие аффиксы. Словообразующие суффиксы. Формообразующие суффиксы, их роль. Понятие основы слова.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Отличие состава слова в нанайском языке от состава слова в русском языке.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Разбор слова по составу.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02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Морфология. Части речи.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Собственные и нарицательные существительные. Существительные, обладающие категорией лица (человека) и не-лица (вещи, предметы, растения, животные, птицы, насекомые, рыбы). Число имён существительных.</w:t>
      </w:r>
      <w:r w:rsidRPr="002F6DAC">
        <w:rPr>
          <w:rFonts w:ascii="Times New Roman" w:hAnsi="Times New Roman"/>
          <w:b/>
          <w:sz w:val="28"/>
          <w:szCs w:val="28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Склонение имён существительных. </w:t>
      </w:r>
      <w:r w:rsidRPr="002F6DAC">
        <w:rPr>
          <w:rFonts w:ascii="Times New Roman" w:hAnsi="Times New Roman"/>
          <w:sz w:val="28"/>
          <w:szCs w:val="28"/>
        </w:rPr>
        <w:t xml:space="preserve">Простое склонение имён существительных.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Синтаксическая функция имён существительных в предложении.</w:t>
      </w:r>
      <w:r w:rsidRPr="002F6DAC"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Морфологический разбор имени существительного.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Имя прилагательное. Качественные и относительные имена прилагательные. Синтаксическая роль имени прилагательного в предложении.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Глагол как часть речи, его значение, изменение глаголов по временам в изъявительном наклонении (настоящее, прошедшее и будущее время глаголов), спряжение глаголов в настоящем времени.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Синтаксическая функция глагола в предложении.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Морфологический разбор глагола.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Личные местоимения ми (я), си (ты),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нёани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(он, она, оно),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буэ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(мы),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суэ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(«вы»),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нёанчи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(они).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Вопросительные местоимения уй (кто?) – о лицах, хай (что?) – о не-лицах.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Имя числительное как часть речи: значение и употребление в речи. Вопросы имени числительного.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02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Орфография и пунктуация.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Повторение правил правописания, изученных во 2 классе. Способы решения орфографических задач в зависимости от места орфограммы в слове.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5029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Развитие речи.</w:t>
      </w:r>
    </w:p>
    <w:p w:rsidR="004277FD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Нормы речевого этикета: приглашение, просьба, извинение, благодарность, отказ. Соблюдение норм речевого этикета в ситуациях учебного и бытового общения.</w:t>
      </w:r>
    </w:p>
    <w:p w:rsidR="00B50290" w:rsidRPr="002F6DAC" w:rsidRDefault="00B50290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290">
        <w:rPr>
          <w:rFonts w:ascii="Times New Roman" w:hAnsi="Times New Roman"/>
          <w:b/>
          <w:sz w:val="28"/>
          <w:szCs w:val="28"/>
        </w:rPr>
        <w:t>Содержание обучения в 4 классе.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50290">
        <w:rPr>
          <w:rFonts w:ascii="Times New Roman" w:hAnsi="Times New Roman"/>
          <w:b/>
          <w:sz w:val="28"/>
          <w:szCs w:val="28"/>
          <w:lang w:eastAsia="ar-SA"/>
        </w:rPr>
        <w:t>Основные сведения о языке. Язык и культура.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Язык как основное средство человеческого общения и явление национальной культуры. Многообразие языкового пространства (первоначальные представления). Различные методы познания языка: наблюдение, анализ, проект.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 </w:t>
      </w:r>
      <w:r w:rsidRPr="00B50290">
        <w:rPr>
          <w:rFonts w:ascii="Times New Roman" w:hAnsi="Times New Roman"/>
          <w:b/>
          <w:sz w:val="28"/>
          <w:szCs w:val="28"/>
          <w:lang w:eastAsia="ar-SA"/>
        </w:rPr>
        <w:t>Систематический курс.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B50290">
        <w:rPr>
          <w:rFonts w:ascii="Times New Roman" w:hAnsi="Times New Roman"/>
          <w:b/>
          <w:i/>
          <w:sz w:val="28"/>
          <w:szCs w:val="28"/>
          <w:lang w:eastAsia="ar-SA"/>
        </w:rPr>
        <w:t>Синтаксис.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eastAsia="Times New Roman" w:hAnsi="Times New Roman"/>
          <w:sz w:val="28"/>
          <w:szCs w:val="28"/>
          <w:lang w:eastAsia="ar-SA"/>
        </w:rPr>
        <w:t>Предложение. Словосочетание.</w:t>
      </w:r>
      <w:r w:rsidRPr="002F6DAC"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  <w:lang w:eastAsia="ar-SA"/>
        </w:rPr>
        <w:t>Виды связи словосочетаниях.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Главные и второстепенные члены предложения.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 xml:space="preserve">Простое предложение. </w:t>
      </w:r>
      <w:r w:rsidRPr="002F6DAC">
        <w:rPr>
          <w:rFonts w:ascii="Times New Roman" w:hAnsi="Times New Roman"/>
          <w:sz w:val="28"/>
          <w:szCs w:val="28"/>
        </w:rPr>
        <w:t>Предложения с однородными членами предложения. Знаки препинания в предложениях с однородными членами.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Сложное предложение.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Текст как основная единица речи. Тема и главная мысль текста. Текст, признаки текста, смысловое единство предложений в тексте, заглавие текста (повторение). Типы текстов: описание, повествование, рассуждение.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Обращение. Знаки препинания в предложениях с обращениями.</w:t>
      </w: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B50290">
        <w:rPr>
          <w:rFonts w:ascii="Times New Roman" w:hAnsi="Times New Roman"/>
          <w:b/>
          <w:i/>
          <w:sz w:val="28"/>
          <w:szCs w:val="28"/>
          <w:lang w:eastAsia="ar-SA"/>
        </w:rPr>
        <w:t>Лексика.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Повторение и продолжение работы: наблюдение за использованием в речи синонимов, антонимов, омонимов. Заимствованные слова. Устаревшие слова.</w:t>
      </w:r>
    </w:p>
    <w:p w:rsidR="00CB1991" w:rsidRDefault="00CB1991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77FD" w:rsidRPr="00B50290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lastRenderedPageBreak/>
        <w:t> </w:t>
      </w:r>
      <w:r w:rsidRPr="00B50290">
        <w:rPr>
          <w:rFonts w:ascii="Times New Roman" w:hAnsi="Times New Roman"/>
          <w:b/>
          <w:i/>
          <w:sz w:val="28"/>
          <w:szCs w:val="28"/>
          <w:lang w:eastAsia="ar-SA"/>
        </w:rPr>
        <w:t>Морфология. Части речи.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Части речи. Имя существительное. Падежи имён существительных. Притяжательные формы существительных. Простое и лично-притяжательное склонение имён существительных.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Имя прилагательное. Связь прилагательного с существительным в словосочетании и предложении. Качественные и относительные имена прилагательные (повторение). Синтаксическая роль имени прилагательного в предложении (повторение).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Личные местоимения ми (я), си (ты),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нёани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(он, она, оно),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буэ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(мы),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суэ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(вы),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нёанчи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 (они). Местоимения эй,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тэй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эмэчэ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тамача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эе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 xml:space="preserve">, тая, </w:t>
      </w:r>
      <w:proofErr w:type="spellStart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ча</w:t>
      </w:r>
      <w:proofErr w:type="spellEnd"/>
      <w:r w:rsidRPr="002F6D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Склонение местоимений.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>Имя числительное. Значение и употребление в речи. Количественные и порядковые числительные. Правописание порядковых имён числительных. Счёт предметов до 100 и более.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6DAC">
        <w:rPr>
          <w:rFonts w:ascii="Times New Roman" w:hAnsi="Times New Roman"/>
          <w:sz w:val="28"/>
          <w:szCs w:val="28"/>
          <w:lang w:eastAsia="ar-SA"/>
        </w:rPr>
        <w:t xml:space="preserve">Неопределённая форма глагола. Времена глагола. Лицо и число глагола. </w:t>
      </w: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603535">
        <w:rPr>
          <w:rFonts w:ascii="Times New Roman" w:hAnsi="Times New Roman"/>
          <w:b/>
          <w:i/>
          <w:sz w:val="28"/>
          <w:szCs w:val="28"/>
          <w:lang w:eastAsia="ar-SA"/>
        </w:rPr>
        <w:t>Орфография и пунктуация.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F6DAC">
        <w:rPr>
          <w:rFonts w:ascii="Times New Roman" w:eastAsia="Times New Roman" w:hAnsi="Times New Roman"/>
          <w:sz w:val="28"/>
          <w:szCs w:val="28"/>
          <w:lang w:eastAsia="ar-SA"/>
        </w:rPr>
        <w:t>Правила правописания, изученные в 1–3 классах. Способы решения орфографической задачи. Знаки препинания в сложном предложении, состоящем из двух простых. Знаки препинания в предложении с обращением</w:t>
      </w:r>
      <w:r w:rsidRPr="002F6DA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603535">
        <w:rPr>
          <w:rFonts w:ascii="Times New Roman" w:hAnsi="Times New Roman"/>
          <w:b/>
          <w:i/>
          <w:sz w:val="28"/>
          <w:szCs w:val="28"/>
          <w:lang w:eastAsia="ar-SA"/>
        </w:rPr>
        <w:t>Развитие речи.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6DAC">
        <w:rPr>
          <w:rFonts w:ascii="Times New Roman" w:eastAsia="Times New Roman" w:hAnsi="Times New Roman"/>
          <w:sz w:val="28"/>
          <w:szCs w:val="28"/>
          <w:lang w:eastAsia="ar-SA"/>
        </w:rPr>
        <w:t>Речь (устная и письменная). Значение языка и речи в жизни людей, роль языка в жизни и общении.</w:t>
      </w:r>
    </w:p>
    <w:p w:rsidR="004277FD" w:rsidRPr="002F6DAC" w:rsidRDefault="004277FD" w:rsidP="004277FD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6DAC">
        <w:rPr>
          <w:rFonts w:ascii="Times New Roman" w:eastAsia="Times New Roman" w:hAnsi="Times New Roman"/>
          <w:sz w:val="28"/>
          <w:szCs w:val="28"/>
          <w:lang w:eastAsia="ar-SA"/>
        </w:rPr>
        <w:t>Текст как основная единица речи. Тема и главная мысль текста. Типы текста.</w:t>
      </w:r>
    </w:p>
    <w:p w:rsidR="00603535" w:rsidRDefault="00603535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53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по родному (нанайскому) языку на уровне начального общего образования.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В результате изучения родного (нанайского) языка на уровне начального общего образования </w:t>
      </w:r>
      <w:proofErr w:type="gramStart"/>
      <w:r w:rsidRPr="002F6DAC">
        <w:rPr>
          <w:rFonts w:ascii="Times New Roman" w:hAnsi="Times New Roman"/>
          <w:sz w:val="28"/>
          <w:szCs w:val="28"/>
        </w:rPr>
        <w:t>у</w:t>
      </w:r>
      <w:proofErr w:type="gramEnd"/>
      <w:r w:rsidRPr="002F6DAC">
        <w:rPr>
          <w:rFonts w:ascii="Times New Roman" w:hAnsi="Times New Roman"/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1) гражданско-патриотического воспитания: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становление ценностного отношения к своей Родине,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 xml:space="preserve">через изучение родного (нанайского) языка, являющегося частью истории и культуры страны;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осознание своей этнокультурной и российской гражданской идентичности, понимание статуса родного (нанайского) языка в Российской Федерации и в субъекте;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сопричастность к прошлому, настоящему и будущему родного края, формируемая в том числе при работе с учебными текстами;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уважение к своему и другим народам России;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первоначальные представления о человеке как члене общества,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ответственности, уважении и достоинстве человека, о нравственно-этических нормах поведения и правилах межличностных отношений, формируемые посредством работы с учебными текстами;</w:t>
      </w:r>
    </w:p>
    <w:p w:rsidR="004277FD" w:rsidRPr="002F6DAC" w:rsidRDefault="004277FD" w:rsidP="004277FD">
      <w:pPr>
        <w:widowControl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2F6DAC">
        <w:rPr>
          <w:rFonts w:ascii="Times New Roman" w:eastAsia="Times New Roman" w:hAnsi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2F6DAC">
        <w:rPr>
          <w:rFonts w:ascii="Times New Roman" w:eastAsia="Times New Roman" w:hAnsi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Pr="002F6DAC">
        <w:rPr>
          <w:rFonts w:ascii="Times New Roman" w:eastAsia="Times New Roman" w:hAnsi="Times New Roman"/>
          <w:spacing w:val="-2"/>
          <w:sz w:val="28"/>
          <w:szCs w:val="28"/>
        </w:rPr>
        <w:t xml:space="preserve"> представителя народа, гражданина России.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) д</w:t>
      </w:r>
      <w:r w:rsidRPr="002F6DAC">
        <w:rPr>
          <w:rFonts w:ascii="Times New Roman" w:hAnsi="Times New Roman"/>
          <w:sz w:val="28"/>
          <w:szCs w:val="28"/>
        </w:rPr>
        <w:t>уховно-нравственного воспитания: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признание индивидуальности каждого человека;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проявление сопереживания, уважения и доброжелательности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использованием языковых средств для выражения своего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чувств);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3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) эстетического</w:t>
      </w:r>
      <w:r w:rsidRPr="002F6DAC">
        <w:rPr>
          <w:rFonts w:ascii="Times New Roman" w:hAnsi="Times New Roman"/>
          <w:sz w:val="28"/>
          <w:szCs w:val="28"/>
        </w:rPr>
        <w:t xml:space="preserve"> воспитания: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других народов;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4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) ф</w:t>
      </w:r>
      <w:r w:rsidRPr="002F6DAC">
        <w:rPr>
          <w:rFonts w:ascii="Times New Roman" w:hAnsi="Times New Roman"/>
          <w:sz w:val="28"/>
          <w:szCs w:val="28"/>
        </w:rPr>
        <w:t>изического воспитания, формирования культуры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эмоционального благополучия: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 xml:space="preserve"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 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5) трудового</w:t>
      </w:r>
      <w:r w:rsidRPr="002F6DAC">
        <w:rPr>
          <w:rFonts w:ascii="Times New Roman" w:hAnsi="Times New Roman"/>
          <w:sz w:val="28"/>
          <w:szCs w:val="28"/>
        </w:rPr>
        <w:t xml:space="preserve"> воспитания: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различных видах трудовой деятельности, интерес к различным профессиям (в том числе на примерах из учебных текстов);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6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) э</w:t>
      </w:r>
      <w:r w:rsidRPr="002F6DAC">
        <w:rPr>
          <w:rFonts w:ascii="Times New Roman" w:hAnsi="Times New Roman"/>
          <w:sz w:val="28"/>
          <w:szCs w:val="28"/>
        </w:rPr>
        <w:t>кологического воспитания: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бережное отношение к природе, формируемое в процессе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над текстами;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неприятие действий, приносящих вред природе;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7</w:t>
      </w: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) ценности</w:t>
      </w:r>
      <w:r w:rsidRPr="002F6DAC">
        <w:rPr>
          <w:rFonts w:ascii="Times New Roman" w:hAnsi="Times New Roman"/>
          <w:sz w:val="28"/>
          <w:szCs w:val="28"/>
        </w:rPr>
        <w:t xml:space="preserve"> научного познания: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представление о системе родного (нанайский) языка);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познавательные интересы, активность, инициативность, любознательность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самостоятельность в познании (в том числе познавательный интерес к изучению родного (нанайский) языка).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F6DAC">
        <w:rPr>
          <w:rFonts w:ascii="Times New Roman" w:hAnsi="Times New Roman"/>
          <w:sz w:val="28"/>
          <w:szCs w:val="28"/>
        </w:rPr>
        <w:t xml:space="preserve"> результате изучения родного (нанайского)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4277FD" w:rsidRPr="002F6DAC" w:rsidRDefault="00603535" w:rsidP="00603535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77FD" w:rsidRPr="002F6DAC">
        <w:rPr>
          <w:rFonts w:ascii="Times New Roman" w:hAnsi="Times New Roman"/>
          <w:sz w:val="28"/>
          <w:szCs w:val="28"/>
          <w:shd w:val="clear" w:color="auto" w:fill="FFFFFF"/>
        </w:rPr>
        <w:t> У</w:t>
      </w:r>
      <w:r w:rsidR="004277FD" w:rsidRPr="002F6DAC">
        <w:rPr>
          <w:rFonts w:ascii="Times New Roman" w:hAnsi="Times New Roman"/>
          <w:sz w:val="28"/>
          <w:szCs w:val="28"/>
        </w:rPr>
        <w:t xml:space="preserve">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различные языковые единицы, устанавливать 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 xml:space="preserve">для сравнения языковых единиц, устанавливать аналогии языковых единиц, сравнивать </w:t>
      </w:r>
      <w:r w:rsidRPr="002F6DAC">
        <w:rPr>
          <w:rFonts w:ascii="Times New Roman" w:hAnsi="Times New Roman"/>
          <w:sz w:val="28"/>
          <w:szCs w:val="28"/>
        </w:rPr>
        <w:lastRenderedPageBreak/>
        <w:t>языковые единицы и явления родного (нанайского) языка с языковыми явлениями русского языка;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объединять объекты (языковые единицы) по заданному признаку;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находить закономерности и противоречия в языковом материале на основе предложенного учителем алгоритма наблюдения;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устанавливать причинно-следственные связи в ситуациях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за языковым материалом, делать выводы.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выполнять по предложенному плану проектное задание;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прогнозировать возможное развитие процессов, событий и их 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аналогичных или сходных ситуациях.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У обучающегося</w:t>
      </w:r>
      <w:r w:rsidRPr="002F6DAC">
        <w:rPr>
          <w:rFonts w:ascii="Times New Roman" w:hAnsi="Times New Roman"/>
          <w:sz w:val="28"/>
          <w:szCs w:val="28"/>
        </w:rPr>
        <w:t xml:space="preserve"> будут сформированы умения 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информацией как часть познавательных универсальных учебных действий: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выбирать источник получения информации: словарь, справочник;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распознавать достоверную и недостоверную информацию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или на основании предложенного учителем способа её проверки (с помощью словарей, справочников);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соблюдать с помощью взрослых (учителей, родителей, законных представителей) правила информационной безопасности при поиске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 Интернете (информации о написании и произношении слова, о значении слова, о происхождении слова, о синонимах слова);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самостоятельно создавать схемы, таблицы для представления лингвистической информации, понимать лингвистическую информацию, зафиксированную в виде таблиц, схем.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2F6DAC">
        <w:rPr>
          <w:rFonts w:ascii="Times New Roman" w:hAnsi="Times New Roman"/>
          <w:sz w:val="28"/>
          <w:szCs w:val="28"/>
        </w:rPr>
        <w:t xml:space="preserve"> обучающегося будут сформированы умения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как часть коммуникативных универсальных учебных действий: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воспринимать и формулировать суждения, выражать эмоции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целями и условиями общения в знакомой среде;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признавать возможность существования разных точек зрения;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и аргументированно высказывать своё мнение;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подготавливать небольшие публичные выступления;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выстраивать последовательность выбранных действий.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У обучающегося будут сформированы умения самоконтроля как части регулятивных универсальных учебных действий: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устанавливать причины успеха (неудач) учебной деятельности;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корректировать свои учебные действия для преодоления речевых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орфографических ошибок.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формулировать краткосрочные и долгосрочные цели (индивидуальные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с учётом участия в коллективных задачах) в стандартной (типовой)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на основе предложенного формата планирования, распределения промежуточных шагов и сроков;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и результат совместной работы);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ответственно выполнять свою часть работы;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оценивать свой вклад в общий результат;</w:t>
      </w:r>
    </w:p>
    <w:p w:rsidR="004277FD" w:rsidRPr="002F6DAC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выполнять совместные проектные задания с использованием предложенного образца.</w:t>
      </w: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353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</w:t>
      </w:r>
      <w:r w:rsidRPr="00603535">
        <w:rPr>
          <w:rFonts w:ascii="Times New Roman" w:hAnsi="Times New Roman"/>
          <w:b/>
          <w:i/>
          <w:sz w:val="28"/>
          <w:szCs w:val="28"/>
        </w:rPr>
        <w:t xml:space="preserve">редметные результаты изучения родного (нанайского) языка. К концу обучения в 1 классе </w:t>
      </w:r>
      <w:proofErr w:type="gramStart"/>
      <w:r w:rsidRPr="00603535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03535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аудирования и говорения: показ предмета – название предмета – проговаривание названия предмета – запоминание – повторение проговаривания;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просьбы (встань –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илиро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, сядь – тэгу,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тэру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, дай книгу – </w:t>
      </w:r>
      <w:proofErr w:type="spellStart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дансава</w:t>
      </w:r>
      <w:proofErr w:type="spellEnd"/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буру);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в монологической и диалогической речи: поздороваться, попрощаться, выразить радость, огорчение, поблагодарить;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по содержанию картинки, иллюстрации;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небольшие предложения (2-5 слов), расчленять</w:t>
      </w:r>
      <w:r w:rsidR="00603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их на словосочетания, слова;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произносить гласные фонемы в нанайском языке [i], [н];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произносить согласные фонемы [з], [н];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отличать состав гласных и согласных звуков и букв в нанайском и русском языках;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словах;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сознательно, выразительно читать;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расширять словарный запас;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разыгрывать диалог по сюжетным текстам букваря;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членах семьи, друзьях, домашних животных, игрушках;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отличать увулярные согласные [к], [г], [х], от обычных к, г, х;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беседовать по прочитанному;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пересказывать прочитанное близко к тексту;</w:t>
      </w:r>
    </w:p>
    <w:p w:rsidR="004277FD" w:rsidRPr="002F6DAC" w:rsidRDefault="004277FD" w:rsidP="004277FD">
      <w:pPr>
        <w:widowControl/>
        <w:tabs>
          <w:tab w:val="left" w:pos="426"/>
          <w:tab w:val="left" w:pos="56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DAC">
        <w:rPr>
          <w:rFonts w:ascii="Times New Roman" w:eastAsia="Times New Roman" w:hAnsi="Times New Roman"/>
          <w:sz w:val="28"/>
          <w:szCs w:val="28"/>
          <w:lang w:eastAsia="ru-RU"/>
        </w:rPr>
        <w:t>заучивать небольшие тексты.</w:t>
      </w: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3535">
        <w:rPr>
          <w:rFonts w:ascii="Times New Roman" w:hAnsi="Times New Roman"/>
          <w:b/>
          <w:i/>
          <w:sz w:val="28"/>
          <w:szCs w:val="28"/>
        </w:rPr>
        <w:t xml:space="preserve">Предметные результаты изучения родного (нанайского) языка. К концу обучения во 2 классе </w:t>
      </w:r>
      <w:proofErr w:type="gramStart"/>
      <w:r w:rsidRPr="00603535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03535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:rsidR="004277FD" w:rsidRPr="002F6DAC" w:rsidRDefault="004277FD" w:rsidP="004277FD">
      <w:pPr>
        <w:widowControl/>
        <w:tabs>
          <w:tab w:val="left" w:pos="501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короткое сообщение, преимущественно монологического характера, составленное на известном языковом материале;</w:t>
      </w:r>
    </w:p>
    <w:p w:rsidR="004277FD" w:rsidRPr="002F6DAC" w:rsidRDefault="004277FD" w:rsidP="004277FD">
      <w:pPr>
        <w:widowControl/>
        <w:tabs>
          <w:tab w:val="left" w:pos="53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общаться на элементарном уровне со сверстниками и взрослыми (диалогическая речь в рамках программных ситуаций и тем);</w:t>
      </w:r>
    </w:p>
    <w:p w:rsidR="004277FD" w:rsidRPr="002F6DAC" w:rsidRDefault="004277FD" w:rsidP="004277FD">
      <w:pPr>
        <w:widowControl/>
        <w:tabs>
          <w:tab w:val="left" w:pos="501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отвечать на вопросы, задавать вопросы, выражать своё отношение к обсуждаемой теме;</w:t>
      </w:r>
    </w:p>
    <w:p w:rsidR="004277FD" w:rsidRPr="002F6DAC" w:rsidRDefault="004277FD" w:rsidP="004277FD">
      <w:pPr>
        <w:widowControl/>
        <w:tabs>
          <w:tab w:val="left" w:pos="52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читать про себя, при этом понимать содержание читаемого текста (построенного на знакомом языковом материале);</w:t>
      </w:r>
    </w:p>
    <w:p w:rsidR="004277FD" w:rsidRPr="002F6DAC" w:rsidRDefault="004277FD" w:rsidP="004277FD">
      <w:pPr>
        <w:widowControl/>
        <w:tabs>
          <w:tab w:val="left" w:pos="515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содержание текстов, включающих в себя несколько незнакомых слов, о значении которых можно догадаться;</w:t>
      </w:r>
    </w:p>
    <w:p w:rsidR="004277FD" w:rsidRPr="002F6DAC" w:rsidRDefault="004277FD" w:rsidP="004277FD">
      <w:pPr>
        <w:widowControl/>
        <w:tabs>
          <w:tab w:val="left" w:pos="53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выбирать нужные контексты из предложенного материала и выписывать их;</w:t>
      </w:r>
    </w:p>
    <w:p w:rsidR="004277FD" w:rsidRPr="002F6DAC" w:rsidRDefault="004277FD" w:rsidP="004277FD">
      <w:pPr>
        <w:widowControl/>
        <w:tabs>
          <w:tab w:val="left" w:pos="53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 xml:space="preserve">составлять небольшой рассказ (4–5 предложений); </w:t>
      </w:r>
    </w:p>
    <w:p w:rsidR="004277FD" w:rsidRPr="002F6DAC" w:rsidRDefault="004277FD" w:rsidP="004277FD">
      <w:pPr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речи изученные лексические единицы (слова, словосочетания, лексику, речевые клише) и грамматические явления;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 – звонкие, глухие, парные и непарные, твёрдые, мягкие);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соблюдать правильное ударение в словах и фразах, нормы произношения звуков; 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воспроизводить графически корректно все нанайские буквы;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текст;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уточнять написание слова по словарю;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лексические единицы, в том числе словосочетания, в пределах изученной тематики;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речи ранее изученные лексические единицы (слово, словосочетание, оценочная лексика, речевые клише) и грамматические явления;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опираться на языковую догадку в процессе чтения и аудирования;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речи типы предложений;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в речи безличные предложения;</w:t>
      </w:r>
    </w:p>
    <w:p w:rsidR="004277FD" w:rsidRPr="002F6DAC" w:rsidRDefault="004277FD" w:rsidP="004277FD">
      <w:pPr>
        <w:widowControl/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языковые явления русского языка и родного на уровне отдельных звуков, букв, слов, словосочетаний, простых предложений.</w:t>
      </w: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3535">
        <w:rPr>
          <w:rFonts w:ascii="Times New Roman" w:hAnsi="Times New Roman"/>
          <w:b/>
          <w:i/>
          <w:sz w:val="28"/>
          <w:szCs w:val="28"/>
        </w:rPr>
        <w:t xml:space="preserve">Предметные результаты изучения родного (нанайского) языка. К концу обучения в 3 классе </w:t>
      </w:r>
      <w:proofErr w:type="gramStart"/>
      <w:r w:rsidRPr="00603535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03535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:rsidR="004277FD" w:rsidRPr="002F6DAC" w:rsidRDefault="004277FD" w:rsidP="004277FD">
      <w:pPr>
        <w:widowControl/>
        <w:tabs>
          <w:tab w:val="left" w:pos="501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содержание учебных текстов (небольших и несложных) и реагировать на них;</w:t>
      </w:r>
    </w:p>
    <w:p w:rsidR="004277FD" w:rsidRPr="002F6DAC" w:rsidRDefault="004277FD" w:rsidP="004277FD">
      <w:pPr>
        <w:widowControl/>
        <w:tabs>
          <w:tab w:val="left" w:pos="501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короткое сообщение, преимущественно монологического характера, составленное на знакомом языковом материале;</w:t>
      </w:r>
    </w:p>
    <w:p w:rsidR="004277FD" w:rsidRPr="002F6DAC" w:rsidRDefault="004277FD" w:rsidP="004277FD">
      <w:pPr>
        <w:widowControl/>
        <w:tabs>
          <w:tab w:val="left" w:pos="53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 xml:space="preserve">общаться на элементарном уровне со сверстниками и взрослыми (диалогическая речь в рамках программных ситуаций и тем); </w:t>
      </w:r>
    </w:p>
    <w:p w:rsidR="004277FD" w:rsidRPr="002F6DAC" w:rsidRDefault="004277FD" w:rsidP="004277FD">
      <w:pPr>
        <w:widowControl/>
        <w:tabs>
          <w:tab w:val="left" w:pos="539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 xml:space="preserve">связно высказываться (на элементарном уровне) о природе, явлениях природы, об услышанном и увиденном, об игре, о друге, семье, при этом выражая своё </w:t>
      </w:r>
      <w:r w:rsidRPr="002F6DAC">
        <w:rPr>
          <w:rFonts w:ascii="Times New Roman" w:eastAsia="Arial Unicode MS" w:hAnsi="Times New Roman"/>
          <w:sz w:val="28"/>
          <w:szCs w:val="28"/>
        </w:rPr>
        <w:lastRenderedPageBreak/>
        <w:t>отношение к предмету высказывания (монологическая речь в рамках программных ситуаций и тем);</w:t>
      </w:r>
    </w:p>
    <w:p w:rsidR="004277FD" w:rsidRPr="002F6DAC" w:rsidRDefault="004277FD" w:rsidP="004277FD">
      <w:pPr>
        <w:widowControl/>
        <w:tabs>
          <w:tab w:val="left" w:pos="52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выразительно читать вслух;</w:t>
      </w:r>
    </w:p>
    <w:p w:rsidR="004277FD" w:rsidRPr="002F6DAC" w:rsidRDefault="004277FD" w:rsidP="004277FD">
      <w:pPr>
        <w:widowControl/>
        <w:tabs>
          <w:tab w:val="left" w:pos="515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содержание текстов, включающих в себя несколько незнакомых слов, о значении которых можно догадаться;</w:t>
      </w:r>
    </w:p>
    <w:p w:rsidR="004277FD" w:rsidRPr="002F6DAC" w:rsidRDefault="004277FD" w:rsidP="004277FD">
      <w:pPr>
        <w:widowControl/>
        <w:tabs>
          <w:tab w:val="left" w:pos="51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выбирать нужные контексты из предложенного материала и выписывать их;</w:t>
      </w:r>
    </w:p>
    <w:p w:rsidR="004277FD" w:rsidRPr="002F6DAC" w:rsidRDefault="004277FD" w:rsidP="004277FD">
      <w:pPr>
        <w:widowControl/>
        <w:tabs>
          <w:tab w:val="left" w:pos="54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писать короткое поздравление и выражать пожелание;</w:t>
      </w:r>
    </w:p>
    <w:p w:rsidR="004277FD" w:rsidRPr="002F6DAC" w:rsidRDefault="004277FD" w:rsidP="004277FD">
      <w:pPr>
        <w:widowControl/>
        <w:tabs>
          <w:tab w:val="left" w:pos="53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писать небольшое письмо, заполнять открытку;</w:t>
      </w:r>
    </w:p>
    <w:p w:rsidR="004277FD" w:rsidRPr="002F6DAC" w:rsidRDefault="004277FD" w:rsidP="004277FD">
      <w:pPr>
        <w:widowControl/>
        <w:tabs>
          <w:tab w:val="left" w:pos="53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 xml:space="preserve">составлять небольшой рассказ (4–5 предложений); </w:t>
      </w:r>
    </w:p>
    <w:p w:rsidR="004277FD" w:rsidRPr="002F6DAC" w:rsidRDefault="004277FD" w:rsidP="004277FD">
      <w:pPr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применять основные правила чтения и орфографии; 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называть звуки, из которых состоит слово (гласные и согласные, краткие и долгие гласные, чистые и носовые гласные, дифтонги, увулярные согласные, ударные и безударные, согласные – звонкие, глухие, парные и непарные, твёрдые, мягкие); 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типы предложений по интонации;</w:t>
      </w:r>
    </w:p>
    <w:p w:rsidR="004277FD" w:rsidRPr="002F6DAC" w:rsidRDefault="004277FD" w:rsidP="004277FD">
      <w:pPr>
        <w:widowControl/>
        <w:tabs>
          <w:tab w:val="left" w:pos="0"/>
          <w:tab w:val="left" w:pos="42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текст;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уточнять написание слова по словарю;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перевод отдельных слов (с русского языка на нанайский и обратно);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лексические единицы, в том числе словосочетания, в пределах изученной тематики;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опираться на языковую догадку в процессе чтения и аудирования;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в тексте и употреблять в речи </w:t>
      </w:r>
      <w:r w:rsidRPr="002F6DAC">
        <w:rPr>
          <w:rFonts w:ascii="Times New Roman" w:hAnsi="Times New Roman"/>
          <w:spacing w:val="2"/>
          <w:sz w:val="28"/>
          <w:szCs w:val="28"/>
        </w:rPr>
        <w:t xml:space="preserve">изученные части речи: </w:t>
      </w:r>
      <w:r w:rsidRPr="002F6DAC">
        <w:rPr>
          <w:rFonts w:ascii="Times New Roman" w:hAnsi="Times New Roman"/>
          <w:sz w:val="28"/>
          <w:szCs w:val="28"/>
        </w:rPr>
        <w:t xml:space="preserve">существительные, </w:t>
      </w:r>
      <w:r w:rsidRPr="002F6DAC">
        <w:rPr>
          <w:rFonts w:ascii="Times New Roman" w:hAnsi="Times New Roman"/>
          <w:spacing w:val="2"/>
          <w:sz w:val="28"/>
          <w:szCs w:val="28"/>
        </w:rPr>
        <w:t>местоимения, прила</w:t>
      </w:r>
      <w:r w:rsidRPr="002F6DAC">
        <w:rPr>
          <w:rFonts w:ascii="Times New Roman" w:hAnsi="Times New Roman"/>
          <w:sz w:val="28"/>
          <w:szCs w:val="28"/>
        </w:rPr>
        <w:t>гательные, числительные, глаголы;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в тексте и дифференцировать слова по определённым признакам (существительные, местоимения, прилагательные, глаголы);</w:t>
      </w:r>
    </w:p>
    <w:p w:rsidR="004277FD" w:rsidRPr="002F6DAC" w:rsidRDefault="004277FD" w:rsidP="004277FD">
      <w:pPr>
        <w:widowControl/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владеть элементарными средствами выражения чувств и эмоций на родном (нанайском) языке.</w:t>
      </w:r>
    </w:p>
    <w:p w:rsidR="004277FD" w:rsidRPr="00603535" w:rsidRDefault="004277FD" w:rsidP="004277FD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3535">
        <w:rPr>
          <w:rFonts w:ascii="Times New Roman" w:hAnsi="Times New Roman"/>
          <w:b/>
          <w:i/>
          <w:sz w:val="28"/>
          <w:szCs w:val="28"/>
        </w:rPr>
        <w:lastRenderedPageBreak/>
        <w:t xml:space="preserve">Предметные результаты изучения родного (нанайского) языка. К концу обучения в 4 классе </w:t>
      </w:r>
      <w:proofErr w:type="gramStart"/>
      <w:r w:rsidRPr="00603535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603535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:rsidR="004277FD" w:rsidRPr="002F6DAC" w:rsidRDefault="004277FD" w:rsidP="004277FD">
      <w:pPr>
        <w:widowControl/>
        <w:tabs>
          <w:tab w:val="left" w:pos="501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содержание учебных текстов (небольших и несложных) и реагировать на них;</w:t>
      </w:r>
    </w:p>
    <w:p w:rsidR="004277FD" w:rsidRPr="002F6DAC" w:rsidRDefault="004277FD" w:rsidP="004277FD">
      <w:pPr>
        <w:widowControl/>
        <w:tabs>
          <w:tab w:val="left" w:pos="501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короткое сообщение, преимущественно монологического характера, составленное на знакомом языковом материале;</w:t>
      </w:r>
    </w:p>
    <w:p w:rsidR="004277FD" w:rsidRPr="002F6DAC" w:rsidRDefault="004277FD" w:rsidP="004277FD">
      <w:pPr>
        <w:widowControl/>
        <w:tabs>
          <w:tab w:val="left" w:pos="539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связно высказываться (на элементарном уровне) о природе, явлениях природы, об услышанном и увиденном, об игре, о друге, семье, при этом выражая своё отношение к предмету высказывания (монологическая речь в рамках программных ситуаций и тем);</w:t>
      </w:r>
    </w:p>
    <w:p w:rsidR="004277FD" w:rsidRPr="002F6DAC" w:rsidRDefault="004277FD" w:rsidP="004277FD">
      <w:pPr>
        <w:widowControl/>
        <w:tabs>
          <w:tab w:val="left" w:pos="53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выразительно читать вслух;</w:t>
      </w:r>
    </w:p>
    <w:p w:rsidR="004277FD" w:rsidRPr="002F6DAC" w:rsidRDefault="004277FD" w:rsidP="004277FD">
      <w:pPr>
        <w:widowControl/>
        <w:tabs>
          <w:tab w:val="left" w:pos="52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читать про себя, при этом понимать содержание читаемого текста (построенного на знакомом языковом материале);</w:t>
      </w:r>
    </w:p>
    <w:p w:rsidR="004277FD" w:rsidRPr="002F6DAC" w:rsidRDefault="004277FD" w:rsidP="004277FD">
      <w:pPr>
        <w:widowControl/>
        <w:tabs>
          <w:tab w:val="left" w:pos="515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понимать содержание текстов, включающих в себя несколько незнакомых слов, о значении которых можно догадаться;</w:t>
      </w:r>
    </w:p>
    <w:p w:rsidR="004277FD" w:rsidRPr="002F6DAC" w:rsidRDefault="004277FD" w:rsidP="004277FD">
      <w:pPr>
        <w:widowControl/>
        <w:tabs>
          <w:tab w:val="left" w:pos="558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использовать приёмы текстового чтения по интересующим вопросам или темам;</w:t>
      </w:r>
    </w:p>
    <w:p w:rsidR="004277FD" w:rsidRPr="002F6DAC" w:rsidRDefault="004277FD" w:rsidP="004277FD">
      <w:pPr>
        <w:widowControl/>
        <w:tabs>
          <w:tab w:val="left" w:pos="510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выбирать нужные контексты из предложенного материала и выписывать их;</w:t>
      </w:r>
    </w:p>
    <w:p w:rsidR="004277FD" w:rsidRPr="002F6DAC" w:rsidRDefault="004277FD" w:rsidP="004277FD">
      <w:pPr>
        <w:widowControl/>
        <w:tabs>
          <w:tab w:val="left" w:pos="54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составлять простой план прочитанного;</w:t>
      </w:r>
    </w:p>
    <w:p w:rsidR="004277FD" w:rsidRPr="002F6DAC" w:rsidRDefault="004277FD" w:rsidP="004277FD">
      <w:pPr>
        <w:widowControl/>
        <w:tabs>
          <w:tab w:val="left" w:pos="54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писать короткое поздравление и выражать пожелание;</w:t>
      </w:r>
    </w:p>
    <w:p w:rsidR="004277FD" w:rsidRPr="002F6DAC" w:rsidRDefault="004277FD" w:rsidP="004277FD">
      <w:pPr>
        <w:widowControl/>
        <w:tabs>
          <w:tab w:val="left" w:pos="532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писать небольшое письмо, заполнять открытку;</w:t>
      </w:r>
    </w:p>
    <w:p w:rsidR="004277FD" w:rsidRPr="002F6DAC" w:rsidRDefault="004277FD" w:rsidP="004277FD">
      <w:pPr>
        <w:widowControl/>
        <w:tabs>
          <w:tab w:val="left" w:pos="53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 xml:space="preserve">составлять небольшой рассказ (8–10 предложений); 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списывать текст;</w:t>
      </w:r>
    </w:p>
    <w:p w:rsidR="004277FD" w:rsidRPr="002F6DAC" w:rsidRDefault="004277FD" w:rsidP="004277FD">
      <w:pPr>
        <w:widowControl/>
        <w:tabs>
          <w:tab w:val="left" w:pos="537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DAC">
        <w:rPr>
          <w:rFonts w:ascii="Times New Roman" w:eastAsia="Arial Unicode MS" w:hAnsi="Times New Roman"/>
          <w:sz w:val="28"/>
          <w:szCs w:val="28"/>
        </w:rPr>
        <w:t>писать краткое изложение текста, доступного по содержанию и лексике;</w:t>
      </w:r>
    </w:p>
    <w:p w:rsidR="004277FD" w:rsidRPr="002F6DAC" w:rsidRDefault="004277FD" w:rsidP="004277FD">
      <w:pPr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применять основные правила чтения и орфографии; </w:t>
      </w:r>
    </w:p>
    <w:p w:rsidR="004277FD" w:rsidRPr="002F6DAC" w:rsidRDefault="004277FD" w:rsidP="004277FD">
      <w:pPr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речи изученные лексические единицы (слова, словосочетания, лексику, речевые клише) и грамматические явления.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называть звуки, из которых состоит слово (гласные и согласные, краткие и долгие гласные, чистые и носовые гласные, дифтонги, увулярные согласные, </w:t>
      </w:r>
      <w:r w:rsidRPr="002F6DAC">
        <w:rPr>
          <w:rFonts w:ascii="Times New Roman" w:hAnsi="Times New Roman"/>
          <w:sz w:val="28"/>
          <w:szCs w:val="28"/>
        </w:rPr>
        <w:lastRenderedPageBreak/>
        <w:t>ударные и безударные, согласные – звонкие, глухие, парные и непарные, твёрдые, мягкие);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соблюдать правильное ударение в словах и фразах, нормы произношения звуков; 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различать типы предложений по интонации;</w:t>
      </w:r>
    </w:p>
    <w:p w:rsidR="004277FD" w:rsidRPr="002F6DAC" w:rsidRDefault="004277FD" w:rsidP="00CB1991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  <w:r w:rsidR="00CB1991"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воспроизводить графически корректно все нанайские буквы;</w:t>
      </w:r>
      <w:r w:rsidR="00CB1991">
        <w:rPr>
          <w:rFonts w:ascii="Times New Roman" w:hAnsi="Times New Roman"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уточнять написание слова по словарю;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использовать перевод отдельных слов (с русского языка на нанайский и обратно);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знакомой тематики;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восстанавливать текст в соответствии с решаемой учебной задачей;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речи ранее изученные лексические единицы (слово, словосочетание, оценочная лексика, речевые клише) и грамматические явления;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узнавать простые словообразовательные элементы;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опираться на языковую догадку в процессе чтения и аудирования;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и употреблять в речи различные типы предложений;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распознавать в тексте и употреблять в речи </w:t>
      </w:r>
      <w:r w:rsidRPr="002F6DAC">
        <w:rPr>
          <w:rFonts w:ascii="Times New Roman" w:hAnsi="Times New Roman"/>
          <w:spacing w:val="2"/>
          <w:sz w:val="28"/>
          <w:szCs w:val="28"/>
        </w:rPr>
        <w:t xml:space="preserve">изученные части речи: </w:t>
      </w:r>
      <w:r w:rsidRPr="002F6DAC">
        <w:rPr>
          <w:rFonts w:ascii="Times New Roman" w:hAnsi="Times New Roman"/>
          <w:sz w:val="28"/>
          <w:szCs w:val="28"/>
        </w:rPr>
        <w:t xml:space="preserve">существительные, </w:t>
      </w:r>
      <w:r w:rsidRPr="002F6DAC">
        <w:rPr>
          <w:rFonts w:ascii="Times New Roman" w:hAnsi="Times New Roman"/>
          <w:spacing w:val="2"/>
          <w:sz w:val="28"/>
          <w:szCs w:val="28"/>
        </w:rPr>
        <w:t>местоимения, прила</w:t>
      </w:r>
      <w:r w:rsidRPr="002F6DAC">
        <w:rPr>
          <w:rFonts w:ascii="Times New Roman" w:hAnsi="Times New Roman"/>
          <w:sz w:val="28"/>
          <w:szCs w:val="28"/>
        </w:rPr>
        <w:t xml:space="preserve">гательные, числительные, глаголы; </w:t>
      </w:r>
    </w:p>
    <w:p w:rsidR="004277FD" w:rsidRPr="002F6DAC" w:rsidRDefault="004277FD" w:rsidP="004277FD">
      <w:pPr>
        <w:widowControl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распознавать в тексте и дифференцировать слова по определённым признакам (существительные, местоимения, прилагательные, глаголы);</w:t>
      </w:r>
    </w:p>
    <w:p w:rsidR="004277FD" w:rsidRPr="002F6DAC" w:rsidRDefault="004277FD" w:rsidP="004277FD">
      <w:pPr>
        <w:widowControl/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сравнивать языковые явления русского и родного языка на уровне отдельных звуков, букв, слов, словосочетаний, простых предложений;</w:t>
      </w:r>
    </w:p>
    <w:p w:rsidR="004277FD" w:rsidRPr="002F6DAC" w:rsidRDefault="004277FD" w:rsidP="004277FD">
      <w:pPr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представлять родной язык как средство выражения мыслей, чувств, эмоций;</w:t>
      </w:r>
    </w:p>
    <w:p w:rsidR="00482ADD" w:rsidRPr="00CB1991" w:rsidRDefault="004277FD" w:rsidP="00CB1991">
      <w:pPr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владеть элементарными средствами выражения чувств и эмоций на родном (нанайском) языке.</w:t>
      </w:r>
      <w:bookmarkStart w:id="0" w:name="_GoBack"/>
      <w:bookmarkEnd w:id="0"/>
    </w:p>
    <w:sectPr w:rsidR="00482ADD" w:rsidRPr="00CB1991" w:rsidSect="004277F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D"/>
    <w:rsid w:val="001F2CC8"/>
    <w:rsid w:val="002D1227"/>
    <w:rsid w:val="004277FD"/>
    <w:rsid w:val="00482ADD"/>
    <w:rsid w:val="0052251A"/>
    <w:rsid w:val="00603535"/>
    <w:rsid w:val="006C75C8"/>
    <w:rsid w:val="007A5B25"/>
    <w:rsid w:val="00B50290"/>
    <w:rsid w:val="00C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D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4277F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7FD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1F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C8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D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4277F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7FD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1F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C8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dcterms:created xsi:type="dcterms:W3CDTF">2023-07-18T12:46:00Z</dcterms:created>
  <dcterms:modified xsi:type="dcterms:W3CDTF">2023-08-31T05:06:00Z</dcterms:modified>
</cp:coreProperties>
</file>