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10" w:rsidRPr="00443110" w:rsidRDefault="00443110" w:rsidP="004431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фитнес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 с учетом </w:t>
      </w:r>
      <w:r w:rsidRPr="00443110">
        <w:rPr>
          <w:rFonts w:ascii="Times New Roman" w:eastAsia="Calibri" w:hAnsi="Times New Roman" w:cs="Times New Roman"/>
          <w:bCs/>
          <w:sz w:val="28"/>
          <w:szCs w:val="28"/>
        </w:rPr>
        <w:t>Федерального Государственного образовательного стандарта основного общего образования, с учетом концепции духовно-нравственного развития и воспитания и планируемых результатов освоения основной образовательной программы основного общего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110">
        <w:rPr>
          <w:rFonts w:ascii="Times New Roman" w:eastAsia="Calibri" w:hAnsi="Times New Roman" w:cs="Times New Roman"/>
          <w:sz w:val="28"/>
          <w:szCs w:val="28"/>
          <w:lang w:eastAsia="zh-CN"/>
        </w:rPr>
        <w:t>Основной  образовательной  программы  основного общего образования;</w:t>
      </w:r>
    </w:p>
    <w:p w:rsidR="00443110" w:rsidRPr="00443110" w:rsidRDefault="00443110" w:rsidP="0044311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3110">
        <w:rPr>
          <w:rFonts w:ascii="Times New Roman" w:hAnsi="Times New Roman" w:cs="Times New Roman"/>
          <w:sz w:val="28"/>
          <w:szCs w:val="28"/>
          <w:lang w:eastAsia="ar-SA"/>
        </w:rPr>
        <w:t>Срок реализации данной программы   1 год (2020-2021 учебный год). На изучение курса «Детский фитнес» отводится 1 час в неделю, всего за учебный год 34 часа.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43110">
        <w:rPr>
          <w:rFonts w:ascii="Times New Roman" w:hAnsi="Times New Roman" w:cs="Times New Roman"/>
          <w:sz w:val="28"/>
          <w:szCs w:val="28"/>
          <w:lang w:eastAsia="ar-SA"/>
        </w:rPr>
        <w:t>Возраст детей 11-13 лет.</w:t>
      </w:r>
    </w:p>
    <w:p w:rsidR="00443110" w:rsidRPr="001E4B25" w:rsidRDefault="001E4B25" w:rsidP="001E4B2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E4B25">
        <w:rPr>
          <w:rFonts w:ascii="Times New Roman" w:hAnsi="Times New Roman" w:cs="Times New Roman"/>
          <w:sz w:val="28"/>
          <w:szCs w:val="28"/>
          <w:lang w:eastAsia="ar-SA"/>
        </w:rPr>
        <w:t>Программа предусматривает широкое использование на занятиях со школьниками спортивных упражнений, что способствует эмоциональности занятий и, как следствие, повышает их эффективность. В качестве спортивных упражнений предлагается использовать наиболее доступные упражнения художественной гимнастики. Повышению мотивации к занятиям способствует и выполнение контрольных испытаний, подготовка и участие в показательных выступлениях.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3110" w:rsidRPr="0003026D">
        <w:rPr>
          <w:rFonts w:ascii="Times New Roman" w:hAnsi="Times New Roman" w:cs="Times New Roman"/>
          <w:sz w:val="28"/>
          <w:szCs w:val="28"/>
        </w:rPr>
        <w:t>Отличительными особенностями программы курса «</w:t>
      </w:r>
      <w:r>
        <w:rPr>
          <w:rFonts w:ascii="Times New Roman" w:hAnsi="Times New Roman" w:cs="Times New Roman"/>
          <w:sz w:val="28"/>
          <w:szCs w:val="28"/>
        </w:rPr>
        <w:t>Детский фитнес</w:t>
      </w:r>
      <w:r w:rsidR="00443110" w:rsidRPr="0003026D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443110" w:rsidRPr="001E4B25" w:rsidRDefault="001E4B25" w:rsidP="001E4B2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4B25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Организация и проведение самостоятельных занятий фитнесом. Подготовка к занятиям. Выбор упражнений и составление комплексов с учетом индивидуальных особенностей организма, с учетом цели и задач. Составление плана самостоятельного занятия классической аэробикой. </w:t>
      </w:r>
    </w:p>
    <w:p w:rsidR="00443110" w:rsidRDefault="00443110" w:rsidP="004431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</w:t>
      </w:r>
      <w:r w:rsidR="001E4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фитнес</w:t>
      </w:r>
      <w:bookmarkStart w:id="0" w:name="_GoBack"/>
      <w:bookmarkEnd w:id="0"/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следующую структуру:</w:t>
      </w:r>
    </w:p>
    <w:p w:rsidR="00443110" w:rsidRDefault="00443110" w:rsidP="004431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учебного предмета;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учебных аудиторных занятий; цели и задачи учебного предмета; обоснование структуры программы учебного предмета; методы обучения; </w:t>
      </w:r>
    </w:p>
    <w:p w:rsidR="00443110" w:rsidRDefault="00443110" w:rsidP="004431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2.Методика преподавания </w:t>
      </w:r>
    </w:p>
    <w:p w:rsidR="00443110" w:rsidRDefault="00443110" w:rsidP="004431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.Содержание учебного предмета. Годовые требования</w:t>
      </w:r>
    </w:p>
    <w:p w:rsidR="00443110" w:rsidRPr="00CF0B07" w:rsidRDefault="00443110" w:rsidP="00443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</w:p>
    <w:p w:rsidR="00C648C0" w:rsidRDefault="00C648C0"/>
    <w:sectPr w:rsidR="00C6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A14"/>
    <w:multiLevelType w:val="hybridMultilevel"/>
    <w:tmpl w:val="7034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56"/>
    <w:rsid w:val="001B0156"/>
    <w:rsid w:val="001E4B25"/>
    <w:rsid w:val="00443110"/>
    <w:rsid w:val="007B0579"/>
    <w:rsid w:val="00C6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443110"/>
    <w:rPr>
      <w:rFonts w:ascii="Bookman Old Style" w:hAnsi="Bookman Old Style" w:cs="Bookman Old Style"/>
      <w:sz w:val="20"/>
      <w:szCs w:val="20"/>
    </w:rPr>
  </w:style>
  <w:style w:type="paragraph" w:styleId="a3">
    <w:name w:val="List Paragraph"/>
    <w:basedOn w:val="a"/>
    <w:uiPriority w:val="34"/>
    <w:qFormat/>
    <w:rsid w:val="00443110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443110"/>
    <w:rPr>
      <w:rFonts w:ascii="Bookman Old Style" w:hAnsi="Bookman Old Style" w:cs="Bookman Old Style"/>
      <w:sz w:val="20"/>
      <w:szCs w:val="20"/>
    </w:rPr>
  </w:style>
  <w:style w:type="paragraph" w:styleId="a3">
    <w:name w:val="List Paragraph"/>
    <w:basedOn w:val="a"/>
    <w:uiPriority w:val="34"/>
    <w:qFormat/>
    <w:rsid w:val="00443110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 1</dc:creator>
  <cp:keywords/>
  <dc:description/>
  <cp:lastModifiedBy>Асер 1</cp:lastModifiedBy>
  <cp:revision>2</cp:revision>
  <dcterms:created xsi:type="dcterms:W3CDTF">2020-10-24T00:27:00Z</dcterms:created>
  <dcterms:modified xsi:type="dcterms:W3CDTF">2020-10-24T00:52:00Z</dcterms:modified>
</cp:coreProperties>
</file>