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3" w:rsidRPr="00255E93" w:rsidRDefault="00255E93" w:rsidP="00255E93">
      <w:pPr>
        <w:spacing w:before="270" w:after="180" w:line="420" w:lineRule="atLeast"/>
        <w:jc w:val="center"/>
        <w:outlineLvl w:val="2"/>
        <w:rPr>
          <w:rFonts w:ascii="Times New Roman" w:eastAsia="Times New Roman" w:hAnsi="Times New Roman" w:cs="Times New Roman"/>
          <w:bCs/>
          <w:color w:val="2B1E12"/>
          <w:spacing w:val="17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Cs/>
          <w:color w:val="2B1E12"/>
          <w:spacing w:val="17"/>
          <w:sz w:val="24"/>
          <w:szCs w:val="24"/>
          <w:lang w:eastAsia="ru-RU"/>
        </w:rPr>
        <w:t>Аннотация к рабочей программе по обществознанию. (ФГОС)  6-9  клас</w:t>
      </w:r>
      <w:r>
        <w:rPr>
          <w:rFonts w:ascii="Times New Roman" w:eastAsia="Times New Roman" w:hAnsi="Times New Roman" w:cs="Times New Roman"/>
          <w:bCs/>
          <w:color w:val="2B1E12"/>
          <w:spacing w:val="17"/>
          <w:sz w:val="24"/>
          <w:szCs w:val="24"/>
          <w:lang w:eastAsia="ru-RU"/>
        </w:rPr>
        <w:t>с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Рабочая программа  разработана  </w:t>
      </w:r>
      <w:r w:rsidRPr="00255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  основе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авторской  программы по предметной линии учебников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255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редакцией Л.Н. Боголюбова 5 – 9 классы. Москва   Просвещение  2014 год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Программа  соответствует  содержанию 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государственного образовательного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второго поколения,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Российской Федерации. 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Предлагаемая программа служит основой для работы с единой линии учебников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обществознанию,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выходящих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издательстве  Просвещение   и  включенных  в Федеральный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перечень: 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Л.Н. Боголюбов, Л.Ф. Иванова. Обществознание. 5 класс: учебник  для     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М: Просвещение.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Л. Н. Боголюбов, Л.Ф. Иванова. Обществознание. 6 класс: учебник    для    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М:  Просвещение.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Л. Н. Боголюбов, Л.Ф. Иванова. Обществознание. 7 класс: учебник    для    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М:  Просвещение.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Л. Н. Боголюбов, Л.Ф. Иванова,   А.И. Матвеева. Обществознание. 8-9      класс: учебник 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учреждений. М: Просвещение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Рабочая программа включает следующие структурные элементы: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записка.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Общая характеристика предмета.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Описание учебного предмета в учебном плане.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Личностные, 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предметные  результаты   освоения  конкретного предмета.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Содержание учебного предмета.</w:t>
      </w:r>
    </w:p>
    <w:p w:rsidR="00255E93" w:rsidRPr="00255E93" w:rsidRDefault="00255E93" w:rsidP="00255E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Тематическое  планирование  с  определением  основных  видов учебной деятельности.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  основного общего образования по обществознанию  представляет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  комплекс  знаний, отражающих  основные  объекты изучения: общество и  его основные сферы,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человека в обществе, правовое регулирование общественных отношений. Помимо знаний,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  содержательными  компонентами  курса  являются: социальные  навыки,  умения,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  моральных  норм  и  гуманистических ценностей;  правовые  нормы, лежащие  в основе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правомерного поведения. Не  менее важным  элементом  содержания учебного предмета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   является опыт познавательной  и  практической  деятельности, включающий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  с  адаптированными источниками  социальной  информации; решение 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практических задач, отражающих  типичные  социальные  ситуации;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  коммуникацию, опыт проектной деятельности в учебном процессе и социальной практике.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Изучение  обществознания в основной  школе  направлено на  достижение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следующих целей: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развитие  личности  в ответственный  период социального взросления человека (10—15 лет),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  интересов, критического мышления в процессе восприятия социальной  (в  том  числе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экономической  и  правовой) информации  и определения собственной  позиции; нравственной  и  правовой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экономического образа мышления, способности к самоопределению и самореализации;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воспитание  общероссийской  идентичности,  гражданской  ответственности, уважения к 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нормам; приверженности  гуманистическим  и  демократическим ценностям,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закреплѐнным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освоение на уровне функциональной грамотности системы знаний, необходимых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адаптации: об обществе; основных  социальных  ролях; 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позитивно оцениваемых обществом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качествах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позволяющих успешно взаимодействовать в социальной  среде;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человеческой  деятельности; способах  регулирования общественных отношений; механизмах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зашиты прав человека и гражданина;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формирование  опыта применения полученных  знаний  для решения  типичных  задач  в области  социальных отношений; экономической  и  гражданско-общественной  деятельности; межличностных отношений; отношений между людьми различных национальностей и  вероисповеданий; самостоятельной  познавательной  деятельности; правоотношений; семейно-бытовых отношений. </w:t>
      </w:r>
    </w:p>
    <w:p w:rsidR="00255E93" w:rsidRPr="00255E93" w:rsidRDefault="00255E93" w:rsidP="00255E93">
      <w:pPr>
        <w:spacing w:before="270" w:after="18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>Аннотация к рабочей программе по обществознанию (5-9 классы)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Рабочая программа по обществознанию составлена на основе следующих нормативных документов: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Федерального государственного образовательного стандарта основного общего образования, на основе Примерной программы по обществознанию для 5-9 классов, авторской программы по обществознанию к предметной линии учебников под редакцией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учреждении.    </w:t>
      </w:r>
      <w:r w:rsidRPr="00255E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              </w:t>
      </w:r>
      <w:proofErr w:type="gramEnd"/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подготовило завершенную линию учебников по обществознанию для 5 - 9 классов. Коллектив авторов учебников возглавляет академик РАО, доктор педагогических наук, профессор 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Все учебники линии (5-9 классы) успешно прошли экспертизу РАН и РАО в 2014 г.,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2014 - 2015 гг.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составлении рабочей программы использовались материалы программ: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Л. Н. Боголюбов. Обществознание. Программы общеобразовательных учреждений. 5-9 классы. М.: Просвещение, 2012.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состоит из одного раздела: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Рабочая программа основного общего образования по обществознанию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Структура рабочей программы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состоит из следующих разделов: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Пояснительная записка (структурный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задач).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Общая характеристика учебного предмета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Описание места учебного предмета, курса в учебном плане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Личностные,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Содержание тем учебного предмета (курса) (структурный элемент программы, включающий толкование каждой темы, согласно нумерации в календарно-тематическом плане).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(структурный элемент программы, содержащий наименование темы, общее количество часов на ее изучение (в том числе на теоретические и практические занятия).</w:t>
      </w:r>
      <w:proofErr w:type="gramEnd"/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Перечень учебно-методического обеспечения (структурный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материал).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p w:rsidR="00255E93" w:rsidRPr="00255E93" w:rsidRDefault="00255E93" w:rsidP="00255E93">
      <w:pPr>
        <w:spacing w:after="0" w:line="240" w:lineRule="auto"/>
        <w:ind w:left="-142" w:right="30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170 часов для обязательного изучения учебного предмета «Обществознание» на этапе основного общего образования. </w:t>
      </w:r>
      <w:bookmarkStart w:id="0" w:name="_GoBack"/>
      <w:r w:rsidRPr="00255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числе: в 5, 6, 7, 8, 9-х классах по 34 часа, из расчета 1 учебный час в неделю.</w:t>
      </w:r>
      <w:bookmarkEnd w:id="0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рабочая программа соответствует этому требованию.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освоения </w:t>
      </w:r>
      <w:proofErr w:type="gramStart"/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</w:p>
    <w:p w:rsidR="00255E93" w:rsidRPr="00255E93" w:rsidRDefault="00255E93" w:rsidP="00255E93">
      <w:pPr>
        <w:spacing w:before="36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255E93" w:rsidRPr="00255E93" w:rsidRDefault="00255E93" w:rsidP="00255E93">
      <w:pPr>
        <w:spacing w:before="6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55E93" w:rsidRPr="00255E93" w:rsidRDefault="00255E93" w:rsidP="00255E93">
      <w:pPr>
        <w:spacing w:before="6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255E93" w:rsidRPr="00255E93" w:rsidRDefault="00255E93" w:rsidP="00255E93">
      <w:pPr>
        <w:spacing w:before="6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255E93" w:rsidRPr="00255E93" w:rsidRDefault="00255E93" w:rsidP="00255E93">
      <w:pPr>
        <w:spacing w:before="6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55E93" w:rsidRPr="00255E93" w:rsidRDefault="00255E93" w:rsidP="00255E93">
      <w:pPr>
        <w:spacing w:before="6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предусматривает выделение двух самостоятельных, связанных между собой этапов: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(5-6кл.)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(7-9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из этапов реализуются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курсом истории и другими учебными дисциплинами.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Обязательный минимум содержания предмета</w:t>
      </w:r>
    </w:p>
    <w:p w:rsidR="00255E93" w:rsidRPr="00255E93" w:rsidRDefault="00255E93" w:rsidP="00255E93">
      <w:pPr>
        <w:spacing w:before="240" w:after="6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ЧЕЛОВЕК КАК ТВОРЕЦ И ТВОРЕНИЕ КУЛЬТУРЫ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результат биологической и социокультурной эволюции. Мышление и деятельность. Понятие культуры. Потребности и интересы. Свобода и необходимость в человеческой деятельности. Виды человеческих знаний. Мировоззрение.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255E93" w:rsidRPr="00255E93" w:rsidRDefault="00255E93" w:rsidP="00255E93">
      <w:pPr>
        <w:spacing w:before="240" w:after="6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Понятие общественного прогресса. Процессы глобализации. Общество и человек перед лицом угроз и вызовов 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255E93" w:rsidRPr="00255E93" w:rsidRDefault="00255E93" w:rsidP="00255E93">
      <w:pPr>
        <w:spacing w:before="120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экономическая наука. Факторы производства и факторные доходы. Спрос и предложение. Постоянные и переменные затраты. Основные источники финансирования бизнеса. Акции, облигации и другие ценные бумаги.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система. Финансовые институты. Виды, причины и последствия инфляции.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Роль государства в экономике. Налоги, уплачиваемые предприятиями.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Государственный бюджет. Понятие ВВП. Экономический рост и развитие. Мировая экономика. Глобальные экономические проблемы.</w:t>
      </w:r>
    </w:p>
    <w:p w:rsidR="00255E93" w:rsidRPr="00255E93" w:rsidRDefault="00255E93" w:rsidP="00255E93">
      <w:pPr>
        <w:spacing w:before="120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Этнические общности. Межнациональные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тносоциальные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брак.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255E93" w:rsidRPr="00255E93" w:rsidRDefault="00255E93" w:rsidP="00255E93">
      <w:pPr>
        <w:spacing w:before="120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олитические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партии и движения. Средства массовой информации в политической системе общества. Политическая идеология.</w:t>
      </w:r>
    </w:p>
    <w:p w:rsidR="00255E93" w:rsidRPr="00255E93" w:rsidRDefault="00255E93" w:rsidP="00255E93">
      <w:pPr>
        <w:spacing w:before="180" w:after="6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ЧЕЛОВЕК В СИСТЕМЕ ОБЩЕСТВЕННЫХ ОТНОШЕНИЙ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экономическое поведение собственника, работника, потребителя, семьянина, гражданина.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политической жизни. Политическая психология и политическое поведение. Политическое участие.</w:t>
      </w:r>
    </w:p>
    <w:p w:rsidR="00255E93" w:rsidRPr="00255E93" w:rsidRDefault="00255E93" w:rsidP="00255E93">
      <w:pPr>
        <w:spacing w:before="180" w:after="6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права. Законотворческий процесс в Российской Федерации. 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убъекты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образования. Порядок оказания платных образовательных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анятость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</w:t>
      </w:r>
      <w:proofErr w:type="spell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судопроизводство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человека в условиях мирного и военного времени.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Планируемые результаты освоения </w:t>
      </w:r>
      <w:proofErr w:type="gramStart"/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предмета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тенденции развития общества в целом как сложной динамичной системы, а также важнейших социальных институтов;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необходимость регулирования общественных отношений, сущность социальных норм, механизмы правового регулирования;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особенности социально-гуманитарного познания;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proofErr w:type="spellStart"/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объекты, выделяя их существенные признаки, закономерности развития;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раскрывать на примерах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изученные теоретические положения и понятия социально-экономических и гуманитарных наук;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поиск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proofErr w:type="spellStart"/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proofErr w:type="spellStart"/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формулировать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приобретенных обществоведческих знаний собственные суждения и аргументы по определенным проблемам;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proofErr w:type="spellStart"/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подготавливать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proofErr w:type="spell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выступление, творческую работу по социальной проблематике;</w:t>
      </w:r>
    </w:p>
    <w:p w:rsidR="00255E93" w:rsidRPr="00255E93" w:rsidRDefault="00255E93" w:rsidP="00255E9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55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5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успешного выполнения типичных социальных ролей; сознательного взаимодействия с различными социальными институтами;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совершенствования собственной познавательной деятельности;</w:t>
      </w:r>
    </w:p>
    <w:p w:rsidR="00255E93" w:rsidRPr="00255E93" w:rsidRDefault="00255E93" w:rsidP="00255E93">
      <w:pPr>
        <w:spacing w:after="0" w:line="3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93" w:rsidRPr="00255E93" w:rsidRDefault="00255E93" w:rsidP="00255E93">
      <w:pPr>
        <w:spacing w:after="0" w:line="378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41904" w:rsidRPr="00255E93" w:rsidRDefault="00E41904" w:rsidP="00255E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904" w:rsidRPr="00255E93" w:rsidSect="00255E9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C"/>
    <w:rsid w:val="00255E93"/>
    <w:rsid w:val="006979AC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2622</Words>
  <Characters>14948</Characters>
  <Application>Microsoft Office Word</Application>
  <DocSecurity>0</DocSecurity>
  <Lines>124</Lines>
  <Paragraphs>35</Paragraphs>
  <ScaleCrop>false</ScaleCrop>
  <Company>Home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2020-10-23T04:12:00Z</dcterms:created>
  <dcterms:modified xsi:type="dcterms:W3CDTF">2020-10-23T04:17:00Z</dcterms:modified>
</cp:coreProperties>
</file>