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272" w:rsidRDefault="004D2272" w:rsidP="00602E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D227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9835" cy="8902286"/>
            <wp:effectExtent l="0" t="0" r="5715" b="0"/>
            <wp:docPr id="1" name="Рисунок 1" descr="C:\Users\user\Desktop\скан\муз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муз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272" w:rsidRDefault="004D2272" w:rsidP="00602E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D2272" w:rsidRDefault="004D2272" w:rsidP="00602E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D2272" w:rsidRDefault="004D2272" w:rsidP="00602E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13EC" w:rsidRPr="001613EC" w:rsidRDefault="001613EC" w:rsidP="00602E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1613E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1613EC" w:rsidRPr="001613EC" w:rsidRDefault="001613EC" w:rsidP="00602E2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13EC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</w:t>
      </w:r>
      <w:r w:rsidRPr="00161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по музыке составлена на основании следующих нормативно-правовых документов:</w:t>
      </w:r>
    </w:p>
    <w:p w:rsidR="001613EC" w:rsidRPr="001613EC" w:rsidRDefault="001613EC" w:rsidP="00602E2F">
      <w:pPr>
        <w:numPr>
          <w:ilvl w:val="0"/>
          <w:numId w:val="3"/>
        </w:numPr>
        <w:tabs>
          <w:tab w:val="num" w:pos="0"/>
        </w:tabs>
        <w:suppressAutoHyphens/>
        <w:spacing w:after="0" w:line="240" w:lineRule="auto"/>
        <w:ind w:hanging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ФГОС начального общего и основного общего образования </w:t>
      </w:r>
    </w:p>
    <w:p w:rsidR="001613EC" w:rsidRPr="001613EC" w:rsidRDefault="001613EC" w:rsidP="00602E2F">
      <w:pPr>
        <w:numPr>
          <w:ilvl w:val="0"/>
          <w:numId w:val="3"/>
        </w:numPr>
        <w:tabs>
          <w:tab w:val="num" w:pos="0"/>
        </w:tabs>
        <w:suppressAutoHyphens/>
        <w:spacing w:after="0" w:line="240" w:lineRule="auto"/>
        <w:ind w:right="380" w:hanging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Учебного </w:t>
      </w:r>
      <w:proofErr w:type="gram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плана  МБОУ</w:t>
      </w:r>
      <w:proofErr w:type="gram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ООШ с. Верхний Нерген на 2020 / 2021 учебный год.</w:t>
      </w:r>
      <w:r w:rsidRPr="001613EC">
        <w:rPr>
          <w:rFonts w:ascii="Times New Roman" w:eastAsia="Batang" w:hAnsi="Times New Roman" w:cs="Times New Roman"/>
          <w:sz w:val="28"/>
          <w:szCs w:val="28"/>
          <w:lang w:eastAsia="ar-SA"/>
        </w:rPr>
        <w:t xml:space="preserve"> </w:t>
      </w:r>
    </w:p>
    <w:p w:rsidR="001613EC" w:rsidRPr="001613EC" w:rsidRDefault="001613EC" w:rsidP="00602E2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EC">
        <w:rPr>
          <w:rFonts w:ascii="Times New Roman" w:eastAsia="Calibri" w:hAnsi="Times New Roman" w:cs="Times New Roman"/>
          <w:sz w:val="28"/>
          <w:szCs w:val="28"/>
        </w:rPr>
        <w:t>3.Авторской программы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613EC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Е.Д.Критской</w:t>
      </w:r>
      <w:proofErr w:type="spellEnd"/>
      <w:r w:rsidRPr="001613EC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, Г. П. Сергеевой, </w:t>
      </w:r>
      <w:r w:rsidRPr="001613EC">
        <w:rPr>
          <w:rFonts w:ascii="Times New Roman" w:eastAsia="Times New Roman" w:hAnsi="Times New Roman" w:cs="Times New Roman"/>
          <w:iCs/>
          <w:sz w:val="28"/>
          <w:szCs w:val="28"/>
          <w:lang w:val="x-none" w:eastAsia="ru-RU"/>
        </w:rPr>
        <w:t xml:space="preserve">Т. </w:t>
      </w:r>
      <w:r w:rsidRPr="001613EC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С. </w:t>
      </w:r>
      <w:proofErr w:type="spellStart"/>
      <w:r w:rsidRPr="001613EC">
        <w:rPr>
          <w:rFonts w:ascii="Times New Roman" w:eastAsia="Times New Roman" w:hAnsi="Times New Roman" w:cs="Times New Roman"/>
          <w:iCs/>
          <w:sz w:val="28"/>
          <w:szCs w:val="28"/>
          <w:lang w:val="x-none" w:eastAsia="ru-RU"/>
        </w:rPr>
        <w:t>Шмагина</w:t>
      </w:r>
      <w:proofErr w:type="spellEnd"/>
      <w:r w:rsidRPr="001613EC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, М., Просвещение, 201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613EC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</w:t>
      </w:r>
    </w:p>
    <w:p w:rsidR="001613EC" w:rsidRPr="001613EC" w:rsidRDefault="001613EC" w:rsidP="00602E2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EC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общеобразовательной программы начального общего образования МБОУ ООШ с. Верхний Нерген.</w:t>
      </w:r>
    </w:p>
    <w:p w:rsidR="001613EC" w:rsidRPr="001613EC" w:rsidRDefault="001613EC" w:rsidP="0060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Изучение </w:t>
      </w:r>
      <w:proofErr w:type="gram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музыки  в</w:t>
      </w:r>
      <w:proofErr w:type="gram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 классе начальной школы направлено на  формирование музыкальной культуры как неотъемлемой части духовной культуры школьников.  </w:t>
      </w:r>
    </w:p>
    <w:p w:rsidR="001613EC" w:rsidRPr="001613EC" w:rsidRDefault="001613EC" w:rsidP="0060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Введение детей в многообразный мир музыки через знакомство с музыкальными произведениями, доступными их восприятию и способствует решению следующих </w:t>
      </w:r>
      <w:r w:rsidRPr="00161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целей и задач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613EC" w:rsidRPr="001613EC" w:rsidRDefault="001613EC" w:rsidP="00602E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основ музыкальной культуры через эмоциональное, активное восприятие музыки;</w:t>
      </w:r>
    </w:p>
    <w:p w:rsidR="001613EC" w:rsidRPr="001613EC" w:rsidRDefault="001613EC" w:rsidP="00602E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эмоционально-ценностного отношения к искусству, художественного вкуса, нравственных и эстетических чувств: любви </w:t>
      </w:r>
      <w:proofErr w:type="gram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к  Родине</w:t>
      </w:r>
      <w:proofErr w:type="gram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гордости за великие достижения отечественного и мирового музыкального искусства, уважения к истории, духовным традициям России, музыкальной культуре разных народов;</w:t>
      </w:r>
    </w:p>
    <w:p w:rsidR="001613EC" w:rsidRPr="001613EC" w:rsidRDefault="001613EC" w:rsidP="00602E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восприятия музыки, интереса к музыке и музыкальной деятельности, образного и ассоциативного мышления и воображения, музыкальной памяти и слуха, певческого голоса, творческих способностей в различных видах музыкальной деятельности; </w:t>
      </w:r>
    </w:p>
    <w:p w:rsidR="001613EC" w:rsidRPr="001613EC" w:rsidRDefault="001613EC" w:rsidP="00602E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обогащение знаний о музыкальном искусстве; овладение практическими умениями и навыками в учебно-творческой деятельности (пение, слушание музыки, игра на элементарных музыкальных инструментах, музыкально-пластических движений и импровизация).</w:t>
      </w:r>
    </w:p>
    <w:p w:rsidR="001613EC" w:rsidRPr="001613EC" w:rsidRDefault="001613EC" w:rsidP="00602E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Виды организации учебной деятельности:</w:t>
      </w:r>
    </w:p>
    <w:p w:rsidR="001613EC" w:rsidRPr="001613EC" w:rsidRDefault="001613EC" w:rsidP="0060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самостоятельная работа</w:t>
      </w:r>
    </w:p>
    <w:p w:rsidR="001613EC" w:rsidRPr="001613EC" w:rsidRDefault="001613EC" w:rsidP="0060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 творческая работа</w:t>
      </w:r>
    </w:p>
    <w:p w:rsidR="001613EC" w:rsidRPr="001613EC" w:rsidRDefault="001613EC" w:rsidP="0060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конкурс</w:t>
      </w:r>
    </w:p>
    <w:p w:rsidR="001613EC" w:rsidRPr="001613EC" w:rsidRDefault="001613EC" w:rsidP="0060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викторина</w:t>
      </w:r>
    </w:p>
    <w:p w:rsidR="001613EC" w:rsidRPr="001613EC" w:rsidRDefault="001613EC" w:rsidP="00602E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Основные виды контроля при организации контроля работы:</w:t>
      </w:r>
    </w:p>
    <w:p w:rsidR="001613EC" w:rsidRPr="001613EC" w:rsidRDefault="001613EC" w:rsidP="0060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вводный</w:t>
      </w:r>
    </w:p>
    <w:p w:rsidR="001613EC" w:rsidRPr="001613EC" w:rsidRDefault="001613EC" w:rsidP="0060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текущий</w:t>
      </w:r>
    </w:p>
    <w:p w:rsidR="001613EC" w:rsidRPr="001613EC" w:rsidRDefault="001613EC" w:rsidP="0060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 итоговый</w:t>
      </w:r>
    </w:p>
    <w:p w:rsidR="001613EC" w:rsidRPr="001613EC" w:rsidRDefault="001613EC" w:rsidP="0060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индивидуальный</w:t>
      </w:r>
    </w:p>
    <w:p w:rsidR="001613EC" w:rsidRPr="001613EC" w:rsidRDefault="001613EC" w:rsidP="0060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письменный</w:t>
      </w:r>
    </w:p>
    <w:p w:rsidR="001613EC" w:rsidRPr="001613EC" w:rsidRDefault="001613EC" w:rsidP="0060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контроль учителя</w:t>
      </w:r>
    </w:p>
    <w:p w:rsidR="001613EC" w:rsidRPr="001613EC" w:rsidRDefault="001613EC" w:rsidP="00602E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Формы контроля:</w:t>
      </w:r>
    </w:p>
    <w:p w:rsidR="001613EC" w:rsidRPr="001613EC" w:rsidRDefault="001613EC" w:rsidP="0060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наблюдение</w:t>
      </w:r>
    </w:p>
    <w:p w:rsidR="001613EC" w:rsidRPr="001613EC" w:rsidRDefault="001613EC" w:rsidP="0060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самостоятельная работа</w:t>
      </w:r>
    </w:p>
    <w:p w:rsidR="001613EC" w:rsidRPr="001613EC" w:rsidRDefault="001613EC" w:rsidP="0060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тест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3EC" w:rsidRPr="001613EC" w:rsidRDefault="001613EC" w:rsidP="00602E2F">
      <w:pPr>
        <w:autoSpaceDE w:val="0"/>
        <w:autoSpaceDN w:val="0"/>
        <w:adjustRightInd w:val="0"/>
        <w:spacing w:after="0" w:line="240" w:lineRule="auto"/>
        <w:ind w:left="1080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613E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Планируемые результаты освоения обучающимися</w:t>
      </w:r>
    </w:p>
    <w:p w:rsidR="001613EC" w:rsidRPr="001613EC" w:rsidRDefault="001613EC" w:rsidP="00602E2F">
      <w:pPr>
        <w:widowControl w:val="0"/>
        <w:shd w:val="clear" w:color="auto" w:fill="FFFFFF"/>
        <w:tabs>
          <w:tab w:val="left" w:pos="209"/>
        </w:tabs>
        <w:autoSpaceDE w:val="0"/>
        <w:autoSpaceDN w:val="0"/>
        <w:adjustRightInd w:val="0"/>
        <w:spacing w:after="0" w:line="240" w:lineRule="auto"/>
        <w:ind w:right="12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 результаты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 в жизни человека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Обучающийся научится: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-воспринимать и понимать музыку разного эмоционально-образного содержания, разных жанров, включая фрагменты опер. Балетов, кантат, симфоний;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-различать русскую музыку и музыку других народов; сопоставлять произведения профессиональной и народной музыки;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-понимать нравственный смысл сказочных образов в опере и балете, героических образов в русских народных песнях и в музыке крупных жанров: опере и кантате;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-эмоционально выражать свое отношение к музыкальным произведениям;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-ориентироваться в жанрах и основных особенностях музыкального фольклора;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-понимать возможности музыки, передавать чувства и мысли человека;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-передавать в музыкально -художественной деятельности художественно-образное содержание и основные особенности сочинений разных композиторов и народного творчества.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Обучающийся  получит</w:t>
      </w:r>
      <w:proofErr w:type="gramEnd"/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возможность научиться: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-соотносить исполнение музыки с собственным жизненными впечатлениями и осуществлять свой исполнительский замысел, предлагая исполнительский план песни и т.д.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-осуществлять (в рамках решения проектных задач) поиск необходимой информации, в т. ч. ИКТ;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-владеть первоначальными навыками самоорганизации и самооценки культурного досуга.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закономерности музыкального искусства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слушать музыкальное произведение, выделять в нем выразительные и изобразительные интонации, различать произведения разных жанров;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наблюдать за развитием музыкальных образов, тем, интонаций, воспринимать различие в формах построения музыки;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 коллективном воплощении музыкальных образов, выражая свое мнение в общении со сверстниками;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узнавать черты музыкальной речи отдельных композиторов; применять полученные знания в исполнительской деятельности;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узнавать народные мелодии в творчестве композиторов; звучание музыкальных инструментов и певческих голосов. 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Обучающийся получит возможность научиться: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-проявлять творческую инициативу в реализации собственных замыслов в процессе пения, игры на детских элементарных музыкальных инструментах под музыку;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-импровизировать мелодии на отдельные </w:t>
      </w:r>
      <w:proofErr w:type="gramStart"/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фразы  и</w:t>
      </w:r>
      <w:proofErr w:type="gramEnd"/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законченные фрагменты стихотворного текста в характере песни, танца и марша;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-пользоваться записью, принятой в относительной и абсолютной </w:t>
      </w:r>
      <w:proofErr w:type="spellStart"/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сольминизации</w:t>
      </w:r>
      <w:proofErr w:type="spellEnd"/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-</w:t>
      </w:r>
      <w:proofErr w:type="gramStart"/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находить  в</w:t>
      </w:r>
      <w:proofErr w:type="gramEnd"/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музыкальном тексте особенности формы, изложения;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различать звучание музыкальных </w:t>
      </w:r>
      <w:proofErr w:type="gramStart"/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инструментов(</w:t>
      </w:r>
      <w:proofErr w:type="gramEnd"/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включая тембр арфы, виолончели, челесты).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Обучающийся получит возможность овладеть: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-представлениями о композиторском (М.И. </w:t>
      </w:r>
      <w:proofErr w:type="gramStart"/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Глинка,  П.И.</w:t>
      </w:r>
      <w:proofErr w:type="gramEnd"/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Чайковский,  А.П. Бородин. Н.А. Римский-Корсаков, Ф. -Й Гайдн, И. -С. </w:t>
      </w:r>
      <w:proofErr w:type="gramStart"/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Бах ,</w:t>
      </w:r>
      <w:proofErr w:type="gramEnd"/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В.-А Моцарт, </w:t>
      </w:r>
      <w:proofErr w:type="spellStart"/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Э.Григ</w:t>
      </w:r>
      <w:proofErr w:type="spellEnd"/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Г.В. Свиридов, С.С. Прокофьев, Р.К. Щедрин и др. ) исполнительском творчестве;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proofErr w:type="gramStart"/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музыкальными  понятиям</w:t>
      </w:r>
      <w:proofErr w:type="gramEnd"/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 мажорная и минорная гаммы, фермата, паузы различных длительностей, диез, бемоль, ария, канон и др.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Музыкальная картина мира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Обучающийся научится: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-выразительно исполнять </w:t>
      </w:r>
      <w:proofErr w:type="spell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попевки</w:t>
      </w:r>
      <w:proofErr w:type="spell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песни с соблюдением основных правил пения в т. ч. с </w:t>
      </w:r>
      <w:proofErr w:type="spell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дирижированием</w:t>
      </w:r>
      <w:proofErr w:type="spell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(2\</w:t>
      </w:r>
      <w:proofErr w:type="gram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4,  3</w:t>
      </w:r>
      <w:proofErr w:type="gram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\4, 4\4. 3\8, 6\8)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-петь темы из отдельных прослушиваемых музыкальных произведений; исполнять песни в одноголосном и двухголосном изложении;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-различать мелодию и аккомпанемент, передавать различный ритмический рисунок в исполнении доступных произведений;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-сопоставлять музыкальные образы в звучании разных музыкальных инструментов;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-различать язык музыки разных стран мира.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Обучающийся получит возможность научиться: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-сравнивать звучание одного и того же произведения в разном исполнении;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-узнавать пройденные музыкальные произведения и их авторов;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-приводить примеры известных музыкальных жанров, форм;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-собирать музыкальные коллекции, принимать участие в проведении культурных мероприятий в классе, представлять результаты проектной деятельности. </w:t>
      </w:r>
    </w:p>
    <w:p w:rsidR="001613EC" w:rsidRPr="001613EC" w:rsidRDefault="001613EC" w:rsidP="00602E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Личностные универсальные учебные действия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 обучающегося будут сформированы: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-эмоциональная отзывчивость на музыкальные произведения различного образного содержания;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-позиция слушателя и исполнителя музыкальных произведений, первоначальные навыки оценки и самооценки музыкально-творческой деятельности;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 Родины, представление о ее богатой истории, героях – защитниках, о культурном наследии России;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-устойчивое положительное отношение к урокам музыки; интерес к музыкальным занятиям во внеурочной деятельности, понимание значения музыки в собственной жизни;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-основа для развития чувства прекрасного через знакомство с доступными музыкальными произведениями разных эпох, жанров, стилей;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эмпатия</w:t>
      </w:r>
      <w:proofErr w:type="spell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понимание </w:t>
      </w:r>
      <w:proofErr w:type="gram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  других</w:t>
      </w:r>
      <w:proofErr w:type="gram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людей и сопереживание им;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-представление о музыке и музыкальных занятиях как факторе, позитивно влияющем на здоровье, первоначальные представления о досуге.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Обучающийся получит возможность для формирования: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-познавательного интереса к музыкальным занятиям, позиции активного слушателя и исполнителя музыкальных произведений;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-нравственных чувств (любовь к Родине, интерес к музыкальной культуре других народов);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-нравственно-эстетических чувств, </w:t>
      </w:r>
      <w:proofErr w:type="gramStart"/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понимания  и</w:t>
      </w:r>
      <w:proofErr w:type="gramEnd"/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сочувствия к переживаниям персонажей музыкальных произведений;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-понимания связи между нравственным содержанием музыкального произведения и эстетическими идеалами композитора;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-представления о музыкальных занятиях как способе эмоциональной </w:t>
      </w:r>
      <w:proofErr w:type="gramStart"/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разгрузки.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Регулятивные универсальные учебные действия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Обучающийся научится: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-принимать и сохранять учебную, в т. ч. музыкально-исполнительскую задачу, понимать смысл инструкции учителя и вносить в нее коррективы;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-планировать свои действия в соответствии с учебными задачами, различая способ и результат собственных действий;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-выполнять действия (в устной форме) опоре на заданный учителем или сверстниками ориентир; 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-эмоционально откликаться на музыкальную характеристику образов героев музыкальных произведений разных жанров;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-осуществлять контроль и самооценку своего участия в разных видах музыкальной деятельности.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Обучающийся получит возможность научиться: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-понимать смысл предложенных в учебнике заданий, в т. ч. проектных и творческих;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-выполнять действия (в устной письменной форме и во внутреннем плане) в опоре на заданный в учебнике ориентир;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-воспринимать мнение о музыкальном произведении сверстников и взрослых.</w:t>
      </w:r>
    </w:p>
    <w:p w:rsidR="001613EC" w:rsidRPr="001613EC" w:rsidRDefault="001613EC" w:rsidP="00602E2F">
      <w:pPr>
        <w:tabs>
          <w:tab w:val="left" w:pos="7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Познавательные универсальные учебные действия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Обучающийся научится: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-осуществлять поиск нужной информации в словарике и из дополнительных источников, расширять свои представления о музыке и музыкантах;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-самостоятельно работать с дополнительными текстами и заданиями в рабочей тетради;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-передавать свои впечатления о воспринимаемых музыкальных произведениях;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-использовать примеры музыкальной записи при обсуждении особенностей музыки;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-выбирать способы решения исполнительской задачи;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-соотносить иллюстративный материал и основное содержание музыкального сочинения;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-соотносить содержание рисунков и схематических изображений с музыкальными впечатлениями;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-исполнять </w:t>
      </w:r>
      <w:proofErr w:type="spellStart"/>
      <w:proofErr w:type="gram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попевки</w:t>
      </w:r>
      <w:proofErr w:type="spell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,  ориентируясь</w:t>
      </w:r>
      <w:proofErr w:type="gram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запись ручным  знаками и нотный текст.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Обучающийся получит возможность научиться: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-осуществлять поиск нужной информации в словарике и дополнительных источниках, включая контролируемое пространство Интернета;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-соотносить различные произведения по настроению и форме;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-строить свои рассуждения о воспринимаемых свойствах музыки;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-пользоваться записью, принятой в относительной и абсолютной </w:t>
      </w:r>
      <w:proofErr w:type="spellStart"/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сольминации</w:t>
      </w:r>
      <w:proofErr w:type="spellEnd"/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-проводить сравнение, </w:t>
      </w:r>
      <w:proofErr w:type="spellStart"/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сериацию</w:t>
      </w:r>
      <w:proofErr w:type="spellEnd"/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классификацию изученных объектов по заданным критериям; 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-обобщать учебный материал;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-устанавливать аналогии;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-сравнивать средства </w:t>
      </w:r>
      <w:proofErr w:type="gramStart"/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художественной  выразительности</w:t>
      </w:r>
      <w:proofErr w:type="gramEnd"/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музыке и других видах искусства (литература, живопись);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-представлять информацию в виде сообщения (презентация проектов).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Коммуникативные универсальные учебные действия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Обучающийся научится: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-выражать свое мнение о музыке в процессе слушания и исполнения, используя разные речевые </w:t>
      </w:r>
      <w:proofErr w:type="gram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средства( монолог</w:t>
      </w:r>
      <w:proofErr w:type="gram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, диалог, письменно);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-выразительно исполнят музыкальные произведения, принимать активное участие в различных видах музыкальной деятельности;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-понимать содержание вопросов и воспроизводить несложные вопросы о музыке;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-проявлять инициативу, участвуя в исполнении музыки;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-контролировать свои действия в коллективной работе и понимать важность их правильного выполнения;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-понимать необходимость координации совместных действий при выполнении учебных и творческих задач;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-понимать важность сотрудничества со сверстниками и взрослыми;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-принимать мнение, отличное от своей точки зрения;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-стремиться к пониманию позиции другого человека. 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Обучающийся получит возможность научиться: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-выражать свое мнение о музыке, используя разные </w:t>
      </w:r>
      <w:proofErr w:type="gramStart"/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средства  коммуникации</w:t>
      </w:r>
      <w:proofErr w:type="gramEnd"/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(в т. ч. средства ИКТ).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-понимать значение музыки в передаче настроения и мыслей человека, в общении между людьми;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-контролировать свои действия и соотносить их с действиями других участников коллективной работы, включая совместную работу в проектной деятельности. 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-формулировать и задавать вопросы, использовать речь для передачи информации, для своего действия и действий партнера;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-стремиться к координации различных позиций в сотрудничестве;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-проявлять </w:t>
      </w:r>
      <w:proofErr w:type="gramStart"/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творческую  инициативу</w:t>
      </w:r>
      <w:proofErr w:type="gramEnd"/>
      <w:r w:rsidRPr="00161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коллективной музыкально-творческой деятельности. </w:t>
      </w:r>
    </w:p>
    <w:p w:rsidR="001613EC" w:rsidRPr="001613EC" w:rsidRDefault="001613EC" w:rsidP="00602E2F">
      <w:pPr>
        <w:autoSpaceDE w:val="0"/>
        <w:autoSpaceDN w:val="0"/>
        <w:adjustRightInd w:val="0"/>
        <w:spacing w:after="0" w:line="261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  <w:r w:rsidRPr="001613EC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t>Описание места учебного предмета в учебном плане</w:t>
      </w:r>
    </w:p>
    <w:p w:rsidR="001613EC" w:rsidRPr="001613EC" w:rsidRDefault="001613EC" w:rsidP="0060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Calibri" w:hAnsi="Times New Roman" w:cs="Times New Roman"/>
          <w:sz w:val="28"/>
          <w:szCs w:val="28"/>
        </w:rPr>
        <w:t xml:space="preserve">В Федеральном базисном учебном плане в 3 классе на изучение </w:t>
      </w:r>
      <w:proofErr w:type="gramStart"/>
      <w:r w:rsidRPr="001613EC">
        <w:rPr>
          <w:rFonts w:ascii="Times New Roman" w:eastAsia="Calibri" w:hAnsi="Times New Roman" w:cs="Times New Roman"/>
          <w:sz w:val="28"/>
          <w:szCs w:val="28"/>
        </w:rPr>
        <w:t>Музыки  отводится</w:t>
      </w:r>
      <w:proofErr w:type="gramEnd"/>
      <w:r w:rsidRPr="001613EC">
        <w:rPr>
          <w:rFonts w:ascii="Times New Roman" w:eastAsia="Calibri" w:hAnsi="Times New Roman" w:cs="Times New Roman"/>
          <w:sz w:val="28"/>
          <w:szCs w:val="28"/>
        </w:rPr>
        <w:t xml:space="preserve">  1 час  в  неделю,  всего  34 часа (34 учебные недели).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13EC" w:rsidRPr="001613EC" w:rsidRDefault="001613EC" w:rsidP="00602E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Учебно-тематический план </w:t>
      </w:r>
    </w:p>
    <w:tbl>
      <w:tblPr>
        <w:tblpPr w:leftFromText="180" w:rightFromText="180" w:vertAnchor="text" w:horzAnchor="margin" w:tblpY="400"/>
        <w:tblOverlap w:val="never"/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7020"/>
        <w:gridCol w:w="956"/>
        <w:gridCol w:w="1620"/>
      </w:tblGrid>
      <w:tr w:rsidR="001613EC" w:rsidRPr="001613EC" w:rsidTr="008071CA">
        <w:trPr>
          <w:trHeight w:val="175"/>
        </w:trPr>
        <w:tc>
          <w:tcPr>
            <w:tcW w:w="540" w:type="dxa"/>
            <w:vMerge w:val="restart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</w:tc>
        <w:tc>
          <w:tcPr>
            <w:tcW w:w="7020" w:type="dxa"/>
            <w:vMerge w:val="restart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Разделы и темы</w:t>
            </w:r>
          </w:p>
        </w:tc>
        <w:tc>
          <w:tcPr>
            <w:tcW w:w="956" w:type="dxa"/>
            <w:vMerge w:val="restart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том числе:</w:t>
            </w:r>
          </w:p>
        </w:tc>
      </w:tr>
      <w:tr w:rsidR="001613EC" w:rsidRPr="001613EC" w:rsidTr="008071CA">
        <w:trPr>
          <w:trHeight w:val="348"/>
        </w:trPr>
        <w:tc>
          <w:tcPr>
            <w:tcW w:w="540" w:type="dxa"/>
            <w:vMerge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20" w:type="dxa"/>
            <w:vMerge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vMerge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Контрольные работы.</w:t>
            </w: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Россия-Родина моя.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Мелодия – душа музыки.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и музыка.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Виват, Россия! (кант). Наша слава- русская держава.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Кантата «Александр Невский».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 «Иван Сусанин».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День, полный событий.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Утро.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Портрет в музыке. В каждой интонации спрятан человек.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детской». Игры и игрушки. На прогулке. Вечер.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урок.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«О России петь – что стремиться в храм».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256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Радуйся Мария! Богородице </w:t>
            </w:r>
            <w:proofErr w:type="spellStart"/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Дево</w:t>
            </w:r>
            <w:proofErr w:type="spellEnd"/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радуйся!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Древнейшая песнь материнства. </w:t>
            </w:r>
            <w:r w:rsidRPr="00602E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Вербное Воскресение. </w:t>
            </w:r>
            <w:proofErr w:type="spellStart"/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Вербочки</w:t>
            </w:r>
            <w:proofErr w:type="spellEnd"/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Святые земли Русской. Княгиня Ольга. Князь Владимир.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«Гори, гори ясно, чтобы не погасло!»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Настрою гусли на старинный лад… (былины). Былина о Садко и Морском царе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Певцы русской старины.  Лель.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Звучащие картины. 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257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Прощание с Масленицей. Обобщающий урок.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257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музыкальном театре.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 «Руслан и Людмила».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Опера «Орфей и </w:t>
            </w:r>
            <w:proofErr w:type="spellStart"/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Эвридика</w:t>
            </w:r>
            <w:proofErr w:type="spellEnd"/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Увертюра. </w:t>
            </w:r>
            <w:proofErr w:type="spellStart"/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Фарлаф</w:t>
            </w:r>
            <w:proofErr w:type="spellEnd"/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 «Снегурочка». Волшебное дитя природы.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«Океан – море синее». 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Балет «Спящая красавица». 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современных ритмах (мюзикл).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концертном зале.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состязание (концерт).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инструменты (флейта , скрипка).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Звучащие картины. 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Сюита «Пер </w:t>
            </w:r>
            <w:proofErr w:type="spellStart"/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Гюнт</w:t>
            </w:r>
            <w:proofErr w:type="spellEnd"/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«Героическая». Призыв к мужеству. Вторая часть, финал.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Бетховена.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«Чтоб музыкантом быть, так надобно уменье…»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Чудо музыка. Острый ритм – джаза звуки.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Мир Прокофьева.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Певцы родной природы. 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Прославим радость на земле. Радость к солнцу нас зовет.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13EC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урок.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13EC" w:rsidRPr="001613EC" w:rsidTr="008071CA">
        <w:trPr>
          <w:trHeight w:val="121"/>
        </w:trPr>
        <w:tc>
          <w:tcPr>
            <w:tcW w:w="540" w:type="dxa"/>
          </w:tcPr>
          <w:p w:rsidR="001613EC" w:rsidRPr="001613EC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56" w:type="dxa"/>
          </w:tcPr>
          <w:p w:rsidR="001613EC" w:rsidRPr="00602E2F" w:rsidRDefault="001613EC" w:rsidP="0060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620" w:type="dxa"/>
          </w:tcPr>
          <w:p w:rsidR="001613EC" w:rsidRPr="00602E2F" w:rsidRDefault="001613EC" w:rsidP="00602E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2E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</w:tbl>
    <w:p w:rsidR="001613EC" w:rsidRPr="001613EC" w:rsidRDefault="001613EC" w:rsidP="00602E2F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1613EC" w:rsidRPr="001613EC" w:rsidRDefault="001613EC" w:rsidP="00602E2F">
      <w:pPr>
        <w:shd w:val="clear" w:color="auto" w:fill="FFFFFF"/>
        <w:spacing w:after="0" w:line="240" w:lineRule="auto"/>
        <w:ind w:right="1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Примерный музыкальный материал</w:t>
      </w:r>
    </w:p>
    <w:p w:rsidR="001613EC" w:rsidRPr="001613EC" w:rsidRDefault="001613EC" w:rsidP="00602E2F">
      <w:pPr>
        <w:shd w:val="clear" w:color="auto" w:fill="FFFFFF"/>
        <w:tabs>
          <w:tab w:val="left" w:pos="54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Раздел 1.   Россия — Родина моя (5 ч)</w:t>
      </w:r>
    </w:p>
    <w:p w:rsidR="001613EC" w:rsidRPr="001613EC" w:rsidRDefault="001613EC" w:rsidP="00602E2F">
      <w:pPr>
        <w:shd w:val="clear" w:color="auto" w:fill="FFFFFF"/>
        <w:spacing w:after="0" w:line="214" w:lineRule="exact"/>
        <w:ind w:right="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Главная мелодия 2-й части.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Симфонии № 4. П. Чай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ковский.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Жаворонок.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М. Глинка, слова Н. Кукольника.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Благословляю вас, леса.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П. Чайковский, слова А. Толстого.</w:t>
      </w:r>
    </w:p>
    <w:p w:rsidR="001613EC" w:rsidRPr="001613EC" w:rsidRDefault="001613EC" w:rsidP="00602E2F">
      <w:pPr>
        <w:shd w:val="clear" w:color="auto" w:fill="FFFFFF"/>
        <w:spacing w:after="0" w:line="214" w:lineRule="exact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Звонче жаворонка пенье.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Н. Римский-Корсаков, слова А. Толстого.</w:t>
      </w:r>
    </w:p>
    <w:p w:rsidR="001613EC" w:rsidRPr="001613EC" w:rsidRDefault="001613EC" w:rsidP="00602E2F">
      <w:pPr>
        <w:shd w:val="clear" w:color="auto" w:fill="FFFFFF"/>
        <w:spacing w:after="0" w:line="214" w:lineRule="exact"/>
        <w:ind w:right="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Романс.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Музыкальных иллюстраций к повести А. Пуш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кина «Метель». Г. Свиридов.</w:t>
      </w:r>
    </w:p>
    <w:p w:rsidR="001613EC" w:rsidRPr="001613EC" w:rsidRDefault="001613EC" w:rsidP="00602E2F">
      <w:pPr>
        <w:shd w:val="clear" w:color="auto" w:fill="FFFFFF"/>
        <w:spacing w:after="0" w:line="214" w:lineRule="exact"/>
        <w:ind w:left="14" w:right="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 xml:space="preserve">Радуйся, </w:t>
      </w:r>
      <w:proofErr w:type="spellStart"/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Росско</w:t>
      </w:r>
      <w:proofErr w:type="spellEnd"/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земле; Орле Российский. </w:t>
      </w:r>
      <w:proofErr w:type="spell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Виватные</w:t>
      </w:r>
      <w:proofErr w:type="spell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канты. Неизвестные авторы </w:t>
      </w:r>
      <w:r w:rsidRPr="001613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XVIII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</w:t>
      </w:r>
    </w:p>
    <w:p w:rsidR="001613EC" w:rsidRPr="001613EC" w:rsidRDefault="001613EC" w:rsidP="00602E2F">
      <w:pPr>
        <w:shd w:val="clear" w:color="auto" w:fill="FFFFFF"/>
        <w:spacing w:after="0" w:line="214" w:lineRule="exact"/>
        <w:ind w:left="7"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Славны были наши деды; Вспомним, братцы, Русь и славу!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Русские народные песни.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Александр Невский.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Кантата (фрагменты). С. Прокофьев.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Иван Сусанин.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 (фрагменты). М. Глинка.</w:t>
      </w:r>
    </w:p>
    <w:p w:rsidR="001613EC" w:rsidRPr="001613EC" w:rsidRDefault="001613EC" w:rsidP="00602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Раздел 2.  День, полный событий (4 ч)</w:t>
      </w:r>
    </w:p>
    <w:p w:rsidR="001613EC" w:rsidRPr="001613EC" w:rsidRDefault="001613EC" w:rsidP="00602E2F">
      <w:pPr>
        <w:shd w:val="clear" w:color="auto" w:fill="FFFFFF"/>
        <w:spacing w:after="0" w:line="21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Колыбельная. </w:t>
      </w:r>
      <w:r w:rsidRPr="001613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Чайковский, слова А. </w:t>
      </w:r>
      <w:proofErr w:type="spell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Майкова</w:t>
      </w:r>
      <w:proofErr w:type="spell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13EC" w:rsidRPr="001613EC" w:rsidRDefault="001613EC" w:rsidP="00602E2F">
      <w:pPr>
        <w:shd w:val="clear" w:color="auto" w:fill="FFFFFF"/>
        <w:spacing w:after="0" w:line="21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Утро.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сюиты «Пер </w:t>
      </w:r>
      <w:proofErr w:type="spell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Гюнт</w:t>
      </w:r>
      <w:proofErr w:type="spell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». Э. Григ.</w:t>
      </w:r>
    </w:p>
    <w:p w:rsidR="001613EC" w:rsidRPr="001613EC" w:rsidRDefault="001613EC" w:rsidP="00602E2F">
      <w:pPr>
        <w:shd w:val="clear" w:color="auto" w:fill="FFFFFF"/>
        <w:spacing w:after="0" w:line="21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Заход солнца.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Э. Григ, слова А. Мунка, пер. С. Свириденко.</w:t>
      </w:r>
    </w:p>
    <w:p w:rsidR="001613EC" w:rsidRPr="001613EC" w:rsidRDefault="001613EC" w:rsidP="00602E2F">
      <w:pPr>
        <w:shd w:val="clear" w:color="auto" w:fill="FFFFFF"/>
        <w:spacing w:after="0" w:line="21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Вечерняя песня.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М. Мусоргский, слова А. Плещеева.</w:t>
      </w:r>
    </w:p>
    <w:p w:rsidR="001613EC" w:rsidRPr="001613EC" w:rsidRDefault="001613EC" w:rsidP="00602E2F">
      <w:pPr>
        <w:shd w:val="clear" w:color="auto" w:fill="FFFFFF"/>
        <w:spacing w:after="0" w:line="21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Болтунья.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Прокофьев, слова </w:t>
      </w:r>
      <w:r w:rsidRPr="001613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А. </w:t>
      </w:r>
      <w:proofErr w:type="spell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13EC" w:rsidRPr="001613EC" w:rsidRDefault="001613EC" w:rsidP="00602E2F">
      <w:pPr>
        <w:shd w:val="clear" w:color="auto" w:fill="FFFFFF"/>
        <w:spacing w:after="0" w:line="21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Золушка.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Балет (фрагменты). С. Прокофьев.</w:t>
      </w:r>
    </w:p>
    <w:p w:rsidR="001613EC" w:rsidRPr="001613EC" w:rsidRDefault="001613EC" w:rsidP="00602E2F">
      <w:pPr>
        <w:shd w:val="clear" w:color="auto" w:fill="FFFFFF"/>
        <w:spacing w:after="0" w:line="228" w:lineRule="exact"/>
        <w:ind w:right="8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Джульетта-девочка.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балета «Ромео и Джульетта». С. Прокофьев.</w:t>
      </w:r>
    </w:p>
    <w:p w:rsidR="001613EC" w:rsidRPr="001613EC" w:rsidRDefault="001613EC" w:rsidP="00602E2F">
      <w:pPr>
        <w:shd w:val="clear" w:color="auto" w:fill="FFFFFF"/>
        <w:spacing w:after="0" w:line="230" w:lineRule="exact"/>
        <w:ind w:right="7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 няней; </w:t>
      </w:r>
      <w:proofErr w:type="gramStart"/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</w:t>
      </w:r>
      <w:proofErr w:type="gramEnd"/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куклой.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цикла «Детская». Слова и музыка М. Мусоргского.</w:t>
      </w:r>
    </w:p>
    <w:p w:rsidR="001613EC" w:rsidRPr="001613EC" w:rsidRDefault="001613EC" w:rsidP="00602E2F">
      <w:pPr>
        <w:shd w:val="clear" w:color="auto" w:fill="FFFFFF"/>
        <w:spacing w:after="0" w:line="216" w:lineRule="exact"/>
        <w:ind w:right="7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Прогулка. </w:t>
      </w:r>
      <w:proofErr w:type="spellStart"/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Тюильрийский</w:t>
      </w:r>
      <w:proofErr w:type="spellEnd"/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сад.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сюиты «Картинки с вы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ставки». М. Мусоргский.</w:t>
      </w:r>
    </w:p>
    <w:p w:rsidR="001613EC" w:rsidRPr="001613EC" w:rsidRDefault="001613EC" w:rsidP="00602E2F">
      <w:pPr>
        <w:shd w:val="clear" w:color="auto" w:fill="FFFFFF"/>
        <w:spacing w:after="0" w:line="21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Детский альбом.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Пьесы. П. Чайковский.</w:t>
      </w:r>
    </w:p>
    <w:p w:rsidR="001613EC" w:rsidRPr="001613EC" w:rsidRDefault="001613EC" w:rsidP="00602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  <w:t>Раздел 3.  О России петь — что стремиться в храм (4 ч)</w:t>
      </w:r>
    </w:p>
    <w:p w:rsidR="001613EC" w:rsidRPr="001613EC" w:rsidRDefault="001613EC" w:rsidP="00602E2F">
      <w:pPr>
        <w:shd w:val="clear" w:color="auto" w:fill="FFFFFF"/>
        <w:spacing w:after="0" w:line="223" w:lineRule="exact"/>
        <w:ind w:right="7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Богородице </w:t>
      </w:r>
      <w:proofErr w:type="spellStart"/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Дево</w:t>
      </w:r>
      <w:proofErr w:type="spellEnd"/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, радуйся.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№ 6. Из «Всенощного бдения». С. Рахманинов.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Тропарь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иконе Владимирской Божией Матери.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Аве, Мария. </w:t>
      </w:r>
      <w:r w:rsidRPr="001613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Шуберт, слова В. Скотта, пер. А. Плещеева.</w:t>
      </w:r>
    </w:p>
    <w:p w:rsidR="001613EC" w:rsidRPr="001613EC" w:rsidRDefault="001613EC" w:rsidP="00602E2F">
      <w:pPr>
        <w:shd w:val="clear" w:color="auto" w:fill="FFFFFF"/>
        <w:spacing w:after="0" w:line="214" w:lineRule="exact"/>
        <w:ind w:left="12" w:right="7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Прелюдия </w:t>
      </w:r>
      <w:r w:rsidRPr="001613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№ </w:t>
      </w: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1 </w:t>
      </w:r>
      <w:proofErr w:type="gram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мажор</w:t>
      </w:r>
      <w:proofErr w:type="gram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 </w:t>
      </w:r>
      <w:r w:rsidRPr="001613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тома «Хорошо темпериро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ванного клавира». </w:t>
      </w:r>
      <w:r w:rsidRPr="001613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1613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-С. Бах.</w:t>
      </w:r>
    </w:p>
    <w:p w:rsidR="001613EC" w:rsidRPr="001613EC" w:rsidRDefault="001613EC" w:rsidP="00602E2F">
      <w:pPr>
        <w:shd w:val="clear" w:color="auto" w:fill="FFFFFF"/>
        <w:spacing w:after="0" w:line="214" w:lineRule="exact"/>
        <w:ind w:left="17" w:right="7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Мама.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вокально-инструментального цикла «Земля». В. Гаврилин, слова В.      Шульгиной.</w:t>
      </w:r>
    </w:p>
    <w:p w:rsidR="001613EC" w:rsidRPr="001613EC" w:rsidRDefault="001613EC" w:rsidP="00602E2F">
      <w:pPr>
        <w:shd w:val="clear" w:color="auto" w:fill="FFFFFF"/>
        <w:spacing w:after="0" w:line="214" w:lineRule="exact"/>
        <w:ind w:right="7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Осанна.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 из рок-оперы «Иисус Христос — суперзвезда». Л. </w:t>
      </w:r>
      <w:proofErr w:type="spell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Уэббер</w:t>
      </w:r>
      <w:proofErr w:type="spell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Вербочки</w:t>
      </w:r>
      <w:proofErr w:type="spellEnd"/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А. Гречанинов, стихи А. Блока.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Вербочки</w:t>
      </w:r>
      <w:proofErr w:type="spellEnd"/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  <w:r w:rsidRPr="001613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Глиэр, стихи А. Блока.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Величание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князю Владимиру и княгине Ольге.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Баллада о князе Владимире.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 А. Толстого.</w:t>
      </w:r>
    </w:p>
    <w:p w:rsidR="001613EC" w:rsidRPr="001613EC" w:rsidRDefault="001613EC" w:rsidP="00602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Раздел 4.   Гори, гори ясно, чтобы не погасло! (4 ч)</w:t>
      </w:r>
    </w:p>
    <w:p w:rsidR="001613EC" w:rsidRPr="001613EC" w:rsidRDefault="001613EC" w:rsidP="00602E2F">
      <w:pPr>
        <w:shd w:val="clear" w:color="auto" w:fill="FFFFFF"/>
        <w:spacing w:after="0" w:line="211" w:lineRule="exact"/>
        <w:ind w:right="7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Былина о Добрыне Никитиче, </w:t>
      </w:r>
      <w:proofErr w:type="spell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</w:t>
      </w:r>
      <w:proofErr w:type="spell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. Н. Римского-Корсакова.</w:t>
      </w:r>
    </w:p>
    <w:p w:rsidR="001613EC" w:rsidRPr="001613EC" w:rsidRDefault="001613EC" w:rsidP="00602E2F">
      <w:pPr>
        <w:shd w:val="clear" w:color="auto" w:fill="FFFFFF"/>
        <w:spacing w:after="0" w:line="187" w:lineRule="exact"/>
        <w:ind w:right="7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Садко и Морской царь.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былина (Печорская стари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на).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Песни </w:t>
      </w:r>
      <w:proofErr w:type="spellStart"/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Бояна</w:t>
      </w:r>
      <w:proofErr w:type="spellEnd"/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оперы «Руслан и Людмила». М. Глинка.</w:t>
      </w:r>
    </w:p>
    <w:p w:rsidR="001613EC" w:rsidRPr="001613EC" w:rsidRDefault="001613EC" w:rsidP="00602E2F">
      <w:pPr>
        <w:shd w:val="clear" w:color="auto" w:fill="FFFFFF"/>
        <w:spacing w:after="0" w:line="214" w:lineRule="exact"/>
        <w:ind w:left="26" w:right="7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Песни </w:t>
      </w:r>
      <w:proofErr w:type="gramStart"/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Садко</w:t>
      </w:r>
      <w:proofErr w:type="gramEnd"/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,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 </w:t>
      </w: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Высота ли, высота.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оперы «Сад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ко». Н. Римский-Корсаков.</w:t>
      </w:r>
    </w:p>
    <w:p w:rsidR="001613EC" w:rsidRPr="001613EC" w:rsidRDefault="001613EC" w:rsidP="00602E2F">
      <w:pPr>
        <w:shd w:val="clear" w:color="auto" w:fill="FFFFFF"/>
        <w:spacing w:after="0" w:line="214" w:lineRule="exact"/>
        <w:ind w:left="19" w:right="7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Третья песня Леля; Проводы Масленицы,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хор. Из про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лога оперы «Снегурочка». Н. Римский-Корсаков.</w:t>
      </w:r>
    </w:p>
    <w:p w:rsidR="001613EC" w:rsidRPr="001613EC" w:rsidRDefault="001613EC" w:rsidP="0060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Веснянки,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русские и украинские народные песни.</w:t>
      </w:r>
    </w:p>
    <w:p w:rsidR="001613EC" w:rsidRPr="001613EC" w:rsidRDefault="001613EC" w:rsidP="00602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:rsidR="001613EC" w:rsidRPr="001613EC" w:rsidRDefault="001613EC" w:rsidP="00602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Раздел 5.  В музыкальном театре (6 ч)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Руслан и Людмила.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 (фрагменты). М. Глинка.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Орфей и </w:t>
      </w:r>
      <w:proofErr w:type="spellStart"/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Эвридика</w:t>
      </w:r>
      <w:proofErr w:type="spellEnd"/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 (фрагменты). К. Глюк.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Снегурочка.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 (фрагменты). Н. Римский-Корсаков.</w:t>
      </w:r>
    </w:p>
    <w:p w:rsidR="001613EC" w:rsidRPr="001613EC" w:rsidRDefault="001613EC" w:rsidP="00602E2F">
      <w:pPr>
        <w:shd w:val="clear" w:color="auto" w:fill="FFFFFF"/>
        <w:spacing w:after="0" w:line="214" w:lineRule="exact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Океан-море синее.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Вступление к опере «Садко». Н. Рим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ский-Корсаков.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Спящая красавица.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Балет (фрагменты). П. Чайковский.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Звуки музыки. </w:t>
      </w:r>
      <w:r w:rsidRPr="001613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Р. </w:t>
      </w:r>
      <w:proofErr w:type="spell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Роджерс</w:t>
      </w:r>
      <w:proofErr w:type="spell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русский текст М. </w:t>
      </w:r>
      <w:proofErr w:type="spell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Цейтлиной</w:t>
      </w:r>
      <w:proofErr w:type="spell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13EC" w:rsidRPr="001613EC" w:rsidRDefault="001613EC" w:rsidP="00602E2F">
      <w:pPr>
        <w:shd w:val="clear" w:color="auto" w:fill="FFFFFF"/>
        <w:spacing w:after="0" w:line="214" w:lineRule="exact"/>
        <w:ind w:right="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Волк и семеро козлят на новый лад.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Мюзикл. А. Рыбни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ков, сценарий Ю. </w:t>
      </w:r>
      <w:proofErr w:type="spell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Энтина</w:t>
      </w:r>
      <w:proofErr w:type="spell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13EC" w:rsidRPr="001613EC" w:rsidRDefault="001613EC" w:rsidP="00602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Раздел 6.   В концертном зале (6 ч)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Концерт № 1 для фортепиано с оркестром.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3-я часть (фрагмент). ГГ Чайковский.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Шутка.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Сюиты № 2 для оркестра. И.-С. Бах.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Мелодия.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оперы «Орфей и </w:t>
      </w:r>
      <w:proofErr w:type="spell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Эвридика</w:t>
      </w:r>
      <w:proofErr w:type="spell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». К. Глюк.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Мелодия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скрипки и фортепиано. П. Чайковский.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Каприс </w:t>
      </w:r>
      <w:r w:rsidRPr="001613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№ </w:t>
      </w: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24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скрипки соло. Н. Паганини.</w:t>
      </w:r>
    </w:p>
    <w:p w:rsidR="001613EC" w:rsidRPr="001613EC" w:rsidRDefault="001613EC" w:rsidP="00602E2F">
      <w:pPr>
        <w:shd w:val="clear" w:color="auto" w:fill="FFFFFF"/>
        <w:spacing w:after="0" w:line="214" w:lineRule="exact"/>
        <w:ind w:right="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Пер </w:t>
      </w:r>
      <w:proofErr w:type="spellStart"/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Гюнт</w:t>
      </w:r>
      <w:proofErr w:type="spellEnd"/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Сюита </w:t>
      </w:r>
      <w:r w:rsidRPr="001613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№ </w:t>
      </w: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1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(фрагменты); </w:t>
      </w: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Сюита </w:t>
      </w:r>
      <w:r w:rsidRPr="001613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№ </w:t>
      </w: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2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(фраг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менты). Э. Григ.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Симфония </w:t>
      </w:r>
      <w:r w:rsidRPr="001613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№ </w:t>
      </w: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3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(«Героическая») (фрагменты). Л. Бетховен.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Соната </w:t>
      </w:r>
      <w:r w:rsidRPr="001613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№ </w:t>
      </w: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14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(«Лунная») (фрагменты). 1-я часть. Л. Бетховен.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Контрданс; К </w:t>
      </w:r>
      <w:proofErr w:type="spellStart"/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Элизе</w:t>
      </w:r>
      <w:proofErr w:type="spellEnd"/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; Весело. Грустно.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Л. Бетховен.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Сурок.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Л. Бетховен, русский текст Н. Райского.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Волшебный смычок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норвежская народная песня.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Скрипка. </w:t>
      </w:r>
      <w:r w:rsidRPr="001613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Бойко, слова И. Михайлова.</w:t>
      </w:r>
    </w:p>
    <w:p w:rsidR="001613EC" w:rsidRPr="001613EC" w:rsidRDefault="001613EC" w:rsidP="00602E2F">
      <w:pPr>
        <w:shd w:val="clear" w:color="auto" w:fill="FFFFFF"/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</w:pPr>
    </w:p>
    <w:p w:rsidR="001613EC" w:rsidRPr="001613EC" w:rsidRDefault="001613EC" w:rsidP="00602E2F">
      <w:pPr>
        <w:shd w:val="clear" w:color="auto" w:fill="FFFFFF"/>
        <w:spacing w:after="0" w:line="240" w:lineRule="auto"/>
        <w:ind w:left="2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Раздел 7.  Чтоб музыкантом быть, так надобно уменье </w:t>
      </w:r>
      <w:r w:rsidRPr="001613E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  <w:t>(5 ч)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Мелодия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скрипки и фортепиано. П. Чайковский.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Утро.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сюиты «Пер </w:t>
      </w:r>
      <w:proofErr w:type="spell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Гюнт</w:t>
      </w:r>
      <w:proofErr w:type="spell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», Э. Григ.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 xml:space="preserve">Шествие </w:t>
      </w:r>
      <w:proofErr w:type="spellStart"/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солнца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Прокофьев.</w:t>
      </w:r>
    </w:p>
    <w:p w:rsidR="001613EC" w:rsidRPr="001613EC" w:rsidRDefault="001613EC" w:rsidP="00602E2F">
      <w:pPr>
        <w:shd w:val="clear" w:color="auto" w:fill="FFFFFF"/>
        <w:spacing w:after="0" w:line="214" w:lineRule="exact"/>
        <w:ind w:left="3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Весна; Осень; Тройка.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Музыкальных иллюстраций к повести А. Пушкина «Метель». Г. Свиридов.</w:t>
      </w:r>
    </w:p>
    <w:p w:rsidR="001613EC" w:rsidRPr="001613EC" w:rsidRDefault="001613EC" w:rsidP="00602E2F">
      <w:pPr>
        <w:shd w:val="clear" w:color="auto" w:fill="FFFFFF"/>
        <w:spacing w:after="0" w:line="214" w:lineRule="exact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Снег идет.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«Маленькой кантаты». Г. Свиридов, стихи Б. Пастернака.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Запевка.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Свиридов, стихи И. Северянина.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Слава солнцу, слава миру!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Канон. </w:t>
      </w:r>
      <w:r w:rsidRPr="001613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В.-А.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Моцарт.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Симфония </w:t>
      </w:r>
      <w:r w:rsidRPr="001613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№ </w:t>
      </w: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40.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Финал. В.-А. Моцарт.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Симфония </w:t>
      </w:r>
      <w:r w:rsidRPr="001613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№ </w:t>
      </w: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9.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Финал. Л. Бетховен.</w:t>
      </w:r>
    </w:p>
    <w:p w:rsidR="001613EC" w:rsidRPr="001613EC" w:rsidRDefault="001613EC" w:rsidP="00602E2F">
      <w:pPr>
        <w:shd w:val="clear" w:color="auto" w:fill="FFFFFF"/>
        <w:spacing w:after="0" w:line="214" w:lineRule="exact"/>
        <w:ind w:right="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Мы дружим с музыкой.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И. Гайдн, русский текст П. Си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нявского.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Чудо-музыка.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</w:t>
      </w:r>
      <w:proofErr w:type="spell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Кабалевский</w:t>
      </w:r>
      <w:proofErr w:type="spell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слова 3. Александровой.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Всюду музыка живет. </w:t>
      </w:r>
      <w:r w:rsidRPr="001613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Я. </w:t>
      </w:r>
      <w:proofErr w:type="spell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Дубравин</w:t>
      </w:r>
      <w:proofErr w:type="spell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слова В. Суслова.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Музыканты,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немецкая народная песня.</w:t>
      </w:r>
    </w:p>
    <w:p w:rsidR="001613EC" w:rsidRPr="001613EC" w:rsidRDefault="001613EC" w:rsidP="00602E2F">
      <w:pPr>
        <w:shd w:val="clear" w:color="auto" w:fill="FFFFFF"/>
        <w:spacing w:after="0" w:line="2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Камертон,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норвежская народная песня.</w:t>
      </w:r>
    </w:p>
    <w:p w:rsidR="001613EC" w:rsidRPr="001613EC" w:rsidRDefault="001613EC" w:rsidP="00602E2F">
      <w:pPr>
        <w:shd w:val="clear" w:color="auto" w:fill="FFFFFF"/>
        <w:spacing w:after="0" w:line="214" w:lineRule="exact"/>
        <w:ind w:right="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Острый ритм.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Дж. Гершвин, слова А. Гершвина, русский текст В. Струкова.</w:t>
      </w:r>
    </w:p>
    <w:p w:rsidR="001613EC" w:rsidRPr="001613EC" w:rsidRDefault="001613EC" w:rsidP="00602E2F">
      <w:pPr>
        <w:shd w:val="clear" w:color="auto" w:fill="FFFFFF"/>
        <w:spacing w:after="0" w:line="214" w:lineRule="exact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Колыбельная Клары. </w:t>
      </w:r>
      <w:r w:rsidRPr="001613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Из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оперы «Порги и </w:t>
      </w:r>
      <w:proofErr w:type="spellStart"/>
      <w:r w:rsidRPr="001613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Бесс</w:t>
      </w:r>
      <w:proofErr w:type="spellEnd"/>
      <w:r w:rsidRPr="001613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». Дж. 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швин.</w:t>
      </w:r>
    </w:p>
    <w:p w:rsidR="001613EC" w:rsidRPr="001613EC" w:rsidRDefault="001613EC" w:rsidP="00602E2F">
      <w:pPr>
        <w:shd w:val="clear" w:color="auto" w:fill="FFFFFF"/>
        <w:spacing w:after="0" w:line="214" w:lineRule="exact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3EC" w:rsidRPr="001613EC" w:rsidRDefault="001613EC" w:rsidP="00602E2F">
      <w:pPr>
        <w:shd w:val="clear" w:color="auto" w:fill="FFFFFF"/>
        <w:spacing w:after="0" w:line="214" w:lineRule="exact"/>
        <w:ind w:right="29"/>
        <w:jc w:val="both"/>
        <w:rPr>
          <w:rFonts w:ascii="Times New Roman" w:eastAsia="Times New Roman" w:hAnsi="Times New Roman" w:cs="Times New Roman"/>
          <w:lang w:eastAsia="ru-RU"/>
        </w:rPr>
      </w:pPr>
    </w:p>
    <w:p w:rsidR="001613EC" w:rsidRPr="001613EC" w:rsidRDefault="001613EC" w:rsidP="00602E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научно-методического обеспечения.</w:t>
      </w:r>
    </w:p>
    <w:p w:rsidR="001613EC" w:rsidRPr="001613EC" w:rsidRDefault="001613EC" w:rsidP="0060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Учебно-методический комплект «Музыка 1-4 классы» авторов </w:t>
      </w:r>
      <w:proofErr w:type="spell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Е.Д.Критской</w:t>
      </w:r>
      <w:proofErr w:type="spell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Г.П.Сергеевой</w:t>
      </w:r>
      <w:proofErr w:type="spell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Т.С.Шмагиной</w:t>
      </w:r>
      <w:proofErr w:type="spell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613EC" w:rsidRPr="001613EC" w:rsidRDefault="001613EC" w:rsidP="0060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 основе</w:t>
      </w:r>
      <w:proofErr w:type="gram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 Программы общеобразовательных учреждений. Музыка 1-4 классы». Авторы программы </w:t>
      </w:r>
      <w:proofErr w:type="gram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« Музыка</w:t>
      </w:r>
      <w:proofErr w:type="gram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1-7 классы. Искусство 8-9 классы» - </w:t>
      </w:r>
      <w:proofErr w:type="spell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Е.Д.Критская</w:t>
      </w:r>
      <w:proofErr w:type="spell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Г.П.Сергеева</w:t>
      </w:r>
      <w:proofErr w:type="spell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Т.С.Шмагина</w:t>
      </w:r>
      <w:proofErr w:type="spell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., М., Просвещение, 2010</w:t>
      </w:r>
      <w:proofErr w:type="gram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.,  стр.</w:t>
      </w:r>
      <w:proofErr w:type="gram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 – 21  и 35 - 39.</w:t>
      </w:r>
    </w:p>
    <w:p w:rsidR="001613EC" w:rsidRPr="001613EC" w:rsidRDefault="001613EC" w:rsidP="00602E2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«Методика работы с учебниками «Музыка 1-4 классы», методическое пособие для учителя М., Просвещение, 2008г.</w:t>
      </w:r>
    </w:p>
    <w:p w:rsidR="001613EC" w:rsidRPr="001613EC" w:rsidRDefault="001613EC" w:rsidP="00602E2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«Хрестоматия музыкального материала к учебнику «Музыка» 3 класс», М., Просвещение, 2004г.</w:t>
      </w:r>
    </w:p>
    <w:p w:rsidR="001613EC" w:rsidRPr="001613EC" w:rsidRDefault="001613EC" w:rsidP="00602E2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фонохрестоматия для 3 класса (3 кассеты) и С</w:t>
      </w:r>
      <w:r w:rsidRPr="001613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1613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</w:t>
      </w:r>
      <w:proofErr w:type="spell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3), М., Просвещение, 2012 г.</w:t>
      </w:r>
    </w:p>
    <w:p w:rsidR="001613EC" w:rsidRPr="001613EC" w:rsidRDefault="001613EC" w:rsidP="00602E2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Учебник «Музыка 3 класс», М., Просвещение, 2012 г.</w:t>
      </w:r>
    </w:p>
    <w:p w:rsidR="001613EC" w:rsidRPr="001613EC" w:rsidRDefault="001613EC" w:rsidP="00602E2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Критская Е.Д., Сергеева Г.П., </w:t>
      </w:r>
      <w:proofErr w:type="spell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Шмагина</w:t>
      </w:r>
      <w:proofErr w:type="spell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Т.С. «Рабочая тетрадь к учебнику «Музыка» для учащихся 3 класса начальной школы», </w:t>
      </w:r>
      <w:proofErr w:type="spellStart"/>
      <w:proofErr w:type="gramStart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М.,Просвещение</w:t>
      </w:r>
      <w:proofErr w:type="spellEnd"/>
      <w:proofErr w:type="gramEnd"/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>, 2014.</w:t>
      </w:r>
    </w:p>
    <w:p w:rsidR="001613EC" w:rsidRPr="001613EC" w:rsidRDefault="001613EC" w:rsidP="00602E2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13EC" w:rsidRPr="001613EC" w:rsidRDefault="001613EC" w:rsidP="00602E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MULTIMEDIA</w:t>
      </w:r>
      <w:r w:rsidRPr="00161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поддержка предмета</w:t>
      </w:r>
    </w:p>
    <w:p w:rsidR="001613EC" w:rsidRPr="001613EC" w:rsidRDefault="001613EC" w:rsidP="00602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3EC" w:rsidRPr="001613EC" w:rsidRDefault="001613EC" w:rsidP="00602E2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1.Единая коллекция - </w:t>
      </w:r>
      <w:hyperlink r:id="rId6" w:tgtFrame="_blank" w:history="1"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val="en" w:eastAsia="ru-RU"/>
          </w:rPr>
          <w:t>http</w:t>
        </w:r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eastAsia="ru-RU"/>
          </w:rPr>
          <w:t>://</w:t>
        </w:r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val="en" w:eastAsia="ru-RU"/>
          </w:rPr>
          <w:t>collection</w:t>
        </w:r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eastAsia="ru-RU"/>
          </w:rPr>
          <w:t>.</w:t>
        </w:r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val="en" w:eastAsia="ru-RU"/>
          </w:rPr>
          <w:t>cross</w:t>
        </w:r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eastAsia="ru-RU"/>
          </w:rPr>
          <w:t>-</w:t>
        </w:r>
        <w:proofErr w:type="spellStart"/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val="en" w:eastAsia="ru-RU"/>
          </w:rPr>
          <w:t>edu</w:t>
        </w:r>
        <w:proofErr w:type="spellEnd"/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eastAsia="ru-RU"/>
          </w:rPr>
          <w:t>.</w:t>
        </w:r>
        <w:proofErr w:type="spellStart"/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val="en" w:eastAsia="ru-RU"/>
          </w:rPr>
          <w:t>ru</w:t>
        </w:r>
        <w:proofErr w:type="spellEnd"/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eastAsia="ru-RU"/>
          </w:rPr>
          <w:t>/</w:t>
        </w:r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val="en" w:eastAsia="ru-RU"/>
          </w:rPr>
          <w:t>catalog</w:t>
        </w:r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eastAsia="ru-RU"/>
          </w:rPr>
          <w:t>/</w:t>
        </w:r>
        <w:proofErr w:type="spellStart"/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val="en" w:eastAsia="ru-RU"/>
          </w:rPr>
          <w:t>rubr</w:t>
        </w:r>
        <w:proofErr w:type="spellEnd"/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eastAsia="ru-RU"/>
          </w:rPr>
          <w:t>/</w:t>
        </w:r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val="en" w:eastAsia="ru-RU"/>
          </w:rPr>
          <w:t>f</w:t>
        </w:r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eastAsia="ru-RU"/>
          </w:rPr>
          <w:t>544</w:t>
        </w:r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val="en" w:eastAsia="ru-RU"/>
          </w:rPr>
          <w:t>b</w:t>
        </w:r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eastAsia="ru-RU"/>
          </w:rPr>
          <w:t>3</w:t>
        </w:r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val="en" w:eastAsia="ru-RU"/>
          </w:rPr>
          <w:t>b</w:t>
        </w:r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eastAsia="ru-RU"/>
          </w:rPr>
          <w:t>7-</w:t>
        </w:r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val="en" w:eastAsia="ru-RU"/>
          </w:rPr>
          <w:t>f</w:t>
        </w:r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eastAsia="ru-RU"/>
          </w:rPr>
          <w:t>1</w:t>
        </w:r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val="en" w:eastAsia="ru-RU"/>
          </w:rPr>
          <w:t>f</w:t>
        </w:r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eastAsia="ru-RU"/>
          </w:rPr>
          <w:t>4-5</w:t>
        </w:r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val="en" w:eastAsia="ru-RU"/>
          </w:rPr>
          <w:t>b</w:t>
        </w:r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eastAsia="ru-RU"/>
          </w:rPr>
          <w:t>76-</w:t>
        </w:r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val="en" w:eastAsia="ru-RU"/>
          </w:rPr>
          <w:t>f</w:t>
        </w:r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eastAsia="ru-RU"/>
          </w:rPr>
          <w:t>453-552</w:t>
        </w:r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val="en" w:eastAsia="ru-RU"/>
          </w:rPr>
          <w:t>f</w:t>
        </w:r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eastAsia="ru-RU"/>
          </w:rPr>
          <w:t>31</w:t>
        </w:r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val="en" w:eastAsia="ru-RU"/>
          </w:rPr>
          <w:t>d</w:t>
        </w:r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eastAsia="ru-RU"/>
          </w:rPr>
          <w:t>9</w:t>
        </w:r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val="en" w:eastAsia="ru-RU"/>
          </w:rPr>
          <w:t>b</w:t>
        </w:r>
        <w:r w:rsidRPr="001613EC">
          <w:rPr>
            <w:rFonts w:ascii="Times New Roman" w:eastAsia="Times New Roman" w:hAnsi="Times New Roman" w:cs="Times New Roman"/>
            <w:bCs/>
            <w:i/>
            <w:color w:val="003333"/>
            <w:sz w:val="28"/>
            <w:szCs w:val="28"/>
            <w:u w:val="single"/>
            <w:lang w:eastAsia="ru-RU"/>
          </w:rPr>
          <w:t>164</w:t>
        </w:r>
      </w:hyperlink>
    </w:p>
    <w:p w:rsidR="001613EC" w:rsidRPr="001613EC" w:rsidRDefault="001613EC" w:rsidP="00602E2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2.Российский общеобразовательный портал - </w:t>
      </w:r>
      <w:hyperlink r:id="rId7" w:tgtFrame="_blank" w:history="1">
        <w:r w:rsidRPr="001613EC">
          <w:rPr>
            <w:rFonts w:ascii="Times New Roman" w:eastAsia="Times New Roman" w:hAnsi="Times New Roman" w:cs="Times New Roman"/>
            <w:b/>
            <w:bCs/>
            <w:i/>
            <w:color w:val="003333"/>
            <w:sz w:val="28"/>
            <w:szCs w:val="28"/>
            <w:u w:val="single"/>
            <w:lang w:val="en" w:eastAsia="ru-RU"/>
          </w:rPr>
          <w:t>http</w:t>
        </w:r>
        <w:r w:rsidRPr="001613EC">
          <w:rPr>
            <w:rFonts w:ascii="Times New Roman" w:eastAsia="Times New Roman" w:hAnsi="Times New Roman" w:cs="Times New Roman"/>
            <w:b/>
            <w:bCs/>
            <w:i/>
            <w:color w:val="003333"/>
            <w:sz w:val="28"/>
            <w:szCs w:val="28"/>
            <w:u w:val="single"/>
            <w:lang w:eastAsia="ru-RU"/>
          </w:rPr>
          <w:t>://</w:t>
        </w:r>
        <w:r w:rsidRPr="001613EC">
          <w:rPr>
            <w:rFonts w:ascii="Times New Roman" w:eastAsia="Times New Roman" w:hAnsi="Times New Roman" w:cs="Times New Roman"/>
            <w:b/>
            <w:bCs/>
            <w:i/>
            <w:color w:val="003333"/>
            <w:sz w:val="28"/>
            <w:szCs w:val="28"/>
            <w:u w:val="single"/>
            <w:lang w:val="en" w:eastAsia="ru-RU"/>
          </w:rPr>
          <w:t>music</w:t>
        </w:r>
        <w:r w:rsidRPr="001613EC">
          <w:rPr>
            <w:rFonts w:ascii="Times New Roman" w:eastAsia="Times New Roman" w:hAnsi="Times New Roman" w:cs="Times New Roman"/>
            <w:b/>
            <w:bCs/>
            <w:i/>
            <w:color w:val="003333"/>
            <w:sz w:val="28"/>
            <w:szCs w:val="28"/>
            <w:u w:val="single"/>
            <w:lang w:eastAsia="ru-RU"/>
          </w:rPr>
          <w:t>.</w:t>
        </w:r>
        <w:proofErr w:type="spellStart"/>
        <w:r w:rsidRPr="001613EC">
          <w:rPr>
            <w:rFonts w:ascii="Times New Roman" w:eastAsia="Times New Roman" w:hAnsi="Times New Roman" w:cs="Times New Roman"/>
            <w:b/>
            <w:bCs/>
            <w:i/>
            <w:color w:val="003333"/>
            <w:sz w:val="28"/>
            <w:szCs w:val="28"/>
            <w:u w:val="single"/>
            <w:lang w:val="en" w:eastAsia="ru-RU"/>
          </w:rPr>
          <w:t>edu</w:t>
        </w:r>
        <w:proofErr w:type="spellEnd"/>
        <w:r w:rsidRPr="001613EC">
          <w:rPr>
            <w:rFonts w:ascii="Times New Roman" w:eastAsia="Times New Roman" w:hAnsi="Times New Roman" w:cs="Times New Roman"/>
            <w:b/>
            <w:bCs/>
            <w:i/>
            <w:color w:val="003333"/>
            <w:sz w:val="28"/>
            <w:szCs w:val="28"/>
            <w:u w:val="single"/>
            <w:lang w:eastAsia="ru-RU"/>
          </w:rPr>
          <w:t>.</w:t>
        </w:r>
        <w:proofErr w:type="spellStart"/>
        <w:r w:rsidRPr="001613EC">
          <w:rPr>
            <w:rFonts w:ascii="Times New Roman" w:eastAsia="Times New Roman" w:hAnsi="Times New Roman" w:cs="Times New Roman"/>
            <w:b/>
            <w:bCs/>
            <w:i/>
            <w:color w:val="003333"/>
            <w:sz w:val="28"/>
            <w:szCs w:val="28"/>
            <w:u w:val="single"/>
            <w:lang w:val="en" w:eastAsia="ru-RU"/>
          </w:rPr>
          <w:t>ru</w:t>
        </w:r>
        <w:proofErr w:type="spellEnd"/>
        <w:r w:rsidRPr="001613EC">
          <w:rPr>
            <w:rFonts w:ascii="Times New Roman" w:eastAsia="Times New Roman" w:hAnsi="Times New Roman" w:cs="Times New Roman"/>
            <w:b/>
            <w:bCs/>
            <w:i/>
            <w:color w:val="003333"/>
            <w:sz w:val="28"/>
            <w:szCs w:val="28"/>
            <w:u w:val="single"/>
            <w:lang w:eastAsia="ru-RU"/>
          </w:rPr>
          <w:t>/</w:t>
        </w:r>
      </w:hyperlink>
    </w:p>
    <w:p w:rsidR="001613EC" w:rsidRPr="001613EC" w:rsidRDefault="001613EC" w:rsidP="00602E2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6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3.Детские электронные книги и презентации - </w:t>
      </w:r>
      <w:hyperlink r:id="rId8" w:tgtFrame="_blank" w:history="1">
        <w:r w:rsidRPr="001613EC">
          <w:rPr>
            <w:rFonts w:ascii="Times New Roman" w:eastAsia="Times New Roman" w:hAnsi="Times New Roman" w:cs="Times New Roman"/>
            <w:b/>
            <w:bCs/>
            <w:i/>
            <w:color w:val="003333"/>
            <w:sz w:val="28"/>
            <w:szCs w:val="28"/>
            <w:u w:val="single"/>
            <w:lang w:val="en" w:eastAsia="ru-RU"/>
          </w:rPr>
          <w:t>http</w:t>
        </w:r>
        <w:r w:rsidRPr="001613EC">
          <w:rPr>
            <w:rFonts w:ascii="Times New Roman" w:eastAsia="Times New Roman" w:hAnsi="Times New Roman" w:cs="Times New Roman"/>
            <w:b/>
            <w:bCs/>
            <w:i/>
            <w:color w:val="003333"/>
            <w:sz w:val="28"/>
            <w:szCs w:val="28"/>
            <w:u w:val="single"/>
            <w:lang w:eastAsia="ru-RU"/>
          </w:rPr>
          <w:t>://</w:t>
        </w:r>
        <w:proofErr w:type="spellStart"/>
        <w:r w:rsidRPr="001613EC">
          <w:rPr>
            <w:rFonts w:ascii="Times New Roman" w:eastAsia="Times New Roman" w:hAnsi="Times New Roman" w:cs="Times New Roman"/>
            <w:b/>
            <w:bCs/>
            <w:i/>
            <w:color w:val="003333"/>
            <w:sz w:val="28"/>
            <w:szCs w:val="28"/>
            <w:u w:val="single"/>
            <w:lang w:val="en" w:eastAsia="ru-RU"/>
          </w:rPr>
          <w:t>viki</w:t>
        </w:r>
        <w:proofErr w:type="spellEnd"/>
        <w:r w:rsidRPr="001613EC">
          <w:rPr>
            <w:rFonts w:ascii="Times New Roman" w:eastAsia="Times New Roman" w:hAnsi="Times New Roman" w:cs="Times New Roman"/>
            <w:b/>
            <w:bCs/>
            <w:i/>
            <w:color w:val="003333"/>
            <w:sz w:val="28"/>
            <w:szCs w:val="28"/>
            <w:u w:val="single"/>
            <w:lang w:eastAsia="ru-RU"/>
          </w:rPr>
          <w:t>.</w:t>
        </w:r>
        <w:proofErr w:type="spellStart"/>
        <w:r w:rsidRPr="001613EC">
          <w:rPr>
            <w:rFonts w:ascii="Times New Roman" w:eastAsia="Times New Roman" w:hAnsi="Times New Roman" w:cs="Times New Roman"/>
            <w:b/>
            <w:bCs/>
            <w:i/>
            <w:color w:val="003333"/>
            <w:sz w:val="28"/>
            <w:szCs w:val="28"/>
            <w:u w:val="single"/>
            <w:lang w:val="en" w:eastAsia="ru-RU"/>
          </w:rPr>
          <w:t>rdf</w:t>
        </w:r>
        <w:proofErr w:type="spellEnd"/>
        <w:r w:rsidRPr="001613EC">
          <w:rPr>
            <w:rFonts w:ascii="Times New Roman" w:eastAsia="Times New Roman" w:hAnsi="Times New Roman" w:cs="Times New Roman"/>
            <w:b/>
            <w:bCs/>
            <w:i/>
            <w:color w:val="003333"/>
            <w:sz w:val="28"/>
            <w:szCs w:val="28"/>
            <w:u w:val="single"/>
            <w:lang w:eastAsia="ru-RU"/>
          </w:rPr>
          <w:t>.</w:t>
        </w:r>
        <w:proofErr w:type="spellStart"/>
        <w:r w:rsidRPr="001613EC">
          <w:rPr>
            <w:rFonts w:ascii="Times New Roman" w:eastAsia="Times New Roman" w:hAnsi="Times New Roman" w:cs="Times New Roman"/>
            <w:b/>
            <w:bCs/>
            <w:i/>
            <w:color w:val="003333"/>
            <w:sz w:val="28"/>
            <w:szCs w:val="28"/>
            <w:u w:val="single"/>
            <w:lang w:val="en" w:eastAsia="ru-RU"/>
          </w:rPr>
          <w:t>ru</w:t>
        </w:r>
        <w:proofErr w:type="spellEnd"/>
        <w:r w:rsidRPr="001613EC">
          <w:rPr>
            <w:rFonts w:ascii="Times New Roman" w:eastAsia="Times New Roman" w:hAnsi="Times New Roman" w:cs="Times New Roman"/>
            <w:b/>
            <w:bCs/>
            <w:i/>
            <w:color w:val="003333"/>
            <w:sz w:val="28"/>
            <w:szCs w:val="28"/>
            <w:u w:val="single"/>
            <w:lang w:eastAsia="ru-RU"/>
          </w:rPr>
          <w:t>/</w:t>
        </w:r>
      </w:hyperlink>
    </w:p>
    <w:p w:rsidR="001613EC" w:rsidRPr="001613EC" w:rsidRDefault="001613EC" w:rsidP="00602E2F">
      <w:pPr>
        <w:tabs>
          <w:tab w:val="left" w:pos="4382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</w:p>
    <w:p w:rsidR="001613EC" w:rsidRPr="001613EC" w:rsidRDefault="001613EC" w:rsidP="00602E2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</w:p>
    <w:p w:rsidR="001613EC" w:rsidRPr="001613EC" w:rsidRDefault="001613EC" w:rsidP="00602E2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</w:p>
    <w:p w:rsidR="001613EC" w:rsidRPr="001613EC" w:rsidRDefault="001613EC" w:rsidP="00602E2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</w:p>
    <w:p w:rsidR="001613EC" w:rsidRPr="001613EC" w:rsidRDefault="001613EC" w:rsidP="00602E2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</w:p>
    <w:p w:rsidR="001613EC" w:rsidRPr="001613EC" w:rsidRDefault="001613EC" w:rsidP="00602E2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</w:p>
    <w:p w:rsidR="001613EC" w:rsidRPr="001613EC" w:rsidRDefault="001613EC" w:rsidP="00602E2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</w:p>
    <w:p w:rsidR="001613EC" w:rsidRPr="001613EC" w:rsidRDefault="001613EC" w:rsidP="00602E2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</w:p>
    <w:p w:rsidR="001613EC" w:rsidRPr="001613EC" w:rsidRDefault="001613EC" w:rsidP="00602E2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</w:p>
    <w:p w:rsidR="001613EC" w:rsidRPr="001613EC" w:rsidRDefault="001613EC" w:rsidP="00602E2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</w:p>
    <w:p w:rsidR="001613EC" w:rsidRPr="001613EC" w:rsidRDefault="001613EC" w:rsidP="00602E2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</w:p>
    <w:p w:rsidR="001613EC" w:rsidRPr="001613EC" w:rsidRDefault="001613EC" w:rsidP="00602E2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</w:p>
    <w:p w:rsidR="001613EC" w:rsidRPr="001613EC" w:rsidRDefault="001613EC" w:rsidP="00602E2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</w:p>
    <w:p w:rsidR="001613EC" w:rsidRPr="001613EC" w:rsidRDefault="001613EC" w:rsidP="00602E2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</w:p>
    <w:p w:rsidR="001613EC" w:rsidRPr="001613EC" w:rsidRDefault="001613EC" w:rsidP="00602E2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</w:p>
    <w:p w:rsidR="001613EC" w:rsidRPr="001613EC" w:rsidRDefault="001613EC" w:rsidP="00602E2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</w:p>
    <w:p w:rsidR="001613EC" w:rsidRPr="001613EC" w:rsidRDefault="001613EC" w:rsidP="00602E2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</w:p>
    <w:p w:rsidR="001613EC" w:rsidRPr="001613EC" w:rsidRDefault="001613EC" w:rsidP="00602E2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</w:p>
    <w:p w:rsidR="001613EC" w:rsidRPr="001613EC" w:rsidRDefault="001613EC" w:rsidP="00602E2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</w:p>
    <w:p w:rsidR="001613EC" w:rsidRPr="001613EC" w:rsidRDefault="001613EC" w:rsidP="00602E2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</w:p>
    <w:p w:rsidR="001613EC" w:rsidRPr="001613EC" w:rsidRDefault="001613EC" w:rsidP="00602E2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</w:p>
    <w:p w:rsidR="00E75D43" w:rsidRDefault="00E75D43" w:rsidP="00602E2F">
      <w:pPr>
        <w:spacing w:after="0"/>
      </w:pPr>
    </w:p>
    <w:sectPr w:rsidR="00E75D43" w:rsidSect="00602E2F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4212"/>
    <w:multiLevelType w:val="hybridMultilevel"/>
    <w:tmpl w:val="5E766530"/>
    <w:lvl w:ilvl="0" w:tplc="585412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784AD7"/>
    <w:multiLevelType w:val="hybridMultilevel"/>
    <w:tmpl w:val="AC5E45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F63EDD"/>
    <w:multiLevelType w:val="hybridMultilevel"/>
    <w:tmpl w:val="C54224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D2467E"/>
    <w:multiLevelType w:val="multilevel"/>
    <w:tmpl w:val="201E940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decimal"/>
      <w:lvlText w:val="%2."/>
      <w:lvlJc w:val="left"/>
      <w:pPr>
        <w:tabs>
          <w:tab w:val="num" w:pos="1069"/>
        </w:tabs>
        <w:ind w:left="1069" w:hanging="360"/>
      </w:pPr>
    </w:lvl>
    <w:lvl w:ilvl="2" w:tentative="1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FAE"/>
    <w:rsid w:val="00125FAE"/>
    <w:rsid w:val="001613EC"/>
    <w:rsid w:val="004D2272"/>
    <w:rsid w:val="00602E2F"/>
    <w:rsid w:val="00E75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6827C"/>
  <w15:chartTrackingRefBased/>
  <w15:docId w15:val="{53B32BB8-C4B7-4AA2-81C7-B805C0A4C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ki.rdf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music.edu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ollection.cross-edu.ru/catalog/rubr/f544b3b7-f1f4-5b76-f453-552f31d9b164/" TargetMode="External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2741</Words>
  <Characters>15627</Characters>
  <Application>Microsoft Office Word</Application>
  <DocSecurity>0</DocSecurity>
  <Lines>130</Lines>
  <Paragraphs>36</Paragraphs>
  <ScaleCrop>false</ScaleCrop>
  <Company/>
  <LinksUpToDate>false</LinksUpToDate>
  <CharactersWithSpaces>18332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2020-09-02T06:04:00Z</dcterms:created>
  <dcterms:modified xsi:type="dcterms:W3CDTF">2020-09-08T06:48:00Z</dcterms:modified>
</cp:coreProperties>
</file>