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03" w:rsidRPr="009E4E4C" w:rsidRDefault="00766A03" w:rsidP="009E4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E4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52BD7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Известно, что прекрасное облагораживает человека, делает его выше, лучше и чище. Путь человека в мир прекрасного начинается в семье, в детском коллективе. Ощущение красоты жизни входит в нас, когда мы только учимся делать свои первые шаги. Уже в это время важно сказать, показать ребенку: «Взгляни вокруг, как это прекрасно!». Первое ощущение красоты, возникающее у ребенка, хотя и смутное, но очень живучее: оно долго, а порой и всю жизнь направляет чувство прекрасного. </w:t>
      </w:r>
    </w:p>
    <w:p w:rsidR="00152BD7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Как важно, чтобы детское восприятие красоты сохранилось на всю жизнь. «Если человек с детства воспитывается на чувстве прекрасного, то он способен творчески воспринимать жизнь» – пишет </w:t>
      </w:r>
      <w:proofErr w:type="spellStart"/>
      <w:r w:rsidRPr="009E4E4C">
        <w:rPr>
          <w:rFonts w:ascii="Times New Roman" w:hAnsi="Times New Roman"/>
          <w:sz w:val="28"/>
          <w:szCs w:val="28"/>
        </w:rPr>
        <w:t>А.С.Макаренко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. </w:t>
      </w:r>
    </w:p>
    <w:p w:rsidR="00766A03" w:rsidRPr="009E4E4C" w:rsidRDefault="00766A03" w:rsidP="00152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Учить детей создавать красоту, творить </w:t>
      </w:r>
      <w:proofErr w:type="gramStart"/>
      <w:r w:rsidRPr="009E4E4C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9E4E4C">
        <w:rPr>
          <w:rFonts w:ascii="Times New Roman" w:hAnsi="Times New Roman"/>
          <w:sz w:val="28"/>
          <w:szCs w:val="28"/>
        </w:rPr>
        <w:t xml:space="preserve">, доброе необходимо с ранних лет. </w:t>
      </w:r>
      <w:proofErr w:type="spellStart"/>
      <w:r w:rsidRPr="009E4E4C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 говорил: «Детское сердце чутко к призыву творить красоту… важно только, чтобы за призывами следовал труд. Дети должны жить в мире красоты, игры, сказки, музыки, рисунка, творчества». Надо раскрывать перед глазами ребенка яркие панорамы, красоту разноцветного мира, это необходимо для возникновения чувства прекрасного. И чтобы за удивлением шел процесс познания, за познанием изучение всего, что воспринимает ребенок. И уже после изучения – процесс творчества, главный этап. </w:t>
      </w:r>
    </w:p>
    <w:p w:rsidR="00766A03" w:rsidRPr="009E4E4C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Широкие возможности в этом плане</w:t>
      </w:r>
      <w:r w:rsidR="00876AF5" w:rsidRPr="009E4E4C">
        <w:rPr>
          <w:rFonts w:ascii="Times New Roman" w:hAnsi="Times New Roman"/>
          <w:sz w:val="28"/>
          <w:szCs w:val="28"/>
        </w:rPr>
        <w:t xml:space="preserve"> дает клуб</w:t>
      </w:r>
      <w:r w:rsidRPr="009E4E4C">
        <w:rPr>
          <w:rFonts w:ascii="Times New Roman" w:hAnsi="Times New Roman"/>
          <w:sz w:val="28"/>
          <w:szCs w:val="28"/>
        </w:rPr>
        <w:t xml:space="preserve"> «В мире </w:t>
      </w:r>
      <w:proofErr w:type="gramStart"/>
      <w:r w:rsidRPr="009E4E4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9E4E4C">
        <w:rPr>
          <w:rFonts w:ascii="Times New Roman" w:hAnsi="Times New Roman"/>
          <w:sz w:val="28"/>
          <w:szCs w:val="28"/>
        </w:rPr>
        <w:t xml:space="preserve">». Данный курс способствует формированию у воспитанников отзывчивости на </w:t>
      </w:r>
      <w:proofErr w:type="gramStart"/>
      <w:r w:rsidRPr="009E4E4C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9E4E4C">
        <w:rPr>
          <w:rFonts w:ascii="Times New Roman" w:hAnsi="Times New Roman"/>
          <w:sz w:val="28"/>
          <w:szCs w:val="28"/>
        </w:rPr>
        <w:t xml:space="preserve"> в жизни и искусстве: художественно-творческую активность, потребность к знаниям в области различных видов искусства.</w:t>
      </w:r>
    </w:p>
    <w:p w:rsidR="00876AF5" w:rsidRPr="009E4E4C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Программа кружка создана для занятий с обучающимися 5,6 и 7 классов, желающими повысить свой культурный уровень. </w:t>
      </w:r>
      <w:proofErr w:type="gramStart"/>
      <w:r w:rsidRPr="009E4E4C">
        <w:rPr>
          <w:rFonts w:ascii="Times New Roman" w:hAnsi="Times New Roman"/>
          <w:sz w:val="28"/>
          <w:szCs w:val="28"/>
        </w:rPr>
        <w:t>Данная программа является частью общекультурного направления дополнительного образования и расширяет содержа</w:t>
      </w:r>
      <w:r w:rsidR="00152BD7">
        <w:rPr>
          <w:rFonts w:ascii="Times New Roman" w:hAnsi="Times New Roman"/>
          <w:sz w:val="28"/>
          <w:szCs w:val="28"/>
        </w:rPr>
        <w:t xml:space="preserve">ние программ общего образования </w:t>
      </w:r>
      <w:r w:rsidR="00876AF5" w:rsidRPr="009E4E4C">
        <w:rPr>
          <w:rFonts w:ascii="Times New Roman" w:hAnsi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="00876AF5" w:rsidRPr="009E4E4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876AF5" w:rsidRPr="009E4E4C">
        <w:rPr>
          <w:rFonts w:ascii="Times New Roman" w:hAnsi="Times New Roman"/>
          <w:sz w:val="28"/>
          <w:szCs w:val="28"/>
        </w:rPr>
        <w:t>М.: Просвещение, 2011)</w:t>
      </w:r>
      <w:r w:rsidR="00152BD7">
        <w:rPr>
          <w:rFonts w:ascii="Times New Roman" w:hAnsi="Times New Roman"/>
          <w:sz w:val="28"/>
          <w:szCs w:val="28"/>
        </w:rPr>
        <w:t>.</w:t>
      </w:r>
      <w:proofErr w:type="gramEnd"/>
    </w:p>
    <w:p w:rsidR="00876AF5" w:rsidRPr="009E4E4C" w:rsidRDefault="00876AF5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На основе основной общеобразовательной программы основного общего образования на 20</w:t>
      </w:r>
      <w:r w:rsidR="00EF69C3" w:rsidRPr="009E4E4C">
        <w:rPr>
          <w:rFonts w:ascii="Times New Roman" w:hAnsi="Times New Roman"/>
          <w:sz w:val="28"/>
          <w:szCs w:val="28"/>
        </w:rPr>
        <w:t>20-2021</w:t>
      </w:r>
      <w:r w:rsidRPr="009E4E4C">
        <w:rPr>
          <w:rFonts w:ascii="Times New Roman" w:hAnsi="Times New Roman"/>
          <w:sz w:val="28"/>
          <w:szCs w:val="28"/>
        </w:rPr>
        <w:t>,</w:t>
      </w:r>
    </w:p>
    <w:p w:rsidR="00876AF5" w:rsidRPr="009E4E4C" w:rsidRDefault="00876AF5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В соответствии с Положением о структуре, порядке разработки и утверждения рабочих программ учебных курсов, предметов, дисциплин (модулей), реализующих программ учебных курсов, предметов, дисциплин (модулей), реализующих государственный стандарт общего образования 2004 года и федеральный государственный образовательный стандарт в </w:t>
      </w:r>
      <w:proofErr w:type="spellStart"/>
      <w:r w:rsidRPr="009E4E4C">
        <w:rPr>
          <w:rFonts w:ascii="Times New Roman" w:hAnsi="Times New Roman"/>
          <w:sz w:val="28"/>
          <w:szCs w:val="28"/>
        </w:rPr>
        <w:t>Муниципаальном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 бюджетном общеобразовательном учреждении «Основной общеобразовательной школы имени Григория </w:t>
      </w:r>
      <w:proofErr w:type="spellStart"/>
      <w:r w:rsidRPr="009E4E4C">
        <w:rPr>
          <w:rFonts w:ascii="Times New Roman" w:hAnsi="Times New Roman"/>
          <w:sz w:val="28"/>
          <w:szCs w:val="28"/>
        </w:rPr>
        <w:t>Ходжера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4E4C">
        <w:rPr>
          <w:rFonts w:ascii="Times New Roman" w:hAnsi="Times New Roman"/>
          <w:sz w:val="28"/>
          <w:szCs w:val="28"/>
        </w:rPr>
        <w:t>с</w:t>
      </w:r>
      <w:proofErr w:type="gramEnd"/>
      <w:r w:rsidRPr="009E4E4C">
        <w:rPr>
          <w:rFonts w:ascii="Times New Roman" w:hAnsi="Times New Roman"/>
          <w:sz w:val="28"/>
          <w:szCs w:val="28"/>
        </w:rPr>
        <w:t>. Верхний Нерген</w:t>
      </w:r>
      <w:r w:rsidR="00152BD7">
        <w:rPr>
          <w:rFonts w:ascii="Times New Roman" w:hAnsi="Times New Roman"/>
          <w:sz w:val="28"/>
          <w:szCs w:val="28"/>
        </w:rPr>
        <w:t>.</w:t>
      </w:r>
    </w:p>
    <w:p w:rsidR="00766A03" w:rsidRPr="009E4E4C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Актуальность программы очевидна. Ведущими принципами в области образования на современном этапе провозглашаются гуманистический характер образования - приоритет общечеловеческих ценностей, жизни и здоровья человека, свободного развития личности, воспитания гражданственности, человека культуры, воспитания любви к окружающей природе, Родине, семье. Сегодня как никогда стала актуальна проблема «Ребенок и культура». Для реализации этих принципов, необходимо вовлечение ребенка в различные виды деятельности, в том числе приобщение его к искусству. Работая с детьми, когда </w:t>
      </w:r>
      <w:r w:rsidRPr="009E4E4C">
        <w:rPr>
          <w:rFonts w:ascii="Times New Roman" w:hAnsi="Times New Roman"/>
          <w:sz w:val="28"/>
          <w:szCs w:val="28"/>
        </w:rPr>
        <w:lastRenderedPageBreak/>
        <w:t>души чисты, открыты и восприимчивы, мы должны заложить в эти души нравственные ориентиры, путем приобщения к искусству, к детскому творчеству, используя и развивая творческий потенциал, заложенный природой в каждом ребенке, научить его ценить прекрасное, сопоставлять и размышлять о нем, создавать красоту своими руками.</w:t>
      </w:r>
    </w:p>
    <w:p w:rsidR="00766A03" w:rsidRPr="009E4E4C" w:rsidRDefault="00766A03" w:rsidP="00152B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Главная цель в том, чтобы каждый человек, независимо от будущей профессии, приобрел способность так относиться к жизни, к природе, к другому человеку, к истории своего народа, к ценностям культуры, как относится ко всему этому настоящий большой художник. Без опыта такого отношения ребенку трудно стать гармонически развитым человеком. Важно научить маленького гражданина будущего мира правильно и по достоинству ценить прекрасное в жизни и в искусстве, творить его – это значит обогатить его духовный облик такими существенными сторонами, без которых не может быть гармонически развитой личностью. Это и определило цели и задачи программы «В мире </w:t>
      </w:r>
      <w:proofErr w:type="gramStart"/>
      <w:r w:rsidRPr="009E4E4C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9E4E4C">
        <w:rPr>
          <w:rFonts w:ascii="Times New Roman" w:hAnsi="Times New Roman"/>
          <w:sz w:val="28"/>
          <w:szCs w:val="28"/>
        </w:rPr>
        <w:t xml:space="preserve">». 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D7">
        <w:rPr>
          <w:rFonts w:ascii="Times New Roman" w:hAnsi="Times New Roman"/>
          <w:b/>
          <w:i/>
          <w:sz w:val="28"/>
          <w:szCs w:val="28"/>
        </w:rPr>
        <w:t>Цель программы:</w:t>
      </w:r>
      <w:r w:rsidRPr="009E4E4C">
        <w:rPr>
          <w:rFonts w:ascii="Times New Roman" w:hAnsi="Times New Roman"/>
          <w:sz w:val="28"/>
          <w:szCs w:val="28"/>
        </w:rPr>
        <w:t xml:space="preserve"> создание условий для формирования гармонически развитой личности, способной понимать, ценить и творить прекрасное.</w:t>
      </w:r>
    </w:p>
    <w:p w:rsidR="00766A03" w:rsidRPr="00152BD7" w:rsidRDefault="00766A03" w:rsidP="009E4E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2BD7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развивать у детей творчество и художественное восприятие окружающего мира; 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формировать эстетического отношения к природе, человеку, обществу, искусству, к народным традициям;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воспитывать творческую личность, человека культуры с культурой чувств и человеческих отношений.</w:t>
      </w:r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Программа составлена с учетом возрастных, психолого-педагогических особенностей детей. Работа с детьми строится на основе уважительного, искреннего и тактичного отношения к личности ребенка. В педагогической деятельности следует исходить из концепции педагогического сотрудничества: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Уважать личность ребенка, его позицию;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Принять ребенка таким, каков он есть, во всем его своеобразии и индивидуальности;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Отмечать достоинства каждого ребенка;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Не навязывать свои мысли ребенку, а высказывать суждение, не приказывать, а советовать, вести ребенка к самоанализу, к рефлексии;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Проявлять искренний интерес к словам ребенка, его переживаниям, слушать и понимать его.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Содержание программы предполагает проведение занятий в кабинете в форме: беседы, </w:t>
      </w:r>
      <w:proofErr w:type="spellStart"/>
      <w:r w:rsidRPr="009E4E4C">
        <w:rPr>
          <w:rFonts w:ascii="Times New Roman" w:hAnsi="Times New Roman"/>
          <w:sz w:val="28"/>
          <w:szCs w:val="28"/>
        </w:rPr>
        <w:t>видеопутешествия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, игры, конкурса, викторины, творческой мастерской. </w:t>
      </w:r>
      <w:proofErr w:type="gramStart"/>
      <w:r w:rsidRPr="009E4E4C">
        <w:rPr>
          <w:rFonts w:ascii="Times New Roman" w:hAnsi="Times New Roman"/>
          <w:sz w:val="28"/>
          <w:szCs w:val="28"/>
        </w:rPr>
        <w:t>На занятиях воспитанники знакомятся с классификацией видов искусств и их характеристиками, биографией знаменитых деятелей искусства, знакомятся с историей календарных праздников и готовятся к их проведению – разрабатывают сценарии, оформляют поздравительные открытки и газеты, готовят номера к праздничным концертам, выступления на классных и школьных мероприятиях (Новый год, День защитника Отечества, 8 Марта, День Победы и т.п.).</w:t>
      </w:r>
      <w:proofErr w:type="gramEnd"/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Занятия проводятся не только в стенах школы, но и за её пределами. Программа предполагает использование таких форм работы как экскурсии в, </w:t>
      </w:r>
      <w:r w:rsidRPr="009E4E4C">
        <w:rPr>
          <w:rFonts w:ascii="Times New Roman" w:hAnsi="Times New Roman"/>
          <w:sz w:val="28"/>
          <w:szCs w:val="28"/>
        </w:rPr>
        <w:lastRenderedPageBreak/>
        <w:t>музей, библиотеку. Это даёт возможность воспитанникам получать новую информацию в нестандартной обстановке, более доступно, наглядно и как результат более продуктивно. Знакомство и посещение культурных центров даёт воспитанникам представление об историческом прошлом нашего народа и донского края, возможность познакомиться с историческими фактами, прикоснуться к прошлому в картинах, книгах, экспонатах, экспозициях, театральных постановках, кинофильмах. </w:t>
      </w:r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Освоение содержания программы кружка способствует интеллектуальному, творческому, эмоциональному развитию воспитанников. При реализации содержания программы учитываются возрастные и индивидуальные возможности школьников, создаются условия для успешности каждого ребёнка. 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Основу программы составляют инновационные технологии: личностно-ориентированные, адаптированного обучения, индивидуализация, </w:t>
      </w:r>
      <w:proofErr w:type="gramStart"/>
      <w:r w:rsidRPr="009E4E4C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9E4E4C">
        <w:rPr>
          <w:rFonts w:ascii="Times New Roman" w:hAnsi="Times New Roman"/>
          <w:sz w:val="28"/>
          <w:szCs w:val="28"/>
        </w:rPr>
        <w:t>.</w:t>
      </w:r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При отборе содержания и структурирования программы использованы </w:t>
      </w:r>
      <w:proofErr w:type="spellStart"/>
      <w:r w:rsidRPr="009E4E4C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9E4E4C">
        <w:rPr>
          <w:rFonts w:ascii="Times New Roman" w:hAnsi="Times New Roman"/>
          <w:sz w:val="28"/>
          <w:szCs w:val="28"/>
        </w:rPr>
        <w:t xml:space="preserve">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766A03" w:rsidRPr="009E4E4C" w:rsidRDefault="00766A03" w:rsidP="004C7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Программа кружка рассчитана на один год обучения по 2 часа в неделю (68 занятий в течение учебного года).</w:t>
      </w:r>
    </w:p>
    <w:p w:rsidR="00C659BB" w:rsidRPr="009E4E4C" w:rsidRDefault="00C659BB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 Условия организации занятий: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Кружок создается из обучающихся 5</w:t>
      </w:r>
      <w:r w:rsidR="009E4E4C" w:rsidRPr="009E4E4C">
        <w:rPr>
          <w:rFonts w:ascii="Times New Roman" w:hAnsi="Times New Roman"/>
          <w:sz w:val="28"/>
          <w:szCs w:val="28"/>
        </w:rPr>
        <w:t>,6,7</w:t>
      </w:r>
      <w:r w:rsidRPr="009E4E4C">
        <w:rPr>
          <w:rFonts w:ascii="Times New Roman" w:hAnsi="Times New Roman"/>
          <w:sz w:val="28"/>
          <w:szCs w:val="28"/>
        </w:rPr>
        <w:t xml:space="preserve"> классов, имеющих повышенный интерес к творческой деятельности, на добровольной основе. Занятия групповые, по 12-15 человек. Продолжительность одного занятия 40 минут. Занятия проводятся в течение учебного года 1 раз в неделю по 2 занятия с перерывом 10 минут.</w:t>
      </w:r>
    </w:p>
    <w:p w:rsidR="00766A03" w:rsidRPr="004C7415" w:rsidRDefault="00766A03" w:rsidP="00152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415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W w:w="4658" w:type="pct"/>
        <w:jc w:val="center"/>
        <w:tblInd w:w="-318" w:type="dxa"/>
        <w:tblLayout w:type="fixed"/>
        <w:tblLook w:val="00A0" w:firstRow="1" w:lastRow="0" w:firstColumn="1" w:lastColumn="0" w:noHBand="0" w:noVBand="0"/>
      </w:tblPr>
      <w:tblGrid>
        <w:gridCol w:w="9444"/>
      </w:tblGrid>
      <w:tr w:rsidR="00766A03" w:rsidRPr="00152BD7" w:rsidTr="00920DC6">
        <w:trPr>
          <w:trHeight w:val="230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Пластические виды искусств (14 часов)</w:t>
            </w:r>
          </w:p>
        </w:tc>
      </w:tr>
      <w:tr w:rsidR="00766A03" w:rsidRPr="00152BD7" w:rsidTr="00920DC6">
        <w:trPr>
          <w:trHeight w:val="230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Изобразительное искусство: живопись, графика портрет, натюрморт, пейзаж, а также бытовой, анималистический (изображение животных), исторический жанры.</w:t>
            </w:r>
            <w:proofErr w:type="gramEnd"/>
          </w:p>
        </w:tc>
      </w:tr>
      <w:tr w:rsidR="00766A03" w:rsidRPr="00152BD7" w:rsidTr="00920DC6">
        <w:trPr>
          <w:trHeight w:val="26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 xml:space="preserve">Экскурсия в выставочный зал </w:t>
            </w:r>
            <w:proofErr w:type="spellStart"/>
            <w:r w:rsidRPr="00152B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152BD7">
              <w:rPr>
                <w:rFonts w:ascii="Times New Roman" w:hAnsi="Times New Roman"/>
                <w:sz w:val="24"/>
                <w:szCs w:val="24"/>
              </w:rPr>
              <w:t>абаровска</w:t>
            </w:r>
            <w:proofErr w:type="spellEnd"/>
          </w:p>
        </w:tc>
      </w:tr>
      <w:tr w:rsidR="00766A03" w:rsidRPr="00152BD7" w:rsidTr="00920DC6">
        <w:trPr>
          <w:trHeight w:val="28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искусство: вязание, вышивание, кружевоплетение, </w:t>
            </w:r>
            <w:proofErr w:type="spellStart"/>
            <w:r w:rsidRPr="00152BD7">
              <w:rPr>
                <w:rFonts w:ascii="Times New Roman" w:hAnsi="Times New Roman"/>
                <w:sz w:val="24"/>
                <w:szCs w:val="24"/>
              </w:rPr>
              <w:t>пирографию</w:t>
            </w:r>
            <w:proofErr w:type="spellEnd"/>
            <w:r w:rsidRPr="00152BD7">
              <w:rPr>
                <w:rFonts w:ascii="Times New Roman" w:hAnsi="Times New Roman"/>
                <w:sz w:val="24"/>
                <w:szCs w:val="24"/>
              </w:rPr>
              <w:t xml:space="preserve">, оригами, </w:t>
            </w:r>
            <w:proofErr w:type="spellStart"/>
            <w:r w:rsidRPr="00152BD7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152BD7">
              <w:rPr>
                <w:rFonts w:ascii="Times New Roman" w:hAnsi="Times New Roman"/>
                <w:sz w:val="24"/>
                <w:szCs w:val="24"/>
              </w:rPr>
              <w:t>, керамику, ковроткачество, художественную роспись и обработку разных материалов, ювелирное искусство и т.д.</w:t>
            </w:r>
            <w:proofErr w:type="gramEnd"/>
          </w:p>
        </w:tc>
      </w:tr>
      <w:tr w:rsidR="00766A03" w:rsidRPr="00152BD7" w:rsidTr="00920DC6">
        <w:trPr>
          <w:trHeight w:val="13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</w:tc>
      </w:tr>
      <w:tr w:rsidR="00766A03" w:rsidRPr="00152BD7" w:rsidTr="00920DC6">
        <w:trPr>
          <w:trHeight w:val="267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52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52BD7">
              <w:rPr>
                <w:rFonts w:ascii="Times New Roman" w:hAnsi="Times New Roman"/>
                <w:sz w:val="24"/>
                <w:szCs w:val="24"/>
              </w:rPr>
              <w:t>арокко, модерн, классицизм, ренессанс, готику</w:t>
            </w:r>
          </w:p>
        </w:tc>
      </w:tr>
      <w:tr w:rsidR="00766A03" w:rsidRPr="00152BD7" w:rsidTr="00920DC6">
        <w:trPr>
          <w:trHeight w:val="27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 xml:space="preserve">Фотография. </w:t>
            </w:r>
          </w:p>
        </w:tc>
      </w:tr>
      <w:tr w:rsidR="00766A03" w:rsidRPr="00152BD7" w:rsidTr="00920DC6">
        <w:trPr>
          <w:trHeight w:val="279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парк культуры и отдыха</w:t>
            </w:r>
          </w:p>
        </w:tc>
      </w:tr>
      <w:tr w:rsidR="00766A03" w:rsidRPr="00152BD7" w:rsidTr="00920DC6">
        <w:trPr>
          <w:trHeight w:val="622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Динамические виды искусств (6 часов)</w:t>
            </w:r>
          </w:p>
        </w:tc>
      </w:tr>
      <w:tr w:rsidR="00766A03" w:rsidRPr="00152BD7" w:rsidTr="00920DC6">
        <w:trPr>
          <w:trHeight w:val="2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Музыка опера, симфония, увертюра, сюита, романс, соната и т.п.</w:t>
            </w:r>
          </w:p>
        </w:tc>
      </w:tr>
      <w:tr w:rsidR="00766A03" w:rsidRPr="00152BD7" w:rsidTr="00920DC6">
        <w:trPr>
          <w:trHeight w:val="26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Литература комедия, драма, триллер, боевик, мелодрама) и подвидов (документальное, художественное, сериал).</w:t>
            </w:r>
            <w:proofErr w:type="gramEnd"/>
          </w:p>
        </w:tc>
      </w:tr>
      <w:tr w:rsidR="00766A03" w:rsidRPr="00152BD7" w:rsidTr="00920DC6">
        <w:trPr>
          <w:trHeight w:val="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</w:tr>
      <w:tr w:rsidR="00766A03" w:rsidRPr="00152BD7" w:rsidTr="00920DC6">
        <w:trPr>
          <w:trHeight w:val="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Временные виды искусств (14 часов)</w:t>
            </w:r>
          </w:p>
        </w:tc>
      </w:tr>
      <w:tr w:rsidR="00766A03" w:rsidRPr="00152BD7" w:rsidTr="00920DC6">
        <w:trPr>
          <w:trHeight w:val="19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бальные</w:t>
            </w:r>
            <w:proofErr w:type="gramEnd"/>
            <w:r w:rsidRPr="00152BD7">
              <w:rPr>
                <w:rFonts w:ascii="Times New Roman" w:hAnsi="Times New Roman"/>
                <w:sz w:val="24"/>
                <w:szCs w:val="24"/>
              </w:rPr>
              <w:t xml:space="preserve">, ритуальные, народные, современные </w:t>
            </w:r>
          </w:p>
        </w:tc>
      </w:tr>
      <w:tr w:rsidR="00766A03" w:rsidRPr="00152BD7" w:rsidTr="00920DC6">
        <w:trPr>
          <w:trHeight w:val="20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lastRenderedPageBreak/>
              <w:t>Киноискусство комедия, драма, триллер, боевик, мелодрама) и подвидов (документальное, художественное, сериал).</w:t>
            </w:r>
            <w:proofErr w:type="gramEnd"/>
          </w:p>
        </w:tc>
      </w:tr>
      <w:tr w:rsidR="00766A03" w:rsidRPr="00152BD7" w:rsidTr="00920DC6">
        <w:trPr>
          <w:trHeight w:val="195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кинотеатр</w:t>
            </w:r>
          </w:p>
        </w:tc>
      </w:tr>
      <w:tr w:rsidR="00766A03" w:rsidRPr="00152BD7" w:rsidTr="00920DC6">
        <w:trPr>
          <w:trHeight w:val="33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Украшение кабинета к празднику. Оформление рисунков на окнах</w:t>
            </w:r>
          </w:p>
        </w:tc>
      </w:tr>
      <w:tr w:rsidR="00766A03" w:rsidRPr="00152BD7" w:rsidTr="00920DC6">
        <w:trPr>
          <w:trHeight w:val="306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Новый год. История праздника</w:t>
            </w:r>
          </w:p>
        </w:tc>
      </w:tr>
      <w:tr w:rsidR="00766A03" w:rsidRPr="00152BD7" w:rsidTr="00920DC6">
        <w:trPr>
          <w:trHeight w:val="28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Подготовка праздничного мероприятия</w:t>
            </w:r>
          </w:p>
        </w:tc>
      </w:tr>
      <w:tr w:rsidR="00766A03" w:rsidRPr="00152BD7" w:rsidTr="00920DC6">
        <w:trPr>
          <w:trHeight w:val="277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 xml:space="preserve">Театральное искусство </w:t>
            </w:r>
            <w:proofErr w:type="gramStart"/>
            <w:r w:rsidRPr="00152BD7">
              <w:rPr>
                <w:rFonts w:ascii="Times New Roman" w:hAnsi="Times New Roman"/>
                <w:sz w:val="24"/>
                <w:szCs w:val="24"/>
              </w:rPr>
              <w:t>драматическим</w:t>
            </w:r>
            <w:proofErr w:type="gramEnd"/>
            <w:r w:rsidRPr="00152BD7">
              <w:rPr>
                <w:rFonts w:ascii="Times New Roman" w:hAnsi="Times New Roman"/>
                <w:sz w:val="24"/>
                <w:szCs w:val="24"/>
              </w:rPr>
              <w:t>, оперным, кукольным, балетным.</w:t>
            </w:r>
          </w:p>
        </w:tc>
      </w:tr>
      <w:tr w:rsidR="00766A03" w:rsidRPr="00152BD7" w:rsidTr="00920DC6">
        <w:trPr>
          <w:trHeight w:val="2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театр</w:t>
            </w:r>
          </w:p>
        </w:tc>
      </w:tr>
      <w:tr w:rsidR="00766A03" w:rsidRPr="00152BD7" w:rsidTr="00920DC6">
        <w:trPr>
          <w:trHeight w:val="2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Великие деятели искусства (16 часов)</w:t>
            </w:r>
          </w:p>
        </w:tc>
      </w:tr>
      <w:tr w:rsidR="00766A03" w:rsidRPr="00152BD7" w:rsidTr="00920DC6">
        <w:trPr>
          <w:trHeight w:val="279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Художники</w:t>
            </w:r>
          </w:p>
        </w:tc>
      </w:tr>
      <w:tr w:rsidR="00766A03" w:rsidRPr="00152BD7" w:rsidTr="00920DC6">
        <w:trPr>
          <w:trHeight w:val="23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Композиторы</w:t>
            </w:r>
          </w:p>
        </w:tc>
      </w:tr>
      <w:tr w:rsidR="00766A03" w:rsidRPr="00152BD7" w:rsidTr="00920DC6">
        <w:trPr>
          <w:trHeight w:val="22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Подготовка праздничного мероприятия к 23 Февраля. Оформление газеты.</w:t>
            </w:r>
          </w:p>
        </w:tc>
      </w:tr>
      <w:tr w:rsidR="00766A03" w:rsidRPr="00152BD7" w:rsidTr="00920DC6">
        <w:trPr>
          <w:trHeight w:val="304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День защитника Отечества. История праздника. Конкурс «А ну-ка, мальчики»</w:t>
            </w:r>
          </w:p>
        </w:tc>
      </w:tr>
      <w:tr w:rsidR="00766A03" w:rsidRPr="00152BD7" w:rsidTr="00920DC6">
        <w:trPr>
          <w:trHeight w:val="298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Поэты и писатели</w:t>
            </w:r>
          </w:p>
        </w:tc>
      </w:tr>
      <w:tr w:rsidR="00766A03" w:rsidRPr="00152BD7" w:rsidTr="00920DC6">
        <w:trPr>
          <w:trHeight w:val="278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Подготовка праздничного мероприятия к 8 Марта. Оформление открыток.</w:t>
            </w:r>
          </w:p>
        </w:tc>
      </w:tr>
      <w:tr w:rsidR="00766A03" w:rsidRPr="00152BD7" w:rsidTr="00920DC6">
        <w:trPr>
          <w:trHeight w:val="280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Актеры и артисты</w:t>
            </w:r>
          </w:p>
        </w:tc>
      </w:tr>
      <w:tr w:rsidR="00766A03" w:rsidRPr="00152BD7" w:rsidTr="00920DC6">
        <w:trPr>
          <w:trHeight w:val="280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Народное творчество (6 часов)</w:t>
            </w:r>
          </w:p>
        </w:tc>
      </w:tr>
      <w:tr w:rsidR="00766A03" w:rsidRPr="00152BD7" w:rsidTr="00920DC6">
        <w:trPr>
          <w:trHeight w:val="26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Частушки, пословицы, поговорки</w:t>
            </w:r>
          </w:p>
        </w:tc>
      </w:tr>
      <w:tr w:rsidR="00766A03" w:rsidRPr="00152BD7" w:rsidTr="00920DC6">
        <w:trPr>
          <w:trHeight w:val="1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</w:tc>
      </w:tr>
      <w:tr w:rsidR="00766A03" w:rsidRPr="00152BD7" w:rsidTr="00920DC6">
        <w:trPr>
          <w:trHeight w:val="276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музей донского казачества</w:t>
            </w:r>
          </w:p>
        </w:tc>
      </w:tr>
      <w:tr w:rsidR="00766A03" w:rsidRPr="00152BD7" w:rsidTr="00920DC6">
        <w:trPr>
          <w:trHeight w:val="276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Творческий отчет (10 часов)</w:t>
            </w:r>
          </w:p>
        </w:tc>
      </w:tr>
      <w:tr w:rsidR="00766A03" w:rsidRPr="00152BD7" w:rsidTr="00920DC6">
        <w:trPr>
          <w:trHeight w:val="270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Конкурс творческого мастерства «Минута славы»</w:t>
            </w:r>
          </w:p>
        </w:tc>
      </w:tr>
      <w:tr w:rsidR="00766A03" w:rsidRPr="00152BD7" w:rsidTr="00920DC6">
        <w:trPr>
          <w:trHeight w:val="56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Подготовка праздничного мероприятия ко Дню Победы. Оформление открыток.</w:t>
            </w:r>
          </w:p>
        </w:tc>
      </w:tr>
      <w:tr w:rsidR="00766A03" w:rsidRPr="00152BD7" w:rsidTr="00920DC6">
        <w:trPr>
          <w:trHeight w:val="215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музей боевой славы</w:t>
            </w:r>
          </w:p>
        </w:tc>
      </w:tr>
      <w:tr w:rsidR="00766A03" w:rsidRPr="00152BD7" w:rsidTr="00920DC6">
        <w:trPr>
          <w:trHeight w:val="323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Экскурсия в парк культуры и отдыха</w:t>
            </w:r>
          </w:p>
        </w:tc>
      </w:tr>
      <w:tr w:rsidR="00766A03" w:rsidRPr="00152BD7" w:rsidTr="00920DC6">
        <w:trPr>
          <w:trHeight w:val="271"/>
          <w:jc w:val="center"/>
        </w:trPr>
        <w:tc>
          <w:tcPr>
            <w:tcW w:w="9444" w:type="dxa"/>
          </w:tcPr>
          <w:p w:rsidR="00766A03" w:rsidRPr="00152BD7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BD7"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</w:tr>
    </w:tbl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DC6" w:rsidRPr="004C7415" w:rsidRDefault="00920DC6" w:rsidP="004C7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415">
        <w:rPr>
          <w:rFonts w:ascii="Times New Roman" w:hAnsi="Times New Roman"/>
          <w:b/>
          <w:sz w:val="28"/>
          <w:szCs w:val="28"/>
        </w:rPr>
        <w:t>Требования к результатам освоения программы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По окончании обучения воспитанники научатся: 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• классифицировать виды искусства; 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• изготавливать праздничные открытки.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По окончании обучения воспитанники получат возможность: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• использовать полученную во время экскурсий информацию на учебных занятиях;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• узнать историю календарных праздников, творческий путь великих деятелей искусства; 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 xml:space="preserve">• научиться составлять сценарий праздничного мероприятия; 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• получить навыки артистической деятельности.</w:t>
      </w:r>
    </w:p>
    <w:p w:rsidR="00920DC6" w:rsidRPr="009E4E4C" w:rsidRDefault="00920DC6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t>Итогом реализации программы являются: успешные выступления воспитанников на школьных и городских мероприятиях, а также подготовка и защита проекта, посвященного определенному виду искусства.</w:t>
      </w:r>
    </w:p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E4C">
        <w:rPr>
          <w:rFonts w:ascii="Times New Roman" w:hAnsi="Times New Roman"/>
          <w:sz w:val="28"/>
          <w:szCs w:val="28"/>
        </w:rPr>
        <w:br w:type="page"/>
      </w:r>
      <w:r w:rsidRPr="009E4E4C">
        <w:rPr>
          <w:rFonts w:ascii="Times New Roman" w:hAnsi="Times New Roman"/>
          <w:sz w:val="28"/>
          <w:szCs w:val="28"/>
        </w:rPr>
        <w:lastRenderedPageBreak/>
        <w:t>КАЛЕНДАРНО-</w:t>
      </w:r>
      <w:bookmarkStart w:id="0" w:name="_GoBack"/>
      <w:bookmarkEnd w:id="0"/>
      <w:r w:rsidRPr="009E4E4C">
        <w:rPr>
          <w:rFonts w:ascii="Times New Roman" w:hAnsi="Times New Roman"/>
          <w:sz w:val="28"/>
          <w:szCs w:val="28"/>
        </w:rPr>
        <w:t>ТЕМАТИЧЕСКИЙ ПЛАН</w:t>
      </w:r>
    </w:p>
    <w:tbl>
      <w:tblPr>
        <w:tblW w:w="469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39"/>
        <w:gridCol w:w="1842"/>
        <w:gridCol w:w="5843"/>
        <w:gridCol w:w="1115"/>
      </w:tblGrid>
      <w:tr w:rsidR="00766A03" w:rsidRPr="009E4E4C" w:rsidTr="006F2C53">
        <w:tc>
          <w:tcPr>
            <w:tcW w:w="302" w:type="pct"/>
            <w:vMerge w:val="restar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E4E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E4E4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41" w:type="pct"/>
            <w:gridSpan w:val="2"/>
            <w:vMerge w:val="restar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3071" w:type="pct"/>
            <w:vMerge w:val="restar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 xml:space="preserve">Раздел, тема 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Количество часов по теме</w:t>
            </w:r>
          </w:p>
        </w:tc>
      </w:tr>
      <w:tr w:rsidR="00766A03" w:rsidRPr="009E4E4C" w:rsidTr="006F2C53">
        <w:tc>
          <w:tcPr>
            <w:tcW w:w="302" w:type="pct"/>
            <w:vMerge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gridSpan w:val="2"/>
            <w:vMerge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  <w:vMerge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766A03" w:rsidRPr="009E4E4C" w:rsidTr="006F2C53">
        <w:trPr>
          <w:trHeight w:val="229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Пластические виды искусства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6A03" w:rsidRPr="009E4E4C" w:rsidTr="006F2C53">
        <w:trPr>
          <w:trHeight w:val="321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34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9E4E4C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9E4E4C">
              <w:rPr>
                <w:rFonts w:ascii="Times New Roman" w:hAnsi="Times New Roman"/>
                <w:sz w:val="28"/>
                <w:szCs w:val="28"/>
              </w:rPr>
              <w:t xml:space="preserve"> экскурсия в выставочный зал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39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51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Видео-экскурсия в краеведческий музей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43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41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47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9E4E4C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9E4E4C">
              <w:rPr>
                <w:rFonts w:ascii="Times New Roman" w:hAnsi="Times New Roman"/>
                <w:sz w:val="28"/>
                <w:szCs w:val="28"/>
              </w:rPr>
              <w:t xml:space="preserve"> экскурсия в парк культуры и отдыха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15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Динамические виды искусств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6A03" w:rsidRPr="009E4E4C" w:rsidTr="006F2C53">
        <w:trPr>
          <w:trHeight w:val="405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31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477"/>
        </w:trPr>
        <w:tc>
          <w:tcPr>
            <w:tcW w:w="302" w:type="pct"/>
          </w:tcPr>
          <w:p w:rsidR="00766A03" w:rsidRPr="009E4E4C" w:rsidRDefault="001B57E4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6A03" w:rsidRPr="009E4E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17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Временные виды искусства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6A03" w:rsidRPr="009E4E4C" w:rsidTr="006F2C53">
        <w:trPr>
          <w:trHeight w:val="437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63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Киноискусство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75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Знакомство с кинотеатрами г. Хабаровска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52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9E4E4C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9E4E4C">
              <w:rPr>
                <w:rFonts w:ascii="Times New Roman" w:hAnsi="Times New Roman"/>
                <w:sz w:val="28"/>
                <w:szCs w:val="28"/>
              </w:rPr>
              <w:t xml:space="preserve"> Экскурсия в театр музыкальной комедии 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06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Театральное искусство</w:t>
            </w:r>
          </w:p>
        </w:tc>
        <w:tc>
          <w:tcPr>
            <w:tcW w:w="586" w:type="pct"/>
            <w:vMerge w:val="restar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81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Подготовка праздничного мероприятия</w:t>
            </w:r>
          </w:p>
        </w:tc>
        <w:tc>
          <w:tcPr>
            <w:tcW w:w="586" w:type="pct"/>
            <w:vMerge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A03" w:rsidRPr="009E4E4C" w:rsidTr="006F2C53">
        <w:trPr>
          <w:trHeight w:val="565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Украшение кабинета к празднику.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Оформление рисунков на окнах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49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Новый год. История праздника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14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Великие деятели искусства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66A03" w:rsidRPr="009E4E4C" w:rsidTr="006F2C53">
        <w:trPr>
          <w:trHeight w:val="309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Художники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33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Композиторы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730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Подготовка праздничного мероприятия к 23 Февраля. Оформление газеты.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531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День защитника Отечества. История праздника. Конкурс «А ну-ка, мальчики»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52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Поэты и писатели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1120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Подготовка праздничного мероприятия к 8 Марта. Оформление открыток.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656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Международный Женский день. История праздника. Конкурс «А ну-ка, девочки»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539"/>
        </w:trPr>
        <w:tc>
          <w:tcPr>
            <w:tcW w:w="375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8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Актеры и артисты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62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Народное творчество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6A03" w:rsidRPr="009E4E4C" w:rsidTr="006F2C53">
        <w:trPr>
          <w:trHeight w:val="305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Частушки, пословицы, поговорки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57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352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Экскурсия в музей донского казачества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04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6A03" w:rsidRPr="009E4E4C" w:rsidTr="006F2C53">
        <w:trPr>
          <w:trHeight w:val="595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Конкурс творческого мастерства «Минута славы»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550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Подготовка праздничного мероприятия ко Дню Победы. Оформление открыток.</w:t>
            </w: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427"/>
        </w:trPr>
        <w:tc>
          <w:tcPr>
            <w:tcW w:w="302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pct"/>
            <w:gridSpan w:val="2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9E4E4C">
              <w:rPr>
                <w:rFonts w:ascii="Times New Roman" w:hAnsi="Times New Roman"/>
                <w:sz w:val="28"/>
                <w:szCs w:val="28"/>
              </w:rPr>
              <w:t>лайнЭкскурсия</w:t>
            </w:r>
            <w:proofErr w:type="spellEnd"/>
            <w:r w:rsidRPr="009E4E4C">
              <w:rPr>
                <w:rFonts w:ascii="Times New Roman" w:hAnsi="Times New Roman"/>
                <w:sz w:val="28"/>
                <w:szCs w:val="28"/>
              </w:rPr>
              <w:t xml:space="preserve"> в музей боевой славы</w:t>
            </w:r>
          </w:p>
        </w:tc>
        <w:tc>
          <w:tcPr>
            <w:tcW w:w="586" w:type="pct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510"/>
        </w:trPr>
        <w:tc>
          <w:tcPr>
            <w:tcW w:w="302" w:type="pct"/>
            <w:tcBorders>
              <w:bottom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  <w:tcBorders>
              <w:bottom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9E4E4C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9E4E4C">
              <w:rPr>
                <w:rFonts w:ascii="Times New Roman" w:hAnsi="Times New Roman"/>
                <w:sz w:val="28"/>
                <w:szCs w:val="28"/>
              </w:rPr>
              <w:t xml:space="preserve"> Экскурсия в парк культуры и отдыха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49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pct"/>
            <w:tcBorders>
              <w:top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6A03" w:rsidRPr="009E4E4C" w:rsidTr="006F2C53">
        <w:trPr>
          <w:trHeight w:val="246"/>
        </w:trPr>
        <w:tc>
          <w:tcPr>
            <w:tcW w:w="4414" w:type="pct"/>
            <w:gridSpan w:val="4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Итог</w:t>
            </w:r>
          </w:p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:rsidR="00766A03" w:rsidRPr="009E4E4C" w:rsidRDefault="00766A03" w:rsidP="009E4E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E4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766A03" w:rsidRPr="009E4E4C" w:rsidRDefault="00766A03" w:rsidP="009E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6A03" w:rsidRPr="009E4E4C" w:rsidSect="00CA706A">
      <w:footerReference w:type="default" r:id="rId9"/>
      <w:pgSz w:w="11906" w:h="16838"/>
      <w:pgMar w:top="851" w:right="851" w:bottom="851" w:left="1134" w:header="709" w:footer="27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51" w:rsidRDefault="00983551" w:rsidP="00EE02CA">
      <w:pPr>
        <w:spacing w:after="0" w:line="240" w:lineRule="auto"/>
      </w:pPr>
      <w:r>
        <w:separator/>
      </w:r>
    </w:p>
  </w:endnote>
  <w:endnote w:type="continuationSeparator" w:id="0">
    <w:p w:rsidR="00983551" w:rsidRDefault="00983551" w:rsidP="00E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95" w:rsidRDefault="00C659B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7415">
      <w:rPr>
        <w:noProof/>
      </w:rPr>
      <w:t>2</w:t>
    </w:r>
    <w:r>
      <w:rPr>
        <w:noProof/>
      </w:rPr>
      <w:fldChar w:fldCharType="end"/>
    </w:r>
  </w:p>
  <w:p w:rsidR="00766A03" w:rsidRDefault="00766A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51" w:rsidRDefault="00983551" w:rsidP="00EE02CA">
      <w:pPr>
        <w:spacing w:after="0" w:line="240" w:lineRule="auto"/>
      </w:pPr>
      <w:r>
        <w:separator/>
      </w:r>
    </w:p>
  </w:footnote>
  <w:footnote w:type="continuationSeparator" w:id="0">
    <w:p w:rsidR="00983551" w:rsidRDefault="00983551" w:rsidP="00EE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079"/>
    <w:multiLevelType w:val="multilevel"/>
    <w:tmpl w:val="CA9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404E"/>
    <w:multiLevelType w:val="multilevel"/>
    <w:tmpl w:val="584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0404"/>
    <w:multiLevelType w:val="multilevel"/>
    <w:tmpl w:val="8FE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C60E2"/>
    <w:multiLevelType w:val="multilevel"/>
    <w:tmpl w:val="0C76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9341A1"/>
    <w:multiLevelType w:val="multilevel"/>
    <w:tmpl w:val="E8A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C3253"/>
    <w:multiLevelType w:val="multilevel"/>
    <w:tmpl w:val="929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663D1"/>
    <w:multiLevelType w:val="multilevel"/>
    <w:tmpl w:val="42A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6351"/>
    <w:multiLevelType w:val="multilevel"/>
    <w:tmpl w:val="B258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1C194A"/>
    <w:multiLevelType w:val="multilevel"/>
    <w:tmpl w:val="C1F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36AEF"/>
    <w:multiLevelType w:val="hybridMultilevel"/>
    <w:tmpl w:val="9C7EFCD0"/>
    <w:lvl w:ilvl="0" w:tplc="3ADEE1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3F62CFD"/>
    <w:multiLevelType w:val="multilevel"/>
    <w:tmpl w:val="49A0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C6B12"/>
    <w:multiLevelType w:val="multilevel"/>
    <w:tmpl w:val="B13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025EF"/>
    <w:multiLevelType w:val="hybridMultilevel"/>
    <w:tmpl w:val="6166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485643"/>
    <w:multiLevelType w:val="multilevel"/>
    <w:tmpl w:val="24E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91378"/>
    <w:multiLevelType w:val="multilevel"/>
    <w:tmpl w:val="3A82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047867"/>
    <w:multiLevelType w:val="multilevel"/>
    <w:tmpl w:val="97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92545"/>
    <w:multiLevelType w:val="multilevel"/>
    <w:tmpl w:val="148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57458"/>
    <w:multiLevelType w:val="multilevel"/>
    <w:tmpl w:val="5D0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43A81"/>
    <w:multiLevelType w:val="hybridMultilevel"/>
    <w:tmpl w:val="18FCC7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4496E77"/>
    <w:multiLevelType w:val="multilevel"/>
    <w:tmpl w:val="216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053B8"/>
    <w:multiLevelType w:val="multilevel"/>
    <w:tmpl w:val="07B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0542B"/>
    <w:multiLevelType w:val="multilevel"/>
    <w:tmpl w:val="6C0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0"/>
  </w:num>
  <w:num w:numId="5">
    <w:abstractNumId w:val="17"/>
  </w:num>
  <w:num w:numId="6">
    <w:abstractNumId w:val="6"/>
  </w:num>
  <w:num w:numId="7">
    <w:abstractNumId w:val="4"/>
  </w:num>
  <w:num w:numId="8">
    <w:abstractNumId w:val="1"/>
  </w:num>
  <w:num w:numId="9">
    <w:abstractNumId w:val="20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32F"/>
    <w:rsid w:val="00020295"/>
    <w:rsid w:val="00077136"/>
    <w:rsid w:val="00095900"/>
    <w:rsid w:val="000B5F33"/>
    <w:rsid w:val="000E77E7"/>
    <w:rsid w:val="00150B06"/>
    <w:rsid w:val="00152BD7"/>
    <w:rsid w:val="001B57E4"/>
    <w:rsid w:val="001B69E9"/>
    <w:rsid w:val="001C08A9"/>
    <w:rsid w:val="001C191E"/>
    <w:rsid w:val="00204D41"/>
    <w:rsid w:val="00210C8A"/>
    <w:rsid w:val="0028245A"/>
    <w:rsid w:val="002A0A0D"/>
    <w:rsid w:val="002C2ED4"/>
    <w:rsid w:val="00350B7B"/>
    <w:rsid w:val="0037343A"/>
    <w:rsid w:val="003D232F"/>
    <w:rsid w:val="003E2839"/>
    <w:rsid w:val="003E6117"/>
    <w:rsid w:val="00417DB7"/>
    <w:rsid w:val="00442FB3"/>
    <w:rsid w:val="004610E7"/>
    <w:rsid w:val="004850C9"/>
    <w:rsid w:val="004B48D0"/>
    <w:rsid w:val="004C7415"/>
    <w:rsid w:val="004D3FA0"/>
    <w:rsid w:val="00507E1C"/>
    <w:rsid w:val="005802DF"/>
    <w:rsid w:val="005803F4"/>
    <w:rsid w:val="005A3491"/>
    <w:rsid w:val="005E348C"/>
    <w:rsid w:val="0062647A"/>
    <w:rsid w:val="006D3C05"/>
    <w:rsid w:val="006D77E7"/>
    <w:rsid w:val="006F2C53"/>
    <w:rsid w:val="006F3373"/>
    <w:rsid w:val="00747481"/>
    <w:rsid w:val="00760768"/>
    <w:rsid w:val="00764699"/>
    <w:rsid w:val="00766A03"/>
    <w:rsid w:val="00767C5B"/>
    <w:rsid w:val="007A21C0"/>
    <w:rsid w:val="007B1EF7"/>
    <w:rsid w:val="007C3B27"/>
    <w:rsid w:val="007D5AF6"/>
    <w:rsid w:val="007D6C62"/>
    <w:rsid w:val="00802834"/>
    <w:rsid w:val="008371FC"/>
    <w:rsid w:val="00873AEB"/>
    <w:rsid w:val="00876AF5"/>
    <w:rsid w:val="00877169"/>
    <w:rsid w:val="008A2A3D"/>
    <w:rsid w:val="008B532A"/>
    <w:rsid w:val="008C77DE"/>
    <w:rsid w:val="008E5742"/>
    <w:rsid w:val="009003DF"/>
    <w:rsid w:val="009035E1"/>
    <w:rsid w:val="00920DC6"/>
    <w:rsid w:val="009709F8"/>
    <w:rsid w:val="00972A05"/>
    <w:rsid w:val="00974B02"/>
    <w:rsid w:val="00983551"/>
    <w:rsid w:val="009E4E4C"/>
    <w:rsid w:val="009F66A6"/>
    <w:rsid w:val="009F66D1"/>
    <w:rsid w:val="00A01CE3"/>
    <w:rsid w:val="00A02C17"/>
    <w:rsid w:val="00A41C09"/>
    <w:rsid w:val="00A455F4"/>
    <w:rsid w:val="00AB310B"/>
    <w:rsid w:val="00AC598F"/>
    <w:rsid w:val="00B13470"/>
    <w:rsid w:val="00B26761"/>
    <w:rsid w:val="00C042D1"/>
    <w:rsid w:val="00C16C38"/>
    <w:rsid w:val="00C36F56"/>
    <w:rsid w:val="00C42A1A"/>
    <w:rsid w:val="00C43147"/>
    <w:rsid w:val="00C659BB"/>
    <w:rsid w:val="00C77366"/>
    <w:rsid w:val="00C84EE2"/>
    <w:rsid w:val="00CA706A"/>
    <w:rsid w:val="00CB6BD0"/>
    <w:rsid w:val="00CC584A"/>
    <w:rsid w:val="00D0289C"/>
    <w:rsid w:val="00D136A4"/>
    <w:rsid w:val="00D57829"/>
    <w:rsid w:val="00D62BF7"/>
    <w:rsid w:val="00D74767"/>
    <w:rsid w:val="00D93357"/>
    <w:rsid w:val="00DB7CD2"/>
    <w:rsid w:val="00E021A4"/>
    <w:rsid w:val="00E400E6"/>
    <w:rsid w:val="00E85497"/>
    <w:rsid w:val="00EB6D7E"/>
    <w:rsid w:val="00ED7513"/>
    <w:rsid w:val="00EE02CA"/>
    <w:rsid w:val="00EF69C3"/>
    <w:rsid w:val="00F06AC7"/>
    <w:rsid w:val="00F475D8"/>
    <w:rsid w:val="00F8472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8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D2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32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3D232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D232F"/>
    <w:rPr>
      <w:rFonts w:cs="Times New Roman"/>
    </w:rPr>
  </w:style>
  <w:style w:type="character" w:customStyle="1" w:styleId="butback">
    <w:name w:val="butback"/>
    <w:basedOn w:val="a0"/>
    <w:uiPriority w:val="99"/>
    <w:rsid w:val="003D232F"/>
    <w:rPr>
      <w:rFonts w:cs="Times New Roman"/>
    </w:rPr>
  </w:style>
  <w:style w:type="paragraph" w:styleId="a3">
    <w:name w:val="List Paragraph"/>
    <w:basedOn w:val="a"/>
    <w:uiPriority w:val="99"/>
    <w:qFormat/>
    <w:rsid w:val="006D77E7"/>
    <w:pPr>
      <w:ind w:left="720"/>
      <w:contextualSpacing/>
    </w:pPr>
  </w:style>
  <w:style w:type="paragraph" w:styleId="a4">
    <w:name w:val="header"/>
    <w:basedOn w:val="a"/>
    <w:link w:val="a5"/>
    <w:uiPriority w:val="99"/>
    <w:rsid w:val="00EE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E02CA"/>
    <w:rPr>
      <w:rFonts w:cs="Times New Roman"/>
    </w:rPr>
  </w:style>
  <w:style w:type="paragraph" w:styleId="a6">
    <w:name w:val="footer"/>
    <w:basedOn w:val="a"/>
    <w:link w:val="a7"/>
    <w:uiPriority w:val="99"/>
    <w:rsid w:val="00EE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E02CA"/>
    <w:rPr>
      <w:rFonts w:cs="Times New Roman"/>
    </w:rPr>
  </w:style>
  <w:style w:type="paragraph" w:styleId="a8">
    <w:name w:val="Normal (Web)"/>
    <w:basedOn w:val="a"/>
    <w:uiPriority w:val="99"/>
    <w:rsid w:val="006F3373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rsid w:val="007B1EF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0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EA481-253E-499E-A615-E17EB7EB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Barugoo</dc:creator>
  <cp:keywords/>
  <dc:description/>
  <cp:lastModifiedBy>я</cp:lastModifiedBy>
  <cp:revision>12</cp:revision>
  <cp:lastPrinted>2015-11-02T09:55:00Z</cp:lastPrinted>
  <dcterms:created xsi:type="dcterms:W3CDTF">2016-06-26T10:16:00Z</dcterms:created>
  <dcterms:modified xsi:type="dcterms:W3CDTF">2020-09-09T05:14:00Z</dcterms:modified>
</cp:coreProperties>
</file>