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3C99" w14:textId="5CAC0B9B" w:rsidR="005306EC" w:rsidRDefault="005306EC" w:rsidP="0027131E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A5BBD76" wp14:editId="06907FA3">
            <wp:extent cx="6299835" cy="89096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776D" w14:textId="77777777" w:rsidR="005306EC" w:rsidRDefault="005306EC" w:rsidP="0027131E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EE36BC" w14:textId="77777777" w:rsidR="005306EC" w:rsidRDefault="005306EC" w:rsidP="0027131E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5F74ED" w14:textId="707D3F31" w:rsidR="000A7EDD" w:rsidRPr="0027131E" w:rsidRDefault="000A7EDD" w:rsidP="0027131E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44156B9C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Учебный предмет «Физическая культура» является частью физического воспитания в целом, который направлен на решение приоритетных задач государства по повышению общего уровня здоровья нации, формированию ценностей здорового образа жизни, сохранению и укреплению здоровья подрастающего поколения.  </w:t>
      </w:r>
    </w:p>
    <w:p w14:paraId="04CE0C67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учебного предмета «Физическая культура» для образовательных организаций, реализующих программы основного общего образования разработана в соответствии с: </w:t>
      </w:r>
    </w:p>
    <w:p w14:paraId="6FBE7EE4" w14:textId="77777777" w:rsidR="000A7EDD" w:rsidRPr="0027131E" w:rsidRDefault="000A7EDD" w:rsidP="0027131E">
      <w:pPr>
        <w:numPr>
          <w:ilvl w:val="0"/>
          <w:numId w:val="2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23394133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 от 17 декабря 2010 г. № 1897 (в ред. </w:t>
      </w:r>
      <w:hyperlink r:id="rId9" w:history="1">
        <w:r w:rsidRPr="002713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Приказа</w:t>
        </w:r>
      </w:hyperlink>
      <w:hyperlink r:id="rId10" w:history="1">
        <w:r w:rsidRPr="002713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Минобрнауки России от 31.12.2015 № 1577); </w:t>
      </w:r>
    </w:p>
    <w:p w14:paraId="7A16E8DC" w14:textId="77777777" w:rsidR="000A7EDD" w:rsidRPr="0027131E" w:rsidRDefault="000A7EDD" w:rsidP="0027131E">
      <w:pPr>
        <w:numPr>
          <w:ilvl w:val="0"/>
          <w:numId w:val="2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</w:rPr>
        <w:t>Примерной   программой основного общего образования по физической культуре</w:t>
      </w:r>
      <w:r w:rsidRPr="0027131E">
        <w:rPr>
          <w:rFonts w:ascii="Times New Roman" w:eastAsia="Calibri" w:hAnsi="Times New Roman" w:cs="Times New Roman"/>
          <w:iCs/>
          <w:sz w:val="28"/>
          <w:szCs w:val="28"/>
        </w:rPr>
        <w:t xml:space="preserve"> 5-9 классы с использованием авторской программы А.П.Матвеева: учебно-методическое пособие/предметная линия учебников А.П.Матвеева. – М.: Просвещение, 2012. – с.23 – 45.</w:t>
      </w:r>
    </w:p>
    <w:p w14:paraId="5BF03FD3" w14:textId="77777777" w:rsidR="000A7EDD" w:rsidRPr="0027131E" w:rsidRDefault="000A7EDD" w:rsidP="0027131E">
      <w:pPr>
        <w:numPr>
          <w:ilvl w:val="0"/>
          <w:numId w:val="2"/>
        </w:numPr>
        <w:spacing w:after="16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виды спорта. Программа подготовки учащихся 3-11 классов общеобразовательных школ по физической культуре. /Авт.-сост. Бельды Д.И. – Хабаровск: ХК ИППК ПК, 2001.-56 с.</w:t>
      </w:r>
    </w:p>
    <w:p w14:paraId="2ACD5DE4" w14:textId="77777777" w:rsidR="000A7EDD" w:rsidRPr="0027131E" w:rsidRDefault="000A7EDD" w:rsidP="0027131E">
      <w:pPr>
        <w:numPr>
          <w:ilvl w:val="0"/>
          <w:numId w:val="2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11.06.2014 г. № 540 «Об утверждении Положения о Всероссийском физкультурно-спортивном комплексе «Готов к труду и обороне» (ГТО)»;</w:t>
      </w:r>
    </w:p>
    <w:p w14:paraId="2397BE4F" w14:textId="77777777" w:rsidR="000A7EDD" w:rsidRPr="0027131E" w:rsidRDefault="000A7EDD" w:rsidP="0027131E">
      <w:pPr>
        <w:numPr>
          <w:ilvl w:val="0"/>
          <w:numId w:val="2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механизмам учета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 (Письмо Департамента государственной политики в сфере общего образования Министерства образования и науки Российской Федерации от 02.12.2015 г. № 08-1447);</w:t>
      </w:r>
    </w:p>
    <w:p w14:paraId="0F6CA54F" w14:textId="77777777" w:rsidR="000A7EDD" w:rsidRPr="0027131E" w:rsidRDefault="000A7EDD" w:rsidP="0027131E">
      <w:pPr>
        <w:numPr>
          <w:ilvl w:val="0"/>
          <w:numId w:val="2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общеобразовательная программа ООО МБОУ ООШ с. Верхний Нерген;</w:t>
      </w:r>
    </w:p>
    <w:p w14:paraId="560E7B8C" w14:textId="77777777" w:rsidR="000A7EDD" w:rsidRPr="0027131E" w:rsidRDefault="000A7EDD" w:rsidP="0027131E">
      <w:pPr>
        <w:numPr>
          <w:ilvl w:val="0"/>
          <w:numId w:val="2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«О структуре и порядке разработки и утверждения рабочих программ учебных предметов по ФГОС второго поколения» в МБОУ ООШ с. Верхний Нерген. </w:t>
      </w:r>
    </w:p>
    <w:bookmarkEnd w:id="1"/>
    <w:p w14:paraId="04A69E60" w14:textId="485621A4" w:rsidR="000A7EDD" w:rsidRPr="0027131E" w:rsidRDefault="000A7EDD" w:rsidP="0027131E">
      <w:pPr>
        <w:numPr>
          <w:ilvl w:val="0"/>
          <w:numId w:val="2"/>
        </w:numPr>
        <w:spacing w:after="16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МБ</w:t>
      </w:r>
      <w:r w:rsidR="007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ООШ с. Верхний Нерген на 2020-2021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14:paraId="07168DAA" w14:textId="76735382" w:rsidR="000A7EDD" w:rsidRPr="0027131E" w:rsidRDefault="00530A53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7EDD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распределение учебных часов по содержательным компонентам и модулям.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образования. Содержание рабочей 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14:paraId="07455C7F" w14:textId="5239B242" w:rsidR="000A7EDD" w:rsidRPr="0027131E" w:rsidRDefault="000A7EDD" w:rsidP="0027131E">
      <w:pPr>
        <w:spacing w:after="16" w:line="240" w:lineRule="auto"/>
        <w:ind w:left="-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выполняет две основные функции: </w:t>
      </w:r>
    </w:p>
    <w:p w14:paraId="0AFA2E49" w14:textId="77777777" w:rsidR="000A7EDD" w:rsidRPr="0027131E" w:rsidRDefault="000A7EDD" w:rsidP="0027131E">
      <w:pPr>
        <w:numPr>
          <w:ilvl w:val="0"/>
          <w:numId w:val="4"/>
        </w:numPr>
        <w:spacing w:after="16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информационно-методическую, которая позволяет всем участникам образовательной деятельности получить представление о целях, содержании,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общей стратегии обучения, воспитания и развития обучающихся средствами данного учебного предмета; </w:t>
      </w:r>
    </w:p>
    <w:p w14:paraId="3ACE5833" w14:textId="77777777" w:rsidR="000A7EDD" w:rsidRPr="0027131E" w:rsidRDefault="000A7EDD" w:rsidP="0027131E">
      <w:pPr>
        <w:numPr>
          <w:ilvl w:val="0"/>
          <w:numId w:val="4"/>
        </w:numPr>
        <w:spacing w:after="16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организационно-планирующую,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14:paraId="191A606A" w14:textId="0A786F03" w:rsidR="000A7EDD" w:rsidRPr="0027131E" w:rsidRDefault="000A7EDD" w:rsidP="00271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0A53"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Основная цель</w:t>
      </w:r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формирование национально – культурных ценностей и традиций, обеспечение мотивации и потребности к занятиям физической культурой.</w:t>
      </w:r>
    </w:p>
    <w:p w14:paraId="23F18BB7" w14:textId="4947822F" w:rsidR="000A7EDD" w:rsidRPr="0027131E" w:rsidRDefault="000A7EDD" w:rsidP="00271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530A53"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Основные задачи</w:t>
      </w:r>
      <w:r w:rsidRPr="0027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 </w:t>
      </w:r>
    </w:p>
    <w:p w14:paraId="0489B0B8" w14:textId="77777777" w:rsidR="000A7EDD" w:rsidRPr="0027131E" w:rsidRDefault="000A7EDD" w:rsidP="0027131E">
      <w:pPr>
        <w:numPr>
          <w:ilvl w:val="0"/>
          <w:numId w:val="6"/>
        </w:numPr>
        <w:spacing w:after="38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 здоровья, в том числе закаливание организма; оптимальное развитие физических качеств и двигательных способностей; повышение функциональных возможностей организма, формирование навыков здорового и безопасного образа жизни, умений саморегуляции средствами физической культуры; </w:t>
      </w:r>
    </w:p>
    <w:p w14:paraId="314D3007" w14:textId="77777777" w:rsidR="000A7EDD" w:rsidRPr="0027131E" w:rsidRDefault="000A7EDD" w:rsidP="0027131E">
      <w:pPr>
        <w:numPr>
          <w:ilvl w:val="0"/>
          <w:numId w:val="6"/>
        </w:num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жизненно важных, в том числе спортивных двигательных навыков и умений, культуры движений; приобретение базовых знаний научно-практического характера по физической культуре; </w:t>
      </w:r>
    </w:p>
    <w:p w14:paraId="79384452" w14:textId="77777777" w:rsidR="000A7EDD" w:rsidRPr="0027131E" w:rsidRDefault="000A7EDD" w:rsidP="0027131E">
      <w:pPr>
        <w:numPr>
          <w:ilvl w:val="0"/>
          <w:numId w:val="6"/>
        </w:numPr>
        <w:spacing w:after="37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развитию психомоторных функций; формирование морально – волевых качеств, духовно-нравственной культуры на основе национальных ценностей, а также на диалоге культур; </w:t>
      </w:r>
    </w:p>
    <w:p w14:paraId="7EA1FE70" w14:textId="77777777" w:rsidR="000A7EDD" w:rsidRPr="0027131E" w:rsidRDefault="000A7EDD" w:rsidP="0027131E">
      <w:pPr>
        <w:numPr>
          <w:ilvl w:val="0"/>
          <w:numId w:val="6"/>
        </w:numPr>
        <w:spacing w:after="3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интеллектуального, морального, социокультурного, эстетического и физического развития личности обучающегося; </w:t>
      </w:r>
    </w:p>
    <w:p w14:paraId="27AB0A3F" w14:textId="77777777" w:rsidR="000A7EDD" w:rsidRPr="0027131E" w:rsidRDefault="000A7EDD" w:rsidP="0027131E">
      <w:pPr>
        <w:numPr>
          <w:ilvl w:val="0"/>
          <w:numId w:val="6"/>
        </w:numPr>
        <w:spacing w:after="259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положительной мотивации и устойчивого учебно-познавательного интереса к предмету «Физическая культура». </w:t>
      </w:r>
    </w:p>
    <w:p w14:paraId="67B4DA97" w14:textId="77777777" w:rsidR="000A7EDD" w:rsidRPr="0027131E" w:rsidRDefault="000A7EDD" w:rsidP="0027131E">
      <w:pPr>
        <w:keepNext/>
        <w:keepLines/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14:paraId="2032CC8B" w14:textId="575A1279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под любые условия организации учебного процесса. </w:t>
      </w:r>
    </w:p>
    <w:p w14:paraId="57DDA35F" w14:textId="35839E26" w:rsidR="000A7EDD" w:rsidRPr="0027131E" w:rsidRDefault="000A7EDD" w:rsidP="0027131E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Программный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материал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отражает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все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современные запросы общества: </w:t>
      </w:r>
    </w:p>
    <w:p w14:paraId="6CD15A29" w14:textId="77777777" w:rsidR="000A7EDD" w:rsidRPr="0027131E" w:rsidRDefault="000A7EDD" w:rsidP="0027131E">
      <w:pPr>
        <w:numPr>
          <w:ilvl w:val="0"/>
          <w:numId w:val="8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здоровья, повышение уровня физической подготовленности обучающихся, позволяющего выполнить нормы и требования Всероссийского физкультурного спортивного комплекса «Готов к труду и обороне» ( ВФСК «ГТО»).</w:t>
      </w:r>
      <w:r w:rsidRPr="00271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367CD141" w14:textId="4278A483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  </w:t>
      </w:r>
      <w:r w:rsidR="00530A53" w:rsidRPr="00271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Ценностные ориентиры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направленностью на национальный воспитательный идеал</w:t>
      </w:r>
      <w:r w:rsidRPr="00271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востребованный современным российским обществом и государством. </w:t>
      </w:r>
    </w:p>
    <w:p w14:paraId="6D7475EA" w14:textId="1556EAC1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предусматривает не только физическую подготовленность и совершенствование обучающихся, но и формирование таких качеств личности как: 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его последствия, прогнозировать результаты собственной деятельности, вести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консенсусный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 и работать в команде.  </w:t>
      </w:r>
    </w:p>
    <w:p w14:paraId="27DC80E7" w14:textId="294C0A7C" w:rsidR="000A7EDD" w:rsidRPr="0027131E" w:rsidRDefault="000A7EDD" w:rsidP="0027131E">
      <w:pPr>
        <w:spacing w:after="55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рабочей программы разработано в соответствии с требованиями современной дидактики и возрастной психологии, включает национально-региональный компонент и направлен на решение задач по модернизации системы физического воспитания: использование физкультурно-спортивной деятельности для укрепления здоровья, формирование устойчивых мотивов к регулярным занятиям физической культурой и спортом, организация активного отдыха, социализация и адаптация детей и подростков к требованиям и вызовам современного общества. </w:t>
      </w:r>
    </w:p>
    <w:p w14:paraId="5149F12A" w14:textId="653B092B" w:rsidR="000A7EDD" w:rsidRPr="0027131E" w:rsidRDefault="000A7EDD" w:rsidP="0027131E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«Физическая культура» представлена следующими содержательными компонентами:  </w:t>
      </w:r>
    </w:p>
    <w:p w14:paraId="1CB5AA88" w14:textId="77777777" w:rsidR="000A7EDD" w:rsidRPr="0027131E" w:rsidRDefault="000A7EDD" w:rsidP="0027131E">
      <w:pPr>
        <w:numPr>
          <w:ilvl w:val="0"/>
          <w:numId w:val="8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физической культуре (информационный компонент деятельности); способы физкультурной деятельности (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операциональный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деятельности);  </w:t>
      </w:r>
    </w:p>
    <w:p w14:paraId="005BE7D2" w14:textId="77777777" w:rsidR="000A7EDD" w:rsidRPr="0027131E" w:rsidRDefault="000A7EDD" w:rsidP="0027131E">
      <w:pPr>
        <w:numPr>
          <w:ilvl w:val="0"/>
          <w:numId w:val="8"/>
        </w:numPr>
        <w:tabs>
          <w:tab w:val="left" w:pos="9356"/>
        </w:tabs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  </w:t>
      </w:r>
    </w:p>
    <w:p w14:paraId="60D9108B" w14:textId="24DB9376" w:rsidR="000A7EDD" w:rsidRPr="0027131E" w:rsidRDefault="000A7EDD" w:rsidP="0027131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530A53"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Принципы и особенности содержания: </w:t>
      </w:r>
    </w:p>
    <w:p w14:paraId="025C999D" w14:textId="77777777" w:rsidR="000A7EDD" w:rsidRPr="0027131E" w:rsidRDefault="000A7EDD" w:rsidP="0027131E">
      <w:pPr>
        <w:numPr>
          <w:ilvl w:val="0"/>
          <w:numId w:val="10"/>
        </w:numPr>
        <w:spacing w:after="3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систематичности и последовательности предполагает учитывать влияние наиболее эффективных средств и методов на достижение целей преподавания предмета «Физическая культура», обеспечивающих рост уровня физических показателей обучающихся. Важно при этом соблюдать целостность учебно-воспитательного процесса по данному предмету. Данный принцип направлен на закрепление ранее усвоенных теоретических и практических знаний, профессионально важных умений, навыков и качеств, их последовательное развитие, совершенствование и на этой основе введение и формирование нового учебного материала. </w:t>
      </w:r>
    </w:p>
    <w:p w14:paraId="357DDA3A" w14:textId="77777777" w:rsidR="000A7EDD" w:rsidRPr="0027131E" w:rsidRDefault="000A7EDD" w:rsidP="0027131E">
      <w:pPr>
        <w:numPr>
          <w:ilvl w:val="0"/>
          <w:numId w:val="10"/>
        </w:numPr>
        <w:spacing w:after="3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непрерывности процесса формирования двигательных навыков и повышения уровня физических показателей</w:t>
      </w:r>
      <w:r w:rsidRPr="00271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преемственность как между разными ступенями и этапами обучения, так и между разными формами обучения. Реализация этого принципа обеспечивается за счет её ступенчатого и многоуровневого построения.  </w:t>
      </w:r>
    </w:p>
    <w:p w14:paraId="3829B3C5" w14:textId="77777777" w:rsidR="000A7EDD" w:rsidRPr="0027131E" w:rsidRDefault="000A7EDD" w:rsidP="0027131E">
      <w:pPr>
        <w:numPr>
          <w:ilvl w:val="0"/>
          <w:numId w:val="10"/>
        </w:numPr>
        <w:spacing w:after="38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и индивидуализации</w:t>
      </w:r>
      <w:r w:rsidRPr="00271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трансформацию средств, форм и методов содержания физкультурно- спортивного образования в элементы опыта личности обучающегося, которые адекватны состоянию его здоровья, возрастным, психо–физиологическим особенностям, уровню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физического развития и физической подготовленности, направленности физкультурных и спортивных предпочтений. </w:t>
      </w:r>
    </w:p>
    <w:p w14:paraId="32E26F19" w14:textId="77777777" w:rsidR="000A7EDD" w:rsidRPr="0027131E" w:rsidRDefault="000A7EDD" w:rsidP="0027131E">
      <w:pPr>
        <w:numPr>
          <w:ilvl w:val="0"/>
          <w:numId w:val="10"/>
        </w:numPr>
        <w:spacing w:after="6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школьников по предмету «Физическая культура», предполагает многообразие и гибкость используемых в форм, средств и методов обучения,  реализуемых в зависимости от особенностей региона, типа образовательного учреждения, состояния материально-технической базы, физического развития, индивидуальных особенностей и функциональных возможностей обучающихся. </w:t>
      </w:r>
    </w:p>
    <w:p w14:paraId="33CCE674" w14:textId="77777777" w:rsidR="000A7EDD" w:rsidRPr="0027131E" w:rsidRDefault="000A7EDD" w:rsidP="0027131E">
      <w:pPr>
        <w:numPr>
          <w:ilvl w:val="0"/>
          <w:numId w:val="10"/>
        </w:num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минимакса</w:t>
      </w:r>
      <w:r w:rsidRPr="00271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образовательной деятельности, является возможностью предоставления обучающемуся освоения содержания полного курса на максимальном уровне (определяемом зоной ближайшего развития возрастной группы) и обеспечивая, при этом, усвоение содержание курса на уровне социально – безопасного минимума. </w:t>
      </w:r>
    </w:p>
    <w:p w14:paraId="56B1B7D9" w14:textId="77777777" w:rsidR="000A7EDD" w:rsidRPr="0027131E" w:rsidRDefault="000A7EDD" w:rsidP="0027131E">
      <w:pPr>
        <w:numPr>
          <w:ilvl w:val="0"/>
          <w:numId w:val="10"/>
        </w:numPr>
        <w:spacing w:after="39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дидактических правил – «от известного к неизвестному», «от легкого к трудному», «от простого к сложному», ориентированных на выбор и планирование учебного материала в соответствии с постепенным освоением основ теоретических знаний, практических умений и навыков в учебной и самостоятельной физкультурной, оздоровительной и спортивной деятельности. </w:t>
      </w:r>
    </w:p>
    <w:p w14:paraId="7AE6D326" w14:textId="77777777" w:rsidR="000A7EDD" w:rsidRPr="0027131E" w:rsidRDefault="000A7EDD" w:rsidP="0027131E">
      <w:pPr>
        <w:numPr>
          <w:ilvl w:val="0"/>
          <w:numId w:val="10"/>
        </w:num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 – деятельностный подход педагогического работника по физической культуре и спорту к планированию учебного материала. Цель - формирование у обучающихся целостного представления о возможностях физической культуры и спорта, учитывая взаимосвязи изучаемых явлений и процессов, планируемых результатов – предметных, метапредметных и личностных. </w:t>
      </w:r>
    </w:p>
    <w:p w14:paraId="043F5869" w14:textId="77777777" w:rsidR="000A7EDD" w:rsidRPr="0027131E" w:rsidRDefault="000A7EDD" w:rsidP="0027131E">
      <w:pPr>
        <w:tabs>
          <w:tab w:val="center" w:pos="708"/>
          <w:tab w:val="center" w:pos="5034"/>
        </w:tabs>
        <w:spacing w:after="7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Место учебного предмета «Физическая культура» в учебном</w:t>
      </w: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1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плане</w:t>
      </w:r>
    </w:p>
    <w:p w14:paraId="0D2F7483" w14:textId="16B4CB5E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Toc213899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основного общего образования учебный предмет «Физическая культура» является обязательным для изучения и является одной из составляющих предметной области «физическая культура и основы безопасности жизнедеятельности». На изучение учебного предмета «Физическая культура» в соответствии с учебным планом основного общего образования отводится </w:t>
      </w:r>
      <w:r w:rsidR="00FB7F4F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476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из них с V по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102 часа (3 часа в неделю, 34 учебных недели), в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классе  68 часов (</w:t>
      </w:r>
      <w:r w:rsidR="00FB7F4F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неделю, 34 учебных недели).</w:t>
      </w: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17D70E9" w14:textId="7F092AB3" w:rsidR="000A7EDD" w:rsidRPr="00EB6407" w:rsidRDefault="000A7EDD" w:rsidP="00EB64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базисным учебным планом и согласно учебному плану МБОУ ООШ </w:t>
      </w:r>
      <w:proofErr w:type="spellStart"/>
      <w:r w:rsidRPr="0027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с.Верхний</w:t>
      </w:r>
      <w:proofErr w:type="spellEnd"/>
      <w:r w:rsidRPr="0027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Нерген</w:t>
      </w:r>
      <w:proofErr w:type="spellEnd"/>
      <w:r w:rsidRPr="0027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предмет «Физическая культура» </w:t>
      </w:r>
      <w:proofErr w:type="spellStart"/>
      <w:r w:rsidRPr="0027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</w:t>
      </w:r>
      <w:r w:rsidR="001053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10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5-9 классе (всего 476 часов) </w:t>
      </w:r>
      <w:r w:rsidRPr="0027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 – 102 часа, в 6 классе – 102 часа, в 7 классе – 102 часа, в 8 классе – 102 часа, в 9 классе – </w:t>
      </w:r>
      <w:r w:rsidR="00FB7F4F" w:rsidRPr="0027131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27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B7F4F" w:rsidRPr="0027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7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2"/>
    <w:p w14:paraId="34615CA8" w14:textId="77777777" w:rsidR="000A7EDD" w:rsidRPr="0027131E" w:rsidRDefault="000A7EDD" w:rsidP="0027131E">
      <w:pPr>
        <w:keepNext/>
        <w:keepLines/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метапредметные и предметные результаты</w:t>
      </w:r>
    </w:p>
    <w:p w14:paraId="162C73D9" w14:textId="3481C604" w:rsidR="000A7EDD" w:rsidRPr="0027131E" w:rsidRDefault="000A7EDD" w:rsidP="0027131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530A53"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Личностные результаты  </w:t>
      </w:r>
    </w:p>
    <w:p w14:paraId="42650501" w14:textId="30EAA326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 </w:t>
      </w:r>
    </w:p>
    <w:p w14:paraId="387DC18B" w14:textId="71965FCA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713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формированность патриотического сознания и гражданской позиции личности,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 </w:t>
      </w:r>
    </w:p>
    <w:p w14:paraId="4B76C497" w14:textId="30E5CE81" w:rsidR="000A7EDD" w:rsidRPr="0027131E" w:rsidRDefault="000A7EDD" w:rsidP="0027131E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России.  </w:t>
      </w:r>
    </w:p>
    <w:p w14:paraId="2660BF8E" w14:textId="7B300A18" w:rsidR="000A7EDD" w:rsidRPr="0027131E" w:rsidRDefault="000A7EDD" w:rsidP="0027131E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 </w:t>
      </w:r>
    </w:p>
    <w:p w14:paraId="68A1773C" w14:textId="7D0035BF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положительной мотивации и устойчивого учебно-познавательного интереса к учебному предмету «Физическая культура». </w:t>
      </w:r>
    </w:p>
    <w:p w14:paraId="15683209" w14:textId="0C1AEA7C" w:rsidR="000A7EDD" w:rsidRPr="0027131E" w:rsidRDefault="000A7EDD" w:rsidP="0027131E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Развитость эстетического и этического сознания через освоение культуры движения и культуры тела. </w:t>
      </w:r>
    </w:p>
    <w:p w14:paraId="595432B3" w14:textId="77777777" w:rsidR="000A7EDD" w:rsidRPr="0027131E" w:rsidRDefault="000A7EDD" w:rsidP="0027131E">
      <w:pPr>
        <w:spacing w:after="71" w:line="240" w:lineRule="auto"/>
        <w:ind w:right="5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ценности здорового и безопасного образа жизни. </w:t>
      </w:r>
    </w:p>
    <w:p w14:paraId="0E29D60C" w14:textId="7FA24187" w:rsidR="000A7EDD" w:rsidRPr="0027131E" w:rsidRDefault="000A7EDD" w:rsidP="0027131E">
      <w:pPr>
        <w:spacing w:after="73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0A53"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духовно-нравственной культуры, чувства толерантности и ценностного отношения к физической культуре, как составной и неотъемлемой части общечеловеческой культуры. </w:t>
      </w:r>
    </w:p>
    <w:p w14:paraId="760535BD" w14:textId="0EB8D7E0" w:rsidR="000A7EDD" w:rsidRPr="0027131E" w:rsidRDefault="000A7EDD" w:rsidP="0027131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530A53"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Метапредметные результаты </w:t>
      </w:r>
    </w:p>
    <w:p w14:paraId="40EB9A62" w14:textId="77777777" w:rsidR="000A7EDD" w:rsidRPr="0027131E" w:rsidRDefault="000A7EDD" w:rsidP="0027131E">
      <w:pPr>
        <w:tabs>
          <w:tab w:val="left" w:pos="9356"/>
        </w:tabs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Метапредметные результаты включают освоенные обучающимися межпредметные понятия (скорость, сила, амплитуда, вектор, частота, дыхание, обмен веществ, работоспособность, ткани, возбуждение, торможение и др.)  и универсальные учебные действия (регулятивные, познавательные, коммуникативные).</w:t>
      </w:r>
      <w:r w:rsidRPr="00271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298E6BDB" w14:textId="77777777" w:rsidR="000A7EDD" w:rsidRPr="0027131E" w:rsidRDefault="000A7EDD" w:rsidP="0027131E">
      <w:pPr>
        <w:spacing w:after="7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Способность принимать и сохранять цели и задачи учебной деятельности, поиск средств ее осуществления;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14:paraId="57CC8A9F" w14:textId="77777777" w:rsidR="000A7EDD" w:rsidRPr="0027131E" w:rsidRDefault="000A7EDD" w:rsidP="0027131E">
      <w:pPr>
        <w:spacing w:after="7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Понимать причины  успеха/неуспеха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учебной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деятельности и способности конструктивно действовать даже в ситуациях неуспеха. определять общую цель и пути ее достижения; уметь договариваться о распределении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функций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ролей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совместной деятельности. </w:t>
      </w:r>
    </w:p>
    <w:p w14:paraId="5CEEDC56" w14:textId="77777777" w:rsidR="000A7EDD" w:rsidRPr="0027131E" w:rsidRDefault="000A7EDD" w:rsidP="0027131E">
      <w:pPr>
        <w:spacing w:after="7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Осуществлять взаимный контроль в совместной деятельности, адекватно оценивать собственное поведение и поведение окружающих; конструктивно разрешать конфликты посредством учета интересов сторон и сотрудничества. </w:t>
      </w:r>
    </w:p>
    <w:p w14:paraId="5287C2A2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Владеть базовыми предметными и межпредметными понятиями, отражающими существенные связи и отношения между объектами и процессами. </w:t>
      </w:r>
    </w:p>
    <w:p w14:paraId="3D429033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Систематизировать, сопоставлять, анализировать, обобщать и интерпретировать информацию, содержащуюся в готовых информационных объектах. </w:t>
      </w:r>
    </w:p>
    <w:p w14:paraId="3DA2DC14" w14:textId="77777777" w:rsidR="000A7EDD" w:rsidRPr="0027131E" w:rsidRDefault="000A7EDD" w:rsidP="0027131E">
      <w:pPr>
        <w:spacing w:after="7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Регулятивные универсальные учебные действия </w:t>
      </w:r>
    </w:p>
    <w:p w14:paraId="2BE1C628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рамках предложенных условий и требований, корректировать свои действия в соответствии с изменяющейся ситуацией;  оценивать правильность выполнения учебной задачи, собственные возможности ее решения.  </w:t>
      </w:r>
    </w:p>
    <w:p w14:paraId="0F7BACAC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Осуществлять самоконтроль, самооценку, принимать решения и осознанно делать выбор в учебной и познавательной деятельности.  </w:t>
      </w:r>
    </w:p>
    <w:p w14:paraId="169C088C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Познавательные универсальные учебные действия </w:t>
      </w:r>
    </w:p>
    <w:p w14:paraId="7B008FF7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 </w:t>
      </w:r>
    </w:p>
    <w:p w14:paraId="5F9FDDE8" w14:textId="77777777" w:rsidR="000A7EDD" w:rsidRPr="0027131E" w:rsidRDefault="000A7EDD" w:rsidP="0027131E">
      <w:pPr>
        <w:spacing w:after="16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Создавать, применять и преобразовывать графические пиктограммы физических упражнений в двигательные действия и наоборот. </w:t>
      </w:r>
    </w:p>
    <w:p w14:paraId="1310EBC5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Владеть культурой активного использования информационно – поисковых систем.  </w:t>
      </w:r>
    </w:p>
    <w:p w14:paraId="0B3199EB" w14:textId="77777777" w:rsidR="000A7EDD" w:rsidRPr="0027131E" w:rsidRDefault="000A7EDD" w:rsidP="00271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Коммуникативные универсальные учебные действия</w:t>
      </w:r>
      <w:r w:rsidRPr="0027131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08EA8C70" w14:textId="77777777" w:rsidR="000A7EDD" w:rsidRPr="0027131E" w:rsidRDefault="000A7EDD" w:rsidP="0027131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Организовывать учебное сотрудничество и совместную деятельность с учителем и сверстниками; </w:t>
      </w:r>
    </w:p>
    <w:p w14:paraId="291A63C7" w14:textId="77777777" w:rsidR="000A7EDD" w:rsidRPr="0027131E" w:rsidRDefault="000A7EDD" w:rsidP="0027131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14:paraId="7472A0E2" w14:textId="77777777" w:rsidR="000A7EDD" w:rsidRPr="0027131E" w:rsidRDefault="000A7EDD" w:rsidP="0027131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формулировать, аргументировать и отстаивать свое мнение. </w:t>
      </w:r>
    </w:p>
    <w:p w14:paraId="6C92E4E7" w14:textId="77777777" w:rsidR="000A7EDD" w:rsidRPr="0027131E" w:rsidRDefault="000A7EDD" w:rsidP="0027131E">
      <w:pPr>
        <w:spacing w:after="175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 </w:t>
      </w:r>
    </w:p>
    <w:p w14:paraId="5A6453D9" w14:textId="77777777" w:rsidR="000A7EDD" w:rsidRPr="0027131E" w:rsidRDefault="000A7EDD" w:rsidP="0027131E">
      <w:pPr>
        <w:spacing w:after="1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предметные результаты основного общего образования</w:t>
      </w:r>
    </w:p>
    <w:p w14:paraId="55F19541" w14:textId="77777777" w:rsidR="000A7EDD" w:rsidRPr="0027131E" w:rsidRDefault="000A7EDD" w:rsidP="0027131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Выпускник научится:  </w:t>
      </w:r>
    </w:p>
    <w:p w14:paraId="2FF7CE42" w14:textId="77777777" w:rsidR="000A7EDD" w:rsidRPr="0027131E" w:rsidRDefault="000A7EDD" w:rsidP="0027131E">
      <w:pPr>
        <w:numPr>
          <w:ilvl w:val="0"/>
          <w:numId w:val="14"/>
        </w:numPr>
        <w:spacing w:after="5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14:paraId="50B0862E" w14:textId="77777777" w:rsidR="000A7EDD" w:rsidRPr="0027131E" w:rsidRDefault="000A7EDD" w:rsidP="0027131E">
      <w:pPr>
        <w:numPr>
          <w:ilvl w:val="0"/>
          <w:numId w:val="16"/>
        </w:numPr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14:paraId="1F186223" w14:textId="77777777" w:rsidR="000A7EDD" w:rsidRPr="0027131E" w:rsidRDefault="000A7EDD" w:rsidP="0027131E">
      <w:pPr>
        <w:numPr>
          <w:ilvl w:val="0"/>
          <w:numId w:val="16"/>
        </w:num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 </w:t>
      </w:r>
    </w:p>
    <w:p w14:paraId="0579A0E0" w14:textId="77777777" w:rsidR="000A7EDD" w:rsidRPr="0027131E" w:rsidRDefault="000A7EDD" w:rsidP="0027131E">
      <w:pPr>
        <w:numPr>
          <w:ilvl w:val="0"/>
          <w:numId w:val="16"/>
        </w:numPr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14:paraId="261D61C8" w14:textId="77777777" w:rsidR="000A7EDD" w:rsidRPr="0027131E" w:rsidRDefault="000A7EDD" w:rsidP="0027131E">
      <w:pPr>
        <w:numPr>
          <w:ilvl w:val="0"/>
          <w:numId w:val="16"/>
        </w:num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14:paraId="503CF62B" w14:textId="77777777" w:rsidR="000A7EDD" w:rsidRPr="0027131E" w:rsidRDefault="000A7EDD" w:rsidP="0027131E">
      <w:pPr>
        <w:numPr>
          <w:ilvl w:val="0"/>
          <w:numId w:val="16"/>
        </w:num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14:paraId="4DBCB885" w14:textId="77777777" w:rsidR="000A7EDD" w:rsidRPr="0027131E" w:rsidRDefault="000A7EDD" w:rsidP="0027131E">
      <w:pPr>
        <w:numPr>
          <w:ilvl w:val="0"/>
          <w:numId w:val="16"/>
        </w:num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комплексы физических упражнений оздоровительной, тренирующей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корригирующей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направленности,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подбирать индивидуальную нагрузку с учетом функциональных особенностей и возможностей собственного организма; </w:t>
      </w:r>
    </w:p>
    <w:p w14:paraId="5BFFAB8B" w14:textId="77777777" w:rsidR="000A7EDD" w:rsidRPr="0027131E" w:rsidRDefault="000A7EDD" w:rsidP="0027131E">
      <w:pPr>
        <w:numPr>
          <w:ilvl w:val="0"/>
          <w:numId w:val="16"/>
        </w:numPr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14:paraId="7A64DC8B" w14:textId="77777777" w:rsidR="000A7EDD" w:rsidRPr="0027131E" w:rsidRDefault="000A7EDD" w:rsidP="0027131E">
      <w:pPr>
        <w:numPr>
          <w:ilvl w:val="0"/>
          <w:numId w:val="1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14:paraId="0A6DB3AA" w14:textId="77777777" w:rsidR="000A7EDD" w:rsidRPr="0027131E" w:rsidRDefault="000A7EDD" w:rsidP="0027131E">
      <w:pPr>
        <w:numPr>
          <w:ilvl w:val="0"/>
          <w:numId w:val="14"/>
        </w:numPr>
        <w:spacing w:after="27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тестировать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показатели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физического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развития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основных физических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качеств,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сравнивать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их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возрастными     стандартами, контролировать  особенности  их динамики  в процессе самостоятельных занятий физической подготовкой; </w:t>
      </w:r>
    </w:p>
    <w:p w14:paraId="2D923B47" w14:textId="77777777" w:rsidR="000A7EDD" w:rsidRPr="0027131E" w:rsidRDefault="000A7EDD" w:rsidP="0027131E">
      <w:pPr>
        <w:numPr>
          <w:ilvl w:val="0"/>
          <w:numId w:val="16"/>
        </w:numPr>
        <w:spacing w:after="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14:paraId="5DF8E750" w14:textId="77777777" w:rsidR="000A7EDD" w:rsidRPr="0027131E" w:rsidRDefault="000A7EDD" w:rsidP="0027131E">
      <w:pPr>
        <w:numPr>
          <w:ilvl w:val="0"/>
          <w:numId w:val="16"/>
        </w:numPr>
        <w:spacing w:after="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14:paraId="30CEBDB5" w14:textId="77777777" w:rsidR="000A7EDD" w:rsidRPr="0027131E" w:rsidRDefault="000A7EDD" w:rsidP="0027131E">
      <w:pPr>
        <w:numPr>
          <w:ilvl w:val="0"/>
          <w:numId w:val="1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акробатические комбинации из числа хорошо освоенных упражнений; </w:t>
      </w:r>
    </w:p>
    <w:p w14:paraId="065093D6" w14:textId="77777777" w:rsidR="000A7EDD" w:rsidRPr="0027131E" w:rsidRDefault="000A7EDD" w:rsidP="0027131E">
      <w:pPr>
        <w:numPr>
          <w:ilvl w:val="0"/>
          <w:numId w:val="1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гимнастические комбинации на спортивных снарядах из числа хорошо освоенных упражнений; </w:t>
      </w:r>
    </w:p>
    <w:p w14:paraId="5C442C5E" w14:textId="77777777" w:rsidR="000A7EDD" w:rsidRPr="0027131E" w:rsidRDefault="000A7EDD" w:rsidP="0027131E">
      <w:pPr>
        <w:numPr>
          <w:ilvl w:val="0"/>
          <w:numId w:val="1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легкоатлетические действия (бег, прыжки, метания и броски мячей); </w:t>
      </w:r>
    </w:p>
    <w:p w14:paraId="3E66F1C2" w14:textId="77777777" w:rsidR="000A7EDD" w:rsidRPr="0027131E" w:rsidRDefault="000A7EDD" w:rsidP="0027131E">
      <w:pPr>
        <w:numPr>
          <w:ilvl w:val="0"/>
          <w:numId w:val="16"/>
        </w:num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 </w:t>
      </w:r>
    </w:p>
    <w:p w14:paraId="0E5570A1" w14:textId="77777777" w:rsidR="000A7EDD" w:rsidRPr="0027131E" w:rsidRDefault="000A7EDD" w:rsidP="0027131E">
      <w:pPr>
        <w:numPr>
          <w:ilvl w:val="0"/>
          <w:numId w:val="1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основные технические действия самбо; </w:t>
      </w:r>
    </w:p>
    <w:p w14:paraId="7ECE7919" w14:textId="77777777" w:rsidR="000A7EDD" w:rsidRPr="0027131E" w:rsidRDefault="000A7EDD" w:rsidP="0027131E">
      <w:pPr>
        <w:numPr>
          <w:ilvl w:val="0"/>
          <w:numId w:val="1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технические действия и приемы игры в футбол, баскетбол в условиях учебной и игровой деятельности;</w:t>
      </w:r>
    </w:p>
    <w:p w14:paraId="52089F27" w14:textId="77777777" w:rsidR="000A7EDD" w:rsidRPr="0027131E" w:rsidRDefault="000A7EDD" w:rsidP="0027131E">
      <w:pPr>
        <w:numPr>
          <w:ilvl w:val="0"/>
          <w:numId w:val="1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523055455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технику в отдельных видах национальных видов спорта (бег, национального прыжка «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Томян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прыжка с одновременным отталкиванием 2-х ног с места и разбега, прыжка в длину с шестом, прыжки через «нарты», метания национального топора и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тынзея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(аркана), метания тяжести, стрельбы из лука, национальной борьбы, перетягивании каната).  </w:t>
      </w:r>
      <w:bookmarkEnd w:id="3"/>
    </w:p>
    <w:p w14:paraId="2FCE8ABD" w14:textId="77777777" w:rsidR="000A7EDD" w:rsidRPr="0027131E" w:rsidRDefault="000A7EDD" w:rsidP="0027131E">
      <w:pPr>
        <w:numPr>
          <w:ilvl w:val="0"/>
          <w:numId w:val="1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выполнять тестовые упражнения для оценки уровня индивидуального развития основных физических качеств. </w:t>
      </w:r>
    </w:p>
    <w:p w14:paraId="21AD39E5" w14:textId="77777777" w:rsidR="000A7EDD" w:rsidRPr="0027131E" w:rsidRDefault="000A7EDD" w:rsidP="0027131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Выпускник получит возможность научиться: </w:t>
      </w:r>
    </w:p>
    <w:p w14:paraId="0D92D9BD" w14:textId="77777777" w:rsidR="000A7EDD" w:rsidRPr="0027131E" w:rsidRDefault="000A7EDD" w:rsidP="0027131E">
      <w:pPr>
        <w:numPr>
          <w:ilvl w:val="0"/>
          <w:numId w:val="16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14:paraId="55B7EF71" w14:textId="77777777" w:rsidR="000A7EDD" w:rsidRPr="0027131E" w:rsidRDefault="000A7EDD" w:rsidP="0027131E">
      <w:pPr>
        <w:numPr>
          <w:ilvl w:val="0"/>
          <w:numId w:val="16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14:paraId="0C699C58" w14:textId="77777777" w:rsidR="000A7EDD" w:rsidRPr="0027131E" w:rsidRDefault="000A7EDD" w:rsidP="0027131E">
      <w:pPr>
        <w:numPr>
          <w:ilvl w:val="0"/>
          <w:numId w:val="16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признаки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положительного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влияния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занятий физической подготовкой на укрепление здоровья, устанавливать связь между развитием физических качеств и основных систем организма; </w:t>
      </w:r>
    </w:p>
    <w:p w14:paraId="4A9F8AB9" w14:textId="77777777" w:rsidR="000A7EDD" w:rsidRPr="0027131E" w:rsidRDefault="000A7EDD" w:rsidP="0027131E">
      <w:pPr>
        <w:numPr>
          <w:ilvl w:val="0"/>
          <w:numId w:val="16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14:paraId="6599C23B" w14:textId="77777777" w:rsidR="000A7EDD" w:rsidRPr="0027131E" w:rsidRDefault="000A7EDD" w:rsidP="0027131E">
      <w:pPr>
        <w:numPr>
          <w:ilvl w:val="0"/>
          <w:numId w:val="16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14:paraId="56BD4845" w14:textId="77777777" w:rsidR="000A7EDD" w:rsidRPr="0027131E" w:rsidRDefault="000A7EDD" w:rsidP="0027131E">
      <w:pPr>
        <w:numPr>
          <w:ilvl w:val="0"/>
          <w:numId w:val="16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восстановительные мероприятия с использованием банных процедур и сеансов оздоровительного массажа; </w:t>
      </w:r>
    </w:p>
    <w:p w14:paraId="368A5C0E" w14:textId="77777777" w:rsidR="000A7EDD" w:rsidRPr="0027131E" w:rsidRDefault="000A7EDD" w:rsidP="0027131E">
      <w:pPr>
        <w:numPr>
          <w:ilvl w:val="0"/>
          <w:numId w:val="16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комплексы упражнений адаптивной физической культуры с учетом имеющихся индивидуальных отклонений в показателях здоровья; </w:t>
      </w:r>
    </w:p>
    <w:p w14:paraId="74FA4885" w14:textId="77777777" w:rsidR="000A7EDD" w:rsidRPr="0027131E" w:rsidRDefault="000A7EDD" w:rsidP="0027131E">
      <w:pPr>
        <w:numPr>
          <w:ilvl w:val="0"/>
          <w:numId w:val="16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преодолевать естественные и искусственные препятствия с помощью разнообразных способов лазания, прыжков и бега; </w:t>
      </w:r>
    </w:p>
    <w:p w14:paraId="40BD0270" w14:textId="77777777" w:rsidR="000A7EDD" w:rsidRPr="0027131E" w:rsidRDefault="000A7EDD" w:rsidP="0027131E">
      <w:pPr>
        <w:numPr>
          <w:ilvl w:val="0"/>
          <w:numId w:val="16"/>
        </w:numPr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судейство по одному из осваиваемых видов спорта;  </w:t>
      </w:r>
    </w:p>
    <w:p w14:paraId="2E1360B9" w14:textId="77777777" w:rsidR="000A7EDD" w:rsidRPr="0027131E" w:rsidRDefault="000A7EDD" w:rsidP="0027131E">
      <w:pPr>
        <w:numPr>
          <w:ilvl w:val="0"/>
          <w:numId w:val="16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тестовые нормативы Всероссийского физкультурно-спортивного комплекса «Готов к труду и обороне»; </w:t>
      </w:r>
    </w:p>
    <w:p w14:paraId="38727179" w14:textId="77777777" w:rsidR="000A7EDD" w:rsidRPr="0027131E" w:rsidRDefault="000A7EDD" w:rsidP="0027131E">
      <w:pPr>
        <w:numPr>
          <w:ilvl w:val="0"/>
          <w:numId w:val="16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технические и тактические действия самбо в учебной схватке; </w:t>
      </w:r>
    </w:p>
    <w:p w14:paraId="197807C0" w14:textId="77777777" w:rsidR="000A7EDD" w:rsidRPr="0027131E" w:rsidRDefault="000A7EDD" w:rsidP="0027131E">
      <w:pPr>
        <w:numPr>
          <w:ilvl w:val="0"/>
          <w:numId w:val="16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технику бега, различных прыжков, метании предметов в национальных видах спорта.</w:t>
      </w:r>
    </w:p>
    <w:p w14:paraId="2CCE0D98" w14:textId="77777777" w:rsidR="000A7EDD" w:rsidRPr="0027131E" w:rsidRDefault="000A7EDD" w:rsidP="0027131E">
      <w:pPr>
        <w:spacing w:after="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 основного общего образования</w:t>
      </w:r>
    </w:p>
    <w:p w14:paraId="77EC4693" w14:textId="77777777" w:rsidR="000A7EDD" w:rsidRPr="0027131E" w:rsidRDefault="000A7EDD" w:rsidP="002713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Знания о физической культуре</w:t>
      </w:r>
    </w:p>
    <w:p w14:paraId="3E5C64BF" w14:textId="77777777" w:rsidR="000A7EDD" w:rsidRPr="0027131E" w:rsidRDefault="000A7EDD" w:rsidP="0027131E">
      <w:pPr>
        <w:spacing w:after="47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Здоровый образ жизни человека. 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физкультпаузы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 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История развития национальных видов спорта, рекорды по национальным видам спорта юношей, девушек и взрослых.</w:t>
      </w:r>
    </w:p>
    <w:p w14:paraId="7991CA3A" w14:textId="77777777" w:rsidR="000A7EDD" w:rsidRPr="0027131E" w:rsidRDefault="000A7EDD" w:rsidP="0027131E">
      <w:pPr>
        <w:spacing w:after="112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Зарождение борьбы Самбо в России. Самбо во время Великой Отечественной Войны. Самбо и ее лучшие представители. Развитие Самбо в России. Успехи российских самбистов на международной арене. Понятие общей и специальной физической подготовки, спортивно-оздоровительной тренировки. Техника двигательных действий (физических упражнений), ее связь с физической подготовленностью и двигательным опытом человека.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Нормы этического общения и коллективного взаимодействия в игровой и соревновательной деятельности. Правила спортивных соревнований и их назначение (на примере одного из видов спорта). </w:t>
      </w:r>
    </w:p>
    <w:p w14:paraId="690800EA" w14:textId="77777777" w:rsidR="000A7EDD" w:rsidRPr="0027131E" w:rsidRDefault="000A7EDD" w:rsidP="002713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Способы физкультурной деятельности</w:t>
      </w:r>
    </w:p>
    <w:p w14:paraId="7317F5EF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  </w:t>
      </w:r>
    </w:p>
    <w:p w14:paraId="7942C55C" w14:textId="77777777" w:rsidR="000A7EDD" w:rsidRPr="0027131E" w:rsidRDefault="000A7EDD" w:rsidP="0027131E">
      <w:pPr>
        <w:spacing w:after="10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Судейство простейших спортивных соревнований (на примере одного из видов спорта в качестве судьи или помощника судьи).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Проведение утренней зарядки и физкультурных пауз, занятий оздоровительной ходьбой и бегом, простейших способов и приемов самомассажа и релаксации. Составление и проведение самостоятельных занятий по видам испытаний и самоподготовки к сдаче норм и требований ВФСК «ГТО». </w:t>
      </w:r>
    </w:p>
    <w:p w14:paraId="119A5E39" w14:textId="77777777" w:rsidR="000A7EDD" w:rsidRPr="0027131E" w:rsidRDefault="000A7EDD" w:rsidP="00271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Физическое совершенствование</w:t>
      </w:r>
    </w:p>
    <w:p w14:paraId="6A1D77A9" w14:textId="77777777" w:rsidR="000A7EDD" w:rsidRPr="0027131E" w:rsidRDefault="000A7EDD" w:rsidP="002713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Физкультурно-оздоровительная деятельность</w:t>
      </w:r>
    </w:p>
    <w:p w14:paraId="07848F20" w14:textId="77777777" w:rsidR="000A7EDD" w:rsidRPr="0027131E" w:rsidRDefault="000A7EDD" w:rsidP="0027131E">
      <w:pPr>
        <w:spacing w:after="117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Индивидуализированные комплексы и упражнения из оздоровительных систем физического воспитания, ориентированные на коррекцию осанки и телосложения,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передвижения в висе и упоре, передвижения с грузом на плечах по ограниченной и наклонной опоре.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Проведение утренней зарядки и физкультпауз, занятий оздоровительной ходьбой и бегом, простейших способов и приемов самомассажа и релаксации</w:t>
      </w:r>
      <w:r w:rsidRPr="00271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14:paraId="0373745A" w14:textId="77777777" w:rsidR="000A7EDD" w:rsidRPr="0027131E" w:rsidRDefault="000A7EDD" w:rsidP="0027131E">
      <w:pPr>
        <w:spacing w:after="7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Спортивно-оздоровительная деятельность  </w:t>
      </w:r>
    </w:p>
    <w:p w14:paraId="7F435D3C" w14:textId="77777777" w:rsidR="000A7EDD" w:rsidRPr="0027131E" w:rsidRDefault="000A7EDD" w:rsidP="0027131E">
      <w:pPr>
        <w:spacing w:after="7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 Спортивные игры</w:t>
      </w:r>
    </w:p>
    <w:p w14:paraId="565CBE02" w14:textId="77777777" w:rsidR="000A7EDD" w:rsidRPr="0027131E" w:rsidRDefault="000A7EDD" w:rsidP="0027131E">
      <w:pPr>
        <w:spacing w:after="7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Раздел «Футбол»</w:t>
      </w:r>
    </w:p>
    <w:p w14:paraId="3EF22C44" w14:textId="77777777" w:rsidR="000A7EDD" w:rsidRPr="0027131E" w:rsidRDefault="000A7EDD" w:rsidP="0027131E">
      <w:pPr>
        <w:tabs>
          <w:tab w:val="left" w:pos="9072"/>
        </w:tabs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Ведение,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приѐм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  </w:t>
      </w:r>
    </w:p>
    <w:p w14:paraId="6B9908DD" w14:textId="77777777" w:rsidR="000A7EDD" w:rsidRPr="0027131E" w:rsidRDefault="000A7EDD" w:rsidP="0027131E">
      <w:pPr>
        <w:tabs>
          <w:tab w:val="left" w:pos="9214"/>
        </w:tabs>
        <w:spacing w:after="10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 </w:t>
      </w:r>
    </w:p>
    <w:p w14:paraId="68F5F028" w14:textId="77777777" w:rsidR="000A7EDD" w:rsidRPr="0027131E" w:rsidRDefault="000A7EDD" w:rsidP="0027131E">
      <w:pPr>
        <w:spacing w:after="105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Раздел «Баскетбол»</w:t>
      </w:r>
    </w:p>
    <w:p w14:paraId="3E0B21B2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 Освоение тактических действий.  Подвижные игры - «перестрелка», «мяч ловцу», «10 передач», «муравейник», «обгони мяч», «салки распасовки мячом», «часики». Игры – задания.     </w:t>
      </w:r>
    </w:p>
    <w:p w14:paraId="4C188A79" w14:textId="77777777" w:rsidR="000A7EDD" w:rsidRPr="0027131E" w:rsidRDefault="000A7EDD" w:rsidP="0027131E">
      <w:pPr>
        <w:spacing w:after="16" w:line="240" w:lineRule="auto"/>
        <w:ind w:right="5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Двусторонняя игра. </w:t>
      </w:r>
    </w:p>
    <w:p w14:paraId="64851182" w14:textId="77777777" w:rsidR="000A7EDD" w:rsidRPr="0027131E" w:rsidRDefault="000A7EDD" w:rsidP="0027131E">
      <w:pPr>
        <w:spacing w:after="157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2. Самбо</w:t>
      </w:r>
    </w:p>
    <w:p w14:paraId="5FFD81FD" w14:textId="77777777" w:rsidR="000A7EDD" w:rsidRPr="0027131E" w:rsidRDefault="000A7EDD" w:rsidP="002713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Раздел «Гимнастика»</w:t>
      </w:r>
    </w:p>
    <w:p w14:paraId="1B70B7FB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перемахи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  </w:t>
      </w:r>
    </w:p>
    <w:p w14:paraId="4E4ECF55" w14:textId="77777777" w:rsidR="000A7EDD" w:rsidRPr="0027131E" w:rsidRDefault="000A7EDD" w:rsidP="002713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Раздел «Самбо»</w:t>
      </w:r>
    </w:p>
    <w:p w14:paraId="4074BDBB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Специально-подготовительные упражнения Самбо.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Приѐмы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на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вперѐд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руки при падении на ковер спиной с вращением вокруг продольной оси; из стойки на руках; на руки прыжком, тоже прыжком назад; на спину прыжком.  </w:t>
      </w:r>
    </w:p>
    <w:p w14:paraId="599F7E35" w14:textId="77777777" w:rsidR="000A7EDD" w:rsidRPr="0027131E" w:rsidRDefault="000A7EDD" w:rsidP="0027131E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Специально-подготовительные упражнения для бросков: зацепов, подхватов, через голову, через спину, через бедро.  </w:t>
      </w:r>
    </w:p>
    <w:p w14:paraId="56B997D6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Техническая подготовка. Ознакомление и разучивание бросков Самбо: выведение из равновесия: толчком, скручиванием; захватом руки и одноименной голени изнутри; задней подножки; задней подножки с захватом ноги;  передней подножки; боковой подсечки; через голову упором голенью в живот захватом шеи и руки; зацепа голенью изнутри; подхвата под две ноги; через спину; через бедро.</w:t>
      </w:r>
      <w:r w:rsidRPr="0027131E">
        <w:rPr>
          <w:rFonts w:ascii="Times New Roman" w:eastAsia="Arial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02CBC1" w14:textId="77777777" w:rsidR="000A7EDD" w:rsidRPr="0027131E" w:rsidRDefault="000A7EDD" w:rsidP="00271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Повторение ранее изученных </w:t>
      </w:r>
      <w:proofErr w:type="spellStart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>приѐмов</w:t>
      </w:r>
      <w:proofErr w:type="spellEnd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Самбо в положении </w:t>
      </w:r>
      <w:proofErr w:type="spellStart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>лѐжа</w:t>
      </w:r>
      <w:proofErr w:type="spellEnd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удержаний и переворачиваний. Ознакомление и разучивание </w:t>
      </w:r>
      <w:proofErr w:type="spellStart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>приѐмов</w:t>
      </w:r>
      <w:proofErr w:type="spellEnd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Самбо в положении </w:t>
      </w:r>
      <w:proofErr w:type="spellStart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>лѐжа</w:t>
      </w:r>
      <w:proofErr w:type="spellEnd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>взаиморасположениях</w:t>
      </w:r>
      <w:proofErr w:type="spellEnd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соперников. </w:t>
      </w:r>
    </w:p>
    <w:p w14:paraId="6B4F6AE0" w14:textId="77777777" w:rsidR="000A7EDD" w:rsidRPr="0027131E" w:rsidRDefault="000A7EDD" w:rsidP="00271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Тактическая подготовка. Игры-задания. Учебные схватки по заданию. </w:t>
      </w:r>
    </w:p>
    <w:p w14:paraId="60C40351" w14:textId="77777777" w:rsidR="000A7EDD" w:rsidRPr="0027131E" w:rsidRDefault="000A7EDD" w:rsidP="00271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C022A6" w14:textId="77777777" w:rsidR="000A7EDD" w:rsidRPr="0027131E" w:rsidRDefault="000A7EDD" w:rsidP="0027131E">
      <w:pPr>
        <w:spacing w:after="76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3. Лёгкая атлетика</w:t>
      </w:r>
    </w:p>
    <w:p w14:paraId="17FE2D8C" w14:textId="77777777" w:rsidR="000A7EDD" w:rsidRPr="0027131E" w:rsidRDefault="000A7EDD" w:rsidP="0027131E">
      <w:pPr>
        <w:spacing w:after="115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Совершенствование навыков ходьбы. Техника бега. Ускорение с переходом в бег по инерции. Специальные беговые упражнения и задания с различными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акцентами. Совершенствование навыков бега.  Кросс по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слабопересечѐнной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местности. Прыжки на одной ноге; на двух ногах; с ноги на ногу; на месте; с поворотами; с продвижением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вперѐд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</w:t>
      </w:r>
      <w:r w:rsidRPr="00271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Метание малого мяча различными способами. Броски набивного мяча различными способами. </w:t>
      </w:r>
    </w:p>
    <w:p w14:paraId="0D261546" w14:textId="77777777" w:rsidR="000A7EDD" w:rsidRPr="0027131E" w:rsidRDefault="000A7EDD" w:rsidP="0027131E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Вариативный блок</w:t>
      </w:r>
    </w:p>
    <w:p w14:paraId="090AE7DD" w14:textId="77777777" w:rsidR="000A7EDD" w:rsidRPr="0027131E" w:rsidRDefault="000A7EDD" w:rsidP="0027131E">
      <w:pPr>
        <w:spacing w:after="141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4. Лыжная подготовка</w:t>
      </w:r>
    </w:p>
    <w:p w14:paraId="026DBD11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Скользящий шаг. Классические лыжные ходы (попеременные ходы – двушажный и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четырѐхшажный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одновременные ходы –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бесшажный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одношажный и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двухшажный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Коньковые ходы: одновременный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полуконьковый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ход; коньковый ход без отталкивания руками (с махами и без махов); одновременный одношажный коньковый ход, попеременный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двухшажный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«полуелочкой», ступающим, скользящим, беговым шагом.  Торможение «плугом», «упором», «поворотом», соскальзыванием, падением. Повороты на месте и в движении.  </w:t>
      </w:r>
    </w:p>
    <w:p w14:paraId="46FAD5FF" w14:textId="77777777" w:rsidR="000A7EDD" w:rsidRPr="0027131E" w:rsidRDefault="000A7EDD" w:rsidP="0027131E">
      <w:pPr>
        <w:spacing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Игры: «лидирование», «сороконожка на лыжах», «догони», соревнование-эстафеты «слалом на равнине», эстафеты. </w:t>
      </w:r>
    </w:p>
    <w:p w14:paraId="1FF0608C" w14:textId="77777777" w:rsidR="000A7EDD" w:rsidRPr="0027131E" w:rsidRDefault="000A7EDD" w:rsidP="0027131E">
      <w:pPr>
        <w:spacing w:after="98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5. Модуль отражающий национальные, региональные или этнокультурные особенности (Национальные виды спорта)</w:t>
      </w:r>
    </w:p>
    <w:p w14:paraId="63B49B39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Закрепление навыков полученных в начальных классах. Закрепление и совершенствование техники разных способов бега, прыжков: «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Томян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 шестом в длину, тройного с одновременным отталкивание 2-х ног с места и разбега, прыжки через «Нарты», метании национального топора, аркана (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маута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тяжести. Стрельба из лука, национальная борьба, техника перетягивания каната.</w:t>
      </w:r>
    </w:p>
    <w:p w14:paraId="22B3B4AC" w14:textId="77777777" w:rsidR="000A7EDD" w:rsidRPr="0027131E" w:rsidRDefault="000A7EDD" w:rsidP="0027131E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26F197" w14:textId="77777777" w:rsidR="000A7EDD" w:rsidRPr="0027131E" w:rsidRDefault="000A7EDD" w:rsidP="0027131E">
      <w:pPr>
        <w:spacing w:after="51" w:line="240" w:lineRule="auto"/>
        <w:ind w:right="4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обучающимися с нарушением состояния здоровья на уровне основного общего образования</w:t>
      </w:r>
      <w:r w:rsidRPr="00271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680F1627" w14:textId="77777777" w:rsidR="000A7EDD" w:rsidRPr="0027131E" w:rsidRDefault="000A7EDD" w:rsidP="0027131E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Основная работа на уроке физической культуры с данной категорией детей ведется с точки зрения индивидуализации педагогического процесса. </w:t>
      </w:r>
    </w:p>
    <w:p w14:paraId="25D1D061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Индивидуальный подход, означает учет особенностей, присущих человеку. Эти особенности касаются пола, возраста, телосложения, двигательного опыта, свойств характера, темперамента, волевых качеств.  </w:t>
      </w:r>
    </w:p>
    <w:p w14:paraId="7D33D687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учителя. </w:t>
      </w:r>
    </w:p>
    <w:p w14:paraId="48B9E936" w14:textId="77777777" w:rsidR="000A7EDD" w:rsidRPr="0027131E" w:rsidRDefault="000A7EDD" w:rsidP="0027131E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Физическое совершенствование детей с нарушением состояния здоровья осуществляют с помощью: </w:t>
      </w:r>
    </w:p>
    <w:p w14:paraId="1F349350" w14:textId="77777777" w:rsidR="000A7EDD" w:rsidRPr="0027131E" w:rsidRDefault="000A7EDD" w:rsidP="0027131E">
      <w:pPr>
        <w:numPr>
          <w:ilvl w:val="0"/>
          <w:numId w:val="18"/>
        </w:numPr>
        <w:spacing w:after="16" w:line="240" w:lineRule="auto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общеукрепляющих упражнений, которые  применяют для оздоровления и укрепления организма, повышения физической работоспособности и психоэмоционального тонуса, активизации 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правильную осанку; упражнения в равновесии (для совершенствования координации движений и улучшения осанки); корригирующие упражнения, направленные на восстановление правильного положения позвоночника, грудной клетки и нижних конечностей;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стретчинговые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релаксационные упражнения (для снижения тонуса мышц, создания условий отдыха); </w:t>
      </w:r>
    </w:p>
    <w:p w14:paraId="3F041D9C" w14:textId="77777777" w:rsidR="000A7EDD" w:rsidRPr="0027131E" w:rsidRDefault="000A7EDD" w:rsidP="0027131E">
      <w:pPr>
        <w:numPr>
          <w:ilvl w:val="0"/>
          <w:numId w:val="18"/>
        </w:numPr>
        <w:spacing w:after="16" w:line="240" w:lineRule="auto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дыхательных упражнений: статических - дыхание без одновременного движения конечностями и туловищем и динамических - одновременно с движением конечностями и туловищем, при обязательной полной согласованности амплитуды и темпа выполняемых движений с ритмом и глубиной дыхания. Выполняя данные упражнения, нельзя допускать задержки дыхания, оно должно быть свободным и спокойным), а также с использованием надувных игрушек и мячей; </w:t>
      </w:r>
    </w:p>
    <w:p w14:paraId="1BF0B055" w14:textId="77777777" w:rsidR="000A7EDD" w:rsidRPr="0027131E" w:rsidRDefault="000A7EDD" w:rsidP="0027131E">
      <w:pPr>
        <w:numPr>
          <w:ilvl w:val="0"/>
          <w:numId w:val="18"/>
        </w:numPr>
        <w:spacing w:after="16" w:line="240" w:lineRule="auto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оздоровительно – корригирующих упражнений с использованием подвижных игр малой и умеренной интенсивности и элементов спортивных игр: баскетбола, футбола, ручного мяча, дартса, бадминтона, тенниса, водного поло, а также аэробики низкой (средней) интенсивности. Спортивные игры проводят по общим облегченным правилам с подбором партнеров с одинаковой физической подготовленностью;  </w:t>
      </w:r>
    </w:p>
    <w:p w14:paraId="7BA96B5E" w14:textId="77777777" w:rsidR="000A7EDD" w:rsidRPr="0027131E" w:rsidRDefault="000A7EDD" w:rsidP="0027131E">
      <w:pPr>
        <w:numPr>
          <w:ilvl w:val="0"/>
          <w:numId w:val="18"/>
        </w:numPr>
        <w:spacing w:after="16" w:line="240" w:lineRule="auto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спортивно-прикладных упражнений и игр: ходьба, бег, лазание, бросание и ловля мяча, ходьба на лыжах, скандинавская ходьба, езда на велосипеде. Данные упражнения применяются в зависимости от задач, поставленных на занятиях и категории обучающихся.  </w:t>
      </w:r>
    </w:p>
    <w:p w14:paraId="2D88E1B9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Содержание рабочей программы проходят по среднему уровню сложности выполняемых упражнений (комплексов), сокращением их длительности и количества повторений.  </w:t>
      </w:r>
    </w:p>
    <w:p w14:paraId="77483153" w14:textId="77777777" w:rsidR="000A7EDD" w:rsidRPr="0027131E" w:rsidRDefault="000A7EDD" w:rsidP="0027131E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Исключаются упражнения, связанные с большими мышечными напряжениями и задержкой дыхания.  </w:t>
      </w:r>
    </w:p>
    <w:p w14:paraId="2799230E" w14:textId="77777777" w:rsidR="000A7EDD" w:rsidRPr="0027131E" w:rsidRDefault="000A7EDD" w:rsidP="0027131E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Ограничивается нагрузка в беге, прыжках, в упражнениях с отягощениями, с преодолением препятствий, в эстафетах. </w:t>
      </w:r>
    </w:p>
    <w:p w14:paraId="38E2AB20" w14:textId="77777777" w:rsidR="000A7EDD" w:rsidRPr="0027131E" w:rsidRDefault="000A7EDD" w:rsidP="0027131E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Осуществляется контроль нагрузки по пульсу, дыханию и внешним признакам утомления обучающихся. Знание признаков утомления позволяет определять и регулировать нагрузку в процессе занятия. </w:t>
      </w:r>
    </w:p>
    <w:p w14:paraId="6ACBB8B3" w14:textId="77777777" w:rsidR="000A7EDD" w:rsidRPr="000A7EDD" w:rsidRDefault="000A7EDD" w:rsidP="000A7EDD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677B88C" w14:textId="21EBC887" w:rsidR="000A7EDD" w:rsidRPr="000A7EDD" w:rsidRDefault="000A7EDD" w:rsidP="00FB7F4F">
      <w:pPr>
        <w:keepNext/>
        <w:keepLine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TableGrid"/>
        <w:tblW w:w="9640" w:type="dxa"/>
        <w:tblInd w:w="2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99"/>
        <w:gridCol w:w="4323"/>
        <w:gridCol w:w="3118"/>
      </w:tblGrid>
      <w:tr w:rsidR="000A7EDD" w:rsidRPr="000A7EDD" w14:paraId="1A13E6FD" w14:textId="77777777" w:rsidTr="000A7EDD">
        <w:trPr>
          <w:trHeight w:val="404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FB9F7" w14:textId="77777777" w:rsidR="000A7EDD" w:rsidRPr="000A7EDD" w:rsidRDefault="000A7EDD" w:rsidP="000A7EDD">
            <w:pPr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Блоки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E9D0" w14:textId="77777777" w:rsidR="000A7EDD" w:rsidRPr="000A7EDD" w:rsidRDefault="000A7EDD" w:rsidP="000A7ED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Модули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8311" w14:textId="77777777" w:rsidR="000A7EDD" w:rsidRPr="000A7EDD" w:rsidRDefault="000A7EDD" w:rsidP="000A7ED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Разделы </w:t>
            </w:r>
          </w:p>
        </w:tc>
      </w:tr>
      <w:tr w:rsidR="000A7EDD" w:rsidRPr="000A7EDD" w14:paraId="5B3B247A" w14:textId="77777777" w:rsidTr="000A7EDD">
        <w:trPr>
          <w:trHeight w:val="409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3A27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Обязательная </w:t>
            </w: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lastRenderedPageBreak/>
              <w:t xml:space="preserve">часть 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08D29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lastRenderedPageBreak/>
              <w:t xml:space="preserve">Модуль 1. Спортивные игры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43110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Футбол </w:t>
            </w:r>
          </w:p>
        </w:tc>
      </w:tr>
      <w:tr w:rsidR="000A7EDD" w:rsidRPr="000A7EDD" w14:paraId="29CC5B61" w14:textId="77777777" w:rsidTr="000A7EDD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34B38" w14:textId="77777777" w:rsidR="000A7EDD" w:rsidRPr="000A7EDD" w:rsidRDefault="000A7EDD" w:rsidP="000A7EDD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503A" w14:textId="77777777" w:rsidR="000A7EDD" w:rsidRPr="000A7EDD" w:rsidRDefault="000A7EDD" w:rsidP="000A7EDD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9358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Баскетбол </w:t>
            </w:r>
          </w:p>
        </w:tc>
      </w:tr>
      <w:tr w:rsidR="000A7EDD" w:rsidRPr="000A7EDD" w14:paraId="034F152A" w14:textId="77777777" w:rsidTr="000A7EDD">
        <w:trPr>
          <w:trHeight w:val="4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A6BDC" w14:textId="77777777" w:rsidR="000A7EDD" w:rsidRPr="000A7EDD" w:rsidRDefault="000A7EDD" w:rsidP="000A7EDD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8A5AD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Модуль 2. Самбо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8DA6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Гимнастика </w:t>
            </w:r>
          </w:p>
        </w:tc>
      </w:tr>
      <w:tr w:rsidR="000A7EDD" w:rsidRPr="000A7EDD" w14:paraId="4B6CC0CA" w14:textId="77777777" w:rsidTr="000A7EDD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BA967" w14:textId="77777777" w:rsidR="000A7EDD" w:rsidRPr="000A7EDD" w:rsidRDefault="000A7EDD" w:rsidP="000A7EDD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9049" w14:textId="77777777" w:rsidR="000A7EDD" w:rsidRPr="000A7EDD" w:rsidRDefault="000A7EDD" w:rsidP="000A7EDD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23660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Самбо   </w:t>
            </w:r>
          </w:p>
        </w:tc>
      </w:tr>
      <w:tr w:rsidR="000A7EDD" w:rsidRPr="000A7EDD" w14:paraId="652F696D" w14:textId="77777777" w:rsidTr="000A7ED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CDCE7" w14:textId="77777777" w:rsidR="000A7EDD" w:rsidRPr="000A7EDD" w:rsidRDefault="000A7EDD" w:rsidP="000A7EDD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4364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Модуль 3. </w:t>
            </w:r>
            <w:proofErr w:type="spellStart"/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Лѐгкая</w:t>
            </w:r>
            <w:proofErr w:type="spellEnd"/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атлетика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D1305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proofErr w:type="spellStart"/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Лѐгкая</w:t>
            </w:r>
            <w:proofErr w:type="spellEnd"/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атлетика </w:t>
            </w:r>
          </w:p>
        </w:tc>
      </w:tr>
      <w:tr w:rsidR="000A7EDD" w:rsidRPr="000A7EDD" w14:paraId="5B2C6B8A" w14:textId="77777777" w:rsidTr="000A7EDD">
        <w:trPr>
          <w:trHeight w:val="552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C66CB" w14:textId="77777777" w:rsidR="000A7EDD" w:rsidRPr="000A7EDD" w:rsidRDefault="000A7EDD" w:rsidP="000A7EDD">
            <w:pPr>
              <w:spacing w:after="2" w:line="271" w:lineRule="auto"/>
              <w:ind w:right="-12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Часть по выбору участников</w:t>
            </w:r>
          </w:p>
          <w:p w14:paraId="16305EAD" w14:textId="77777777" w:rsidR="000A7EDD" w:rsidRPr="000A7EDD" w:rsidRDefault="000A7EDD" w:rsidP="000A7EDD">
            <w:pPr>
              <w:ind w:right="-12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образовательных отношений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ACE006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Модуль 4. Лыжная подготовка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1B2376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Лыжная подготовка </w:t>
            </w:r>
          </w:p>
        </w:tc>
      </w:tr>
      <w:tr w:rsidR="000A7EDD" w:rsidRPr="000A7EDD" w14:paraId="1E5C6B48" w14:textId="77777777" w:rsidTr="000A7EDD">
        <w:trPr>
          <w:trHeight w:val="10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68C5" w14:textId="77777777" w:rsidR="000A7EDD" w:rsidRPr="000A7EDD" w:rsidRDefault="000A7EDD" w:rsidP="000A7EDD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E2D07" w14:textId="77777777" w:rsidR="000A7EDD" w:rsidRPr="000A7EDD" w:rsidRDefault="000A7EDD" w:rsidP="000A7EDD">
            <w:pPr>
              <w:spacing w:after="24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Модуль 5. Модуль отражающий национальные, региональные или </w:t>
            </w:r>
          </w:p>
          <w:p w14:paraId="376228C1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этнокультурные особенности</w:t>
            </w:r>
            <w:r w:rsidRPr="000A7EDD">
              <w:rPr>
                <w:rFonts w:ascii="Times New Roman" w:eastAsia="Calibri" w:hAnsi="Times New Roman"/>
                <w:i/>
                <w:color w:val="000000"/>
                <w:sz w:val="28"/>
                <w:lang w:eastAsia="ru-RU"/>
              </w:rPr>
              <w:t xml:space="preserve"> </w:t>
            </w: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4B54" w14:textId="77777777" w:rsidR="000A7EDD" w:rsidRPr="000A7EDD" w:rsidRDefault="000A7EDD" w:rsidP="000A7EDD">
            <w:pPr>
              <w:spacing w:after="21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Национальные виды спорта </w:t>
            </w:r>
          </w:p>
          <w:p w14:paraId="77D0BFD6" w14:textId="77777777" w:rsidR="000A7EDD" w:rsidRPr="000A7EDD" w:rsidRDefault="000A7EDD" w:rsidP="000A7EDD">
            <w:pPr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</w:p>
        </w:tc>
      </w:tr>
    </w:tbl>
    <w:p w14:paraId="455BF069" w14:textId="77777777" w:rsidR="00D70BBF" w:rsidRDefault="00D70BBF" w:rsidP="00EB6407">
      <w:pPr>
        <w:spacing w:after="1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57DB6CBA" w14:textId="67050265" w:rsidR="000A7EDD" w:rsidRPr="000A7EDD" w:rsidRDefault="000A7EDD" w:rsidP="00EB6407">
      <w:pPr>
        <w:spacing w:after="1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Распределение учебного времени по модулям программы на уровне основного общего образования</w:t>
      </w:r>
    </w:p>
    <w:p w14:paraId="17E6FDF4" w14:textId="77777777" w:rsidR="000A7EDD" w:rsidRPr="000A7EDD" w:rsidRDefault="000A7EDD" w:rsidP="000A7EDD">
      <w:pPr>
        <w:spacing w:after="0" w:line="256" w:lineRule="auto"/>
        <w:ind w:left="16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5"/>
        <w:tblW w:w="5000" w:type="pct"/>
        <w:tblInd w:w="0" w:type="dxa"/>
        <w:tblCellMar>
          <w:top w:w="14" w:type="dxa"/>
          <w:right w:w="103" w:type="dxa"/>
        </w:tblCellMar>
        <w:tblLook w:val="04A0" w:firstRow="1" w:lastRow="0" w:firstColumn="1" w:lastColumn="0" w:noHBand="0" w:noVBand="1"/>
      </w:tblPr>
      <w:tblGrid>
        <w:gridCol w:w="1750"/>
        <w:gridCol w:w="1802"/>
        <w:gridCol w:w="1855"/>
        <w:gridCol w:w="836"/>
        <w:gridCol w:w="850"/>
        <w:gridCol w:w="850"/>
        <w:gridCol w:w="1133"/>
        <w:gridCol w:w="953"/>
      </w:tblGrid>
      <w:tr w:rsidR="00E31F09" w:rsidRPr="000A7EDD" w14:paraId="2390E11C" w14:textId="77777777" w:rsidTr="002E57E2">
        <w:trPr>
          <w:trHeight w:val="555"/>
        </w:trPr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A94014" w14:textId="77777777" w:rsidR="00E31F09" w:rsidRPr="000A7EDD" w:rsidRDefault="00E31F09" w:rsidP="000A7EDD">
            <w:pPr>
              <w:ind w:left="11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0BE8D9" w14:textId="77777777" w:rsidR="00E31F09" w:rsidRPr="000A7EDD" w:rsidRDefault="00E31F09" w:rsidP="000A7EDD">
            <w:pPr>
              <w:ind w:left="112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F0C5C4" w14:textId="77777777" w:rsidR="00E31F09" w:rsidRPr="000A7EDD" w:rsidRDefault="00E31F09" w:rsidP="000A7EDD">
            <w:pPr>
              <w:ind w:left="11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3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4E0E8C" w14:textId="5010AA15" w:rsidR="00E31F09" w:rsidRPr="000A7EDD" w:rsidRDefault="00E31F09" w:rsidP="000A7EDD">
            <w:pPr>
              <w:spacing w:after="159"/>
              <w:ind w:left="17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57E2" w:rsidRPr="000A7EDD" w14:paraId="2AC0C71F" w14:textId="30008130" w:rsidTr="002E57E2">
        <w:trPr>
          <w:trHeight w:val="585"/>
        </w:trPr>
        <w:tc>
          <w:tcPr>
            <w:tcW w:w="8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25DE" w14:textId="77777777" w:rsidR="002E57E2" w:rsidRPr="000A7EDD" w:rsidRDefault="002E57E2" w:rsidP="000A7EDD">
            <w:pPr>
              <w:ind w:left="116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ABA8" w14:textId="77777777" w:rsidR="002E57E2" w:rsidRPr="000A7EDD" w:rsidRDefault="002E57E2" w:rsidP="000A7EDD">
            <w:pPr>
              <w:ind w:left="112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4F87" w14:textId="77777777" w:rsidR="002E57E2" w:rsidRPr="000A7EDD" w:rsidRDefault="002E57E2" w:rsidP="000A7EDD">
            <w:pPr>
              <w:ind w:left="11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AE5DB" w14:textId="2B3CCE0C" w:rsidR="002E57E2" w:rsidRPr="002E57E2" w:rsidRDefault="002E57E2" w:rsidP="002E57E2">
            <w:pPr>
              <w:spacing w:after="16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9ECAD" w14:textId="1BE49535" w:rsidR="002E57E2" w:rsidRPr="000A7EDD" w:rsidRDefault="002E57E2" w:rsidP="002E57E2">
            <w:pPr>
              <w:spacing w:after="16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DF240" w14:textId="56B97A40" w:rsidR="002E57E2" w:rsidRPr="002E57E2" w:rsidRDefault="002E57E2" w:rsidP="002E57E2">
            <w:pPr>
              <w:spacing w:after="16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F3514" w14:textId="540EF6C2" w:rsidR="002E57E2" w:rsidRPr="002E57E2" w:rsidRDefault="002E57E2" w:rsidP="002E57E2">
            <w:pPr>
              <w:spacing w:after="16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8E342" w14:textId="70EE3409" w:rsidR="002E57E2" w:rsidRPr="00E31F09" w:rsidRDefault="002E57E2" w:rsidP="00E31F09">
            <w:pPr>
              <w:spacing w:after="16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IX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57E2" w:rsidRPr="000A7EDD" w14:paraId="7C693CC4" w14:textId="6BF2F5E4" w:rsidTr="002E57E2">
        <w:trPr>
          <w:trHeight w:val="494"/>
        </w:trPr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8B742" w14:textId="77777777" w:rsidR="002E57E2" w:rsidRPr="000A7EDD" w:rsidRDefault="002E57E2" w:rsidP="000A7EDD">
            <w:pPr>
              <w:ind w:left="11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086A" w14:textId="77777777" w:rsidR="002E57E2" w:rsidRPr="000A7EDD" w:rsidRDefault="002E57E2" w:rsidP="000A7EDD">
            <w:pPr>
              <w:ind w:left="7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Модуль 1. </w:t>
            </w: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Спортивные игры</w:t>
            </w: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E8F24" w14:textId="77777777" w:rsidR="002E57E2" w:rsidRPr="000A7EDD" w:rsidRDefault="002E57E2" w:rsidP="000A7EDD">
            <w:pPr>
              <w:ind w:left="21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409B" w14:textId="4A4559BE" w:rsidR="002E57E2" w:rsidRPr="00D70BBF" w:rsidRDefault="002E57E2" w:rsidP="00D70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26DD56" w14:textId="5A5F333D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7D1291" w14:textId="505746A9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52491D" w14:textId="3DE61459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D00F8E" w14:textId="0B9CB208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57E2" w:rsidRPr="000A7EDD" w14:paraId="74BC43AB" w14:textId="1B32EA72" w:rsidTr="002E57E2">
        <w:trPr>
          <w:trHeight w:val="492"/>
        </w:trPr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D2FD3" w14:textId="77777777" w:rsidR="002E57E2" w:rsidRPr="000A7EDD" w:rsidRDefault="002E57E2" w:rsidP="000A7ED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09EF8" w14:textId="77777777" w:rsidR="002E57E2" w:rsidRPr="000A7EDD" w:rsidRDefault="002E57E2" w:rsidP="000A7ED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F90E6" w14:textId="77777777" w:rsidR="002E57E2" w:rsidRPr="000A7EDD" w:rsidRDefault="002E57E2" w:rsidP="000A7EDD">
            <w:pPr>
              <w:ind w:left="21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68440" w14:textId="38970D7E" w:rsidR="002E57E2" w:rsidRPr="00D70BBF" w:rsidRDefault="00244130" w:rsidP="00D70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90E44D" w14:textId="4114F376" w:rsidR="002E57E2" w:rsidRPr="00D70BBF" w:rsidRDefault="00244130" w:rsidP="00D70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B673E2" w14:textId="65F130C6" w:rsidR="002E57E2" w:rsidRPr="00D70BBF" w:rsidRDefault="00244130" w:rsidP="00D70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52620A" w14:textId="24904476" w:rsidR="002E57E2" w:rsidRPr="00D70BBF" w:rsidRDefault="00244130" w:rsidP="00D70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58E26C" w14:textId="0F57CBF1" w:rsidR="002E57E2" w:rsidRPr="00D70BBF" w:rsidRDefault="00244130" w:rsidP="00D70B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57E2" w:rsidRPr="000A7EDD" w14:paraId="68F4F8BD" w14:textId="11B6A3A5" w:rsidTr="00D70BBF">
        <w:trPr>
          <w:trHeight w:val="499"/>
        </w:trPr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EEB4" w14:textId="77777777" w:rsidR="002E57E2" w:rsidRPr="000A7EDD" w:rsidRDefault="002E57E2" w:rsidP="000A7ED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E6BB2" w14:textId="77777777" w:rsidR="002E57E2" w:rsidRPr="000A7EDD" w:rsidRDefault="002E57E2" w:rsidP="000A7EDD">
            <w:pPr>
              <w:spacing w:after="191"/>
              <w:ind w:left="10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Модуль 2. </w:t>
            </w:r>
          </w:p>
          <w:p w14:paraId="73D672B0" w14:textId="77777777" w:rsidR="002E57E2" w:rsidRPr="000A7EDD" w:rsidRDefault="002E57E2" w:rsidP="000A7EDD">
            <w:pPr>
              <w:ind w:left="10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Самбо 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BA4F5" w14:textId="77777777" w:rsidR="00D70BBF" w:rsidRDefault="00D70BBF" w:rsidP="00D70BB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14:paraId="04FAC0C7" w14:textId="5DB4418A" w:rsidR="002E57E2" w:rsidRPr="000A7EDD" w:rsidRDefault="002E57E2" w:rsidP="00D70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966046" w14:textId="77777777" w:rsidR="00D70BBF" w:rsidRDefault="00D70BBF" w:rsidP="00D70BBF">
            <w:pPr>
              <w:spacing w:after="131"/>
              <w:ind w:left="20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14:paraId="1279E28D" w14:textId="56F262D9" w:rsidR="002E57E2" w:rsidRPr="00D70BBF" w:rsidRDefault="002E57E2" w:rsidP="00D70BBF">
            <w:pPr>
              <w:spacing w:after="131"/>
              <w:ind w:left="20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812B4" w14:textId="77777777" w:rsidR="00D70BBF" w:rsidRDefault="00D70BBF" w:rsidP="00D70BBF">
            <w:pPr>
              <w:spacing w:after="13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14:paraId="7080A3A4" w14:textId="2BC70868" w:rsidR="002E57E2" w:rsidRPr="00D70BBF" w:rsidRDefault="00244130" w:rsidP="00D70BBF">
            <w:pPr>
              <w:spacing w:after="13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9A5500" w14:textId="77777777" w:rsidR="00D70BBF" w:rsidRDefault="00D70BBF" w:rsidP="00D70BB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14:paraId="41AC98D4" w14:textId="616B6C3B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E57E2"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2F61FB" w14:textId="77777777" w:rsidR="002E57E2" w:rsidRPr="00D70BBF" w:rsidRDefault="002E57E2" w:rsidP="00D70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14:paraId="0C200368" w14:textId="393D4C5D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C038A1" w14:textId="1B68520A" w:rsidR="002E57E2" w:rsidRPr="00D70BBF" w:rsidRDefault="002E57E2" w:rsidP="00D70BB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6B09E93" w14:textId="7AC09D83" w:rsidR="002E57E2" w:rsidRPr="00D70BBF" w:rsidRDefault="00244130" w:rsidP="00D70BBF">
            <w:pPr>
              <w:ind w:left="133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E57E2" w:rsidRPr="000A7EDD" w14:paraId="7D996A2E" w14:textId="3CB2FF34" w:rsidTr="00D70BBF">
        <w:trPr>
          <w:trHeight w:val="636"/>
        </w:trPr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495F" w14:textId="77777777" w:rsidR="002E57E2" w:rsidRPr="000A7EDD" w:rsidRDefault="002E57E2" w:rsidP="000A7ED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68BC4" w14:textId="77777777" w:rsidR="002E57E2" w:rsidRPr="000A7EDD" w:rsidRDefault="002E57E2" w:rsidP="000A7ED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B845" w14:textId="77777777" w:rsidR="002E57E2" w:rsidRPr="000A7EDD" w:rsidRDefault="002E57E2" w:rsidP="000A7EDD">
            <w:pPr>
              <w:ind w:left="21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Самбо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5EF48" w14:textId="3B1F12E4" w:rsidR="002E57E2" w:rsidRPr="00D70BBF" w:rsidRDefault="002E57E2" w:rsidP="00D70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F6668" w14:textId="57838D96" w:rsidR="002E57E2" w:rsidRPr="00D70BBF" w:rsidRDefault="00244130" w:rsidP="00D70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BF2E55" w14:textId="71240D90" w:rsidR="002E57E2" w:rsidRPr="00D70BBF" w:rsidRDefault="00244130" w:rsidP="00D70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DD605" w14:textId="3EA774EC" w:rsidR="002E57E2" w:rsidRPr="00D70BBF" w:rsidRDefault="00244130" w:rsidP="00D70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54722" w14:textId="4A679CB5" w:rsidR="002E57E2" w:rsidRPr="00D70BBF" w:rsidRDefault="00244130" w:rsidP="00D70BBF">
            <w:pPr>
              <w:ind w:left="1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E57E2" w:rsidRPr="000A7EDD" w14:paraId="20D9CE7F" w14:textId="27EE7AA6" w:rsidTr="00D70BBF">
        <w:trPr>
          <w:trHeight w:val="830"/>
        </w:trPr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5C6D" w14:textId="77777777" w:rsidR="002E57E2" w:rsidRPr="000A7EDD" w:rsidRDefault="002E57E2" w:rsidP="000A7ED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82DC" w14:textId="77777777" w:rsidR="002E57E2" w:rsidRPr="000A7EDD" w:rsidRDefault="002E57E2" w:rsidP="000A7EDD">
            <w:pPr>
              <w:ind w:left="9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Модуль 3 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13C9" w14:textId="77777777" w:rsidR="002E57E2" w:rsidRPr="000A7EDD" w:rsidRDefault="002E57E2" w:rsidP="000A7EDD">
            <w:pPr>
              <w:ind w:left="21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Лёгкая атлетика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5A724" w14:textId="5ADFE4F3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0EBF6" w14:textId="3D379903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179F4" w14:textId="65451E31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D05251" w14:textId="578E9CD0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3FF2F" w14:textId="47D46996" w:rsidR="002E57E2" w:rsidRPr="00D70BBF" w:rsidRDefault="00D70BBF" w:rsidP="00D70BB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E57E2" w:rsidRPr="000A7EDD" w14:paraId="19AF494F" w14:textId="35CFD965" w:rsidTr="00244130">
        <w:trPr>
          <w:trHeight w:val="456"/>
        </w:trPr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9D60" w14:textId="77777777" w:rsidR="002E57E2" w:rsidRPr="000A7EDD" w:rsidRDefault="002E57E2" w:rsidP="000A7EDD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495166" w14:textId="77777777" w:rsidR="002E57E2" w:rsidRPr="000A7EDD" w:rsidRDefault="002E57E2" w:rsidP="000A7EDD">
            <w:pPr>
              <w:ind w:left="10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Модуль 4. 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C4BAFA" w14:textId="77777777" w:rsidR="002E57E2" w:rsidRPr="000A7EDD" w:rsidRDefault="002E57E2" w:rsidP="000A7EDD">
            <w:pPr>
              <w:ind w:left="21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22EB72" w14:textId="313B8543" w:rsidR="002E57E2" w:rsidRPr="00D70BBF" w:rsidRDefault="00244130" w:rsidP="00D70BBF">
            <w:pPr>
              <w:spacing w:after="13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EB00E2" w14:textId="6CDB9CC4" w:rsidR="002E57E2" w:rsidRPr="00D70BBF" w:rsidRDefault="00244130" w:rsidP="00D70BBF">
            <w:pPr>
              <w:spacing w:after="13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D98219" w14:textId="3EFCCDC9" w:rsidR="002E57E2" w:rsidRPr="00D70BBF" w:rsidRDefault="00244130" w:rsidP="00D70BBF">
            <w:pPr>
              <w:spacing w:after="13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E57E2"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DF6BF" w14:textId="7FA76253" w:rsidR="002E57E2" w:rsidRPr="00D70BBF" w:rsidRDefault="00244130" w:rsidP="00D70BBF">
            <w:pPr>
              <w:spacing w:after="13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733C12" w14:textId="05937BB8" w:rsidR="002E57E2" w:rsidRPr="00D70BBF" w:rsidRDefault="002E57E2" w:rsidP="00D70BB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D3D3DB" w14:textId="00BC9244" w:rsidR="002E57E2" w:rsidRPr="00D70BBF" w:rsidRDefault="00244130" w:rsidP="00D70BBF">
            <w:pPr>
              <w:spacing w:after="131"/>
              <w:ind w:left="204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E57E2" w:rsidRPr="000A7EDD" w14:paraId="57364D65" w14:textId="69288EC4" w:rsidTr="00D70BBF">
        <w:trPr>
          <w:trHeight w:val="776"/>
        </w:trPr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2DD1" w14:textId="77777777" w:rsidR="002E57E2" w:rsidRPr="000A7EDD" w:rsidRDefault="002E57E2" w:rsidP="000A7ED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AE21" w14:textId="77777777" w:rsidR="002E57E2" w:rsidRPr="000A7EDD" w:rsidRDefault="002E57E2" w:rsidP="000A7EDD">
            <w:pPr>
              <w:ind w:left="10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Модуль 5. 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DD8F" w14:textId="77777777" w:rsidR="002E57E2" w:rsidRPr="000A7EDD" w:rsidRDefault="002E57E2" w:rsidP="000A7EDD">
            <w:pPr>
              <w:ind w:left="21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Национальный компонент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B247" w14:textId="0A2FE55A" w:rsidR="002E57E2" w:rsidRPr="00D70BBF" w:rsidRDefault="00244130" w:rsidP="00D70BBF">
            <w:pPr>
              <w:spacing w:after="1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2782E3" w14:textId="401A03EA" w:rsidR="002E57E2" w:rsidRPr="00D70BBF" w:rsidRDefault="00244130" w:rsidP="00D70BBF">
            <w:pPr>
              <w:spacing w:after="1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7A2C43" w14:textId="036F753C" w:rsidR="002E57E2" w:rsidRPr="00D70BBF" w:rsidRDefault="00244130" w:rsidP="00D70BBF">
            <w:pPr>
              <w:spacing w:after="1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6FC2DE" w14:textId="5374027D" w:rsidR="002E57E2" w:rsidRPr="00D70BBF" w:rsidRDefault="00244130" w:rsidP="00D70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F9EB97" w14:textId="5D43DBE5" w:rsidR="002E57E2" w:rsidRPr="00D70BBF" w:rsidRDefault="00244130" w:rsidP="00D70BBF">
            <w:pPr>
              <w:spacing w:after="131"/>
              <w:ind w:left="20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57E2" w:rsidRPr="000A7EDD" w14:paraId="22B12A22" w14:textId="67FD4558" w:rsidTr="00D70BBF">
        <w:trPr>
          <w:trHeight w:val="688"/>
        </w:trPr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4026B" w14:textId="77777777" w:rsidR="002E57E2" w:rsidRPr="000A7EDD" w:rsidRDefault="002E57E2" w:rsidP="000A7ED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9DD6" w14:textId="77777777" w:rsidR="002E57E2" w:rsidRPr="000A7EDD" w:rsidRDefault="002E57E2" w:rsidP="000A7EDD">
            <w:pPr>
              <w:ind w:left="-19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3CE1DA" w14:textId="27A43C0F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51A69" w14:textId="62A0C165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BDA42" w14:textId="3AE3846C" w:rsidR="002E57E2" w:rsidRPr="00D70BBF" w:rsidRDefault="002E57E2" w:rsidP="00D70BB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102 ч.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6E031" w14:textId="1522B0BB" w:rsidR="002E57E2" w:rsidRPr="00D70BBF" w:rsidRDefault="00244130" w:rsidP="00D70BB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5A2CDD" w14:textId="58F34124" w:rsidR="002E57E2" w:rsidRPr="00D70BBF" w:rsidRDefault="002E57E2" w:rsidP="00D70BB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 ч.</w:t>
            </w:r>
          </w:p>
        </w:tc>
      </w:tr>
    </w:tbl>
    <w:p w14:paraId="7322C96D" w14:textId="77777777" w:rsidR="00D70BBF" w:rsidRDefault="00D70BBF" w:rsidP="00EB6407">
      <w:pPr>
        <w:spacing w:after="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096F48A" w14:textId="77777777" w:rsidR="000A7EDD" w:rsidRPr="000A7EDD" w:rsidRDefault="000A7EDD" w:rsidP="00EB6407">
      <w:pPr>
        <w:spacing w:after="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Оценка учебных достижений обучающихся</w:t>
      </w:r>
    </w:p>
    <w:p w14:paraId="0A3003F7" w14:textId="77777777" w:rsidR="000A7EDD" w:rsidRPr="000A7EDD" w:rsidRDefault="000A7EDD" w:rsidP="000A7EDD">
      <w:pPr>
        <w:spacing w:after="16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Оценка учебных достижений обучающихся производится с учетом целей предварительного, текущего, этапного и итогового педагогического контроля по предмету «Физическая культура». </w:t>
      </w:r>
    </w:p>
    <w:p w14:paraId="6F14C630" w14:textId="77777777" w:rsidR="000A7EDD" w:rsidRPr="000A7EDD" w:rsidRDefault="000A7EDD" w:rsidP="000A7EDD">
      <w:pPr>
        <w:spacing w:after="16" w:line="240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Если у обучающихся есть противопоказания по состоянию здоровья, относящиеся к освоению физической культуры, оценка успеваемости производится с учетом медицинских ограничений, по критериям оценивания обучающихся с нарушением состояния здоровья. </w:t>
      </w:r>
    </w:p>
    <w:p w14:paraId="0B0406C4" w14:textId="77777777" w:rsidR="000A7EDD" w:rsidRPr="000A7EDD" w:rsidRDefault="000A7EDD" w:rsidP="000A7EDD">
      <w:pPr>
        <w:spacing w:after="16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обучения,  жизненной и</w:t>
      </w:r>
      <w:r w:rsidRPr="000A7E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социальной адаптации. </w:t>
      </w:r>
    </w:p>
    <w:p w14:paraId="34845343" w14:textId="77777777" w:rsidR="000A7EDD" w:rsidRPr="000A7EDD" w:rsidRDefault="000A7EDD" w:rsidP="000A7EDD">
      <w:pPr>
        <w:spacing w:after="16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особенностей. </w:t>
      </w:r>
    </w:p>
    <w:p w14:paraId="537B04CF" w14:textId="77777777" w:rsidR="000A7EDD" w:rsidRPr="000A7EDD" w:rsidRDefault="000A7EDD" w:rsidP="000A7EDD">
      <w:pPr>
        <w:spacing w:after="16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Оценивание индивидуальных достижений обучающихся, осуществляется с помощью основных критериев оценивания деятельности обучающихся по модулям программы и носит формирующий характер. </w:t>
      </w:r>
    </w:p>
    <w:p w14:paraId="31746060" w14:textId="77777777" w:rsidR="000A7EDD" w:rsidRPr="000A7EDD" w:rsidRDefault="000A7EDD" w:rsidP="000A7EDD">
      <w:pPr>
        <w:spacing w:after="16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При оценивании индивидуальных достижений обучающихся выявляется полнота и глубина изучаемого (изученного) материала знаний теоретических сведений, степень освоения двигательных действий в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объѐме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изучаемых требований, уровень развития физических способностей, результат улучшения личных показателей (см., сек., м, раз), систематичность и качество выполнения самостоятельной физкультурно-оздоровительной деятельности. </w:t>
      </w:r>
    </w:p>
    <w:p w14:paraId="3FCADF8B" w14:textId="10C45B19" w:rsidR="000A7EDD" w:rsidRPr="000A7EDD" w:rsidRDefault="000A7EDD" w:rsidP="00EB6407">
      <w:pPr>
        <w:spacing w:after="113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Знания и теоретические сведения могут проверяться в ходе урока применительно к содержанию изучаемого практического материала. Так проверяется и оценивается знание терминологии, правил соревнований и требований безопасности, умение описать технику выполняемого двигательного действия и объяснить его особенности, определить и исправить свои и чужие ошибки и т.д.</w:t>
      </w: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89"/>
        <w:gridCol w:w="2772"/>
        <w:gridCol w:w="6314"/>
      </w:tblGrid>
      <w:tr w:rsidR="000A7EDD" w:rsidRPr="000A7EDD" w14:paraId="1E014F8A" w14:textId="77777777" w:rsidTr="000A7EDD">
        <w:trPr>
          <w:trHeight w:val="324"/>
        </w:trPr>
        <w:tc>
          <w:tcPr>
            <w:tcW w:w="1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EEB29B" w14:textId="77777777" w:rsidR="000A7EDD" w:rsidRPr="000A7EDD" w:rsidRDefault="000A7EDD" w:rsidP="000A7ED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  <w:t>Оценка</w:t>
            </w:r>
          </w:p>
        </w:tc>
        <w:tc>
          <w:tcPr>
            <w:tcW w:w="3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46DFB7" w14:textId="77777777" w:rsidR="000A7EDD" w:rsidRPr="000A7EDD" w:rsidRDefault="000A7EDD" w:rsidP="000A7EDD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  <w:t>Требования</w:t>
            </w:r>
          </w:p>
        </w:tc>
      </w:tr>
      <w:tr w:rsidR="000A7EDD" w:rsidRPr="000A7EDD" w14:paraId="56C08FC0" w14:textId="77777777" w:rsidTr="000A7EDD">
        <w:trPr>
          <w:trHeight w:val="1161"/>
        </w:trPr>
        <w:tc>
          <w:tcPr>
            <w:tcW w:w="47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5535BA" w14:textId="77777777" w:rsidR="000A7EDD" w:rsidRPr="000A7EDD" w:rsidRDefault="000A7EDD" w:rsidP="000A7EDD">
            <w:pPr>
              <w:jc w:val="both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  <w:t xml:space="preserve">зачтено </w:t>
            </w:r>
          </w:p>
        </w:tc>
        <w:tc>
          <w:tcPr>
            <w:tcW w:w="1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AFD2E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</w:p>
          <w:p w14:paraId="45CFBB08" w14:textId="77777777" w:rsidR="000A7EDD" w:rsidRPr="000A7EDD" w:rsidRDefault="000A7EDD" w:rsidP="000A7EDD">
            <w:pPr>
              <w:spacing w:after="58"/>
              <w:ind w:right="27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  <w:t>5  (отлично)</w:t>
            </w:r>
          </w:p>
          <w:p w14:paraId="4D46FC45" w14:textId="77777777" w:rsidR="000A7EDD" w:rsidRPr="000A7EDD" w:rsidRDefault="000A7EDD" w:rsidP="000A7EDD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48BF27" w14:textId="77777777" w:rsidR="000A7EDD" w:rsidRPr="000A7EDD" w:rsidRDefault="000A7EDD" w:rsidP="000A7EDD">
            <w:pPr>
              <w:spacing w:after="6"/>
              <w:ind w:right="62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Точное соблюдение всех технических требований, предъявляемых к выполняемому двигательному действию. </w:t>
            </w:r>
          </w:p>
          <w:p w14:paraId="7CDA1E12" w14:textId="77777777" w:rsidR="000A7EDD" w:rsidRPr="000A7EDD" w:rsidRDefault="000A7EDD" w:rsidP="000A7EDD">
            <w:pPr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Двигательное </w:t>
            </w: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ab/>
              <w:t xml:space="preserve">действие </w:t>
            </w: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ab/>
              <w:t xml:space="preserve">выполняется слитно, уверенно, свободно. </w:t>
            </w:r>
          </w:p>
        </w:tc>
      </w:tr>
      <w:tr w:rsidR="000A7EDD" w:rsidRPr="000A7EDD" w14:paraId="43AA5F80" w14:textId="77777777" w:rsidTr="000A7EDD">
        <w:trPr>
          <w:trHeight w:val="111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57924A" w14:textId="77777777" w:rsidR="000A7EDD" w:rsidRPr="000A7EDD" w:rsidRDefault="000A7EDD" w:rsidP="000A7EDD">
            <w:pP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3FD0C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</w:p>
          <w:p w14:paraId="2E5F78DF" w14:textId="77777777" w:rsidR="000A7EDD" w:rsidRPr="000A7EDD" w:rsidRDefault="000A7EDD" w:rsidP="000A7EDD">
            <w:pPr>
              <w:spacing w:after="57"/>
              <w:ind w:right="27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  <w:t>4 (хорошо)</w:t>
            </w:r>
          </w:p>
        </w:tc>
        <w:tc>
          <w:tcPr>
            <w:tcW w:w="3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ACCFBE" w14:textId="77777777" w:rsidR="000A7EDD" w:rsidRPr="000A7EDD" w:rsidRDefault="000A7EDD" w:rsidP="000A7EDD">
            <w:pPr>
              <w:ind w:right="65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Двигательное действие выполняется в соответствии с предъявленными требованиями, слитно, свободно, но при этом было допущено не более двух незначительных ошибок. </w:t>
            </w:r>
          </w:p>
        </w:tc>
      </w:tr>
      <w:tr w:rsidR="000A7EDD" w:rsidRPr="000A7EDD" w14:paraId="7781A856" w14:textId="77777777" w:rsidTr="000A7EDD">
        <w:trPr>
          <w:trHeight w:val="9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1E832B" w14:textId="77777777" w:rsidR="000A7EDD" w:rsidRPr="000A7EDD" w:rsidRDefault="000A7EDD" w:rsidP="000A7EDD">
            <w:pP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B085F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</w:p>
          <w:p w14:paraId="799D192C" w14:textId="77777777" w:rsidR="000A7EDD" w:rsidRPr="000A7EDD" w:rsidRDefault="000A7EDD" w:rsidP="000A7EDD">
            <w:pPr>
              <w:spacing w:after="63"/>
              <w:ind w:right="27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  <w:t>3  (удовлетворительно)</w:t>
            </w:r>
          </w:p>
        </w:tc>
        <w:tc>
          <w:tcPr>
            <w:tcW w:w="3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DBA625" w14:textId="77777777" w:rsidR="000A7EDD" w:rsidRPr="000A7EDD" w:rsidRDefault="000A7EDD" w:rsidP="000A7EDD">
            <w:pPr>
              <w:ind w:right="66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Двигательное действие выполняется в своей основе верно, но с одной значительной или не более чем с тремя незначительными ошибками. </w:t>
            </w:r>
            <w:r w:rsidRPr="000A7EDD">
              <w:rPr>
                <w:rFonts w:ascii="Times New Roman" w:eastAsia="Calibri" w:hAnsi="Times New Roman"/>
                <w:sz w:val="28"/>
                <w:lang w:eastAsia="ru-RU"/>
              </w:rPr>
              <w:tab/>
            </w:r>
          </w:p>
        </w:tc>
      </w:tr>
      <w:tr w:rsidR="000A7EDD" w:rsidRPr="000A7EDD" w14:paraId="659ED09B" w14:textId="77777777" w:rsidTr="000A7EDD">
        <w:trPr>
          <w:trHeight w:val="757"/>
        </w:trPr>
        <w:tc>
          <w:tcPr>
            <w:tcW w:w="47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3F5B6" w14:textId="77777777" w:rsidR="000A7EDD" w:rsidRPr="000A7EDD" w:rsidRDefault="000A7EDD" w:rsidP="000A7EDD">
            <w:pPr>
              <w:jc w:val="both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  <w:t xml:space="preserve">не зачтено </w:t>
            </w:r>
          </w:p>
        </w:tc>
        <w:tc>
          <w:tcPr>
            <w:tcW w:w="1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96145F" w14:textId="77777777" w:rsidR="000A7EDD" w:rsidRPr="000A7EDD" w:rsidRDefault="000A7EDD" w:rsidP="000A7EDD">
            <w:pPr>
              <w:spacing w:after="61"/>
              <w:ind w:right="27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  <w:t>2 (неудовлетворительно)</w:t>
            </w:r>
          </w:p>
        </w:tc>
        <w:tc>
          <w:tcPr>
            <w:tcW w:w="3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83E67" w14:textId="77777777" w:rsidR="000A7EDD" w:rsidRPr="000A7EDD" w:rsidRDefault="000A7EDD" w:rsidP="000A7EDD">
            <w:pPr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При </w:t>
            </w: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ab/>
              <w:t xml:space="preserve">выполнении </w:t>
            </w: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ab/>
              <w:t xml:space="preserve">двигательного действия допущена грубая ошибка или число незначительных ошибок более </w:t>
            </w:r>
            <w:proofErr w:type="spellStart"/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трѐх</w:t>
            </w:r>
            <w:proofErr w:type="spellEnd"/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. </w:t>
            </w:r>
          </w:p>
        </w:tc>
      </w:tr>
      <w:tr w:rsidR="000A7EDD" w:rsidRPr="000A7EDD" w14:paraId="2CEE3639" w14:textId="77777777" w:rsidTr="000A7EDD">
        <w:trPr>
          <w:trHeight w:val="3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B5A653" w14:textId="77777777" w:rsidR="000A7EDD" w:rsidRPr="000A7EDD" w:rsidRDefault="000A7EDD" w:rsidP="000A7EDD">
            <w:pP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BA73BB" w14:textId="77777777" w:rsidR="000A7EDD" w:rsidRPr="000A7EDD" w:rsidRDefault="000A7EDD" w:rsidP="000A7EDD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F67B8B" w14:textId="77777777" w:rsidR="000A7EDD" w:rsidRPr="000A7EDD" w:rsidRDefault="000A7EDD" w:rsidP="000A7EDD">
            <w:pPr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Двигательное действие не выполнено. </w:t>
            </w:r>
          </w:p>
        </w:tc>
      </w:tr>
    </w:tbl>
    <w:p w14:paraId="2C06B470" w14:textId="77777777" w:rsidR="000A7EDD" w:rsidRPr="000A7EDD" w:rsidRDefault="000A7EDD" w:rsidP="00EB6407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Характер ошибок определяется на единой основе:</w:t>
      </w:r>
    </w:p>
    <w:p w14:paraId="1844F54C" w14:textId="77777777" w:rsidR="000A7EDD" w:rsidRPr="000A7EDD" w:rsidRDefault="000A7EDD" w:rsidP="000A7EDD">
      <w:pPr>
        <w:numPr>
          <w:ilvl w:val="0"/>
          <w:numId w:val="20"/>
        </w:numPr>
        <w:spacing w:after="16" w:line="240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незначительная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ошибка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–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неточное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выполнение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деталей </w:t>
      </w:r>
    </w:p>
    <w:p w14:paraId="28831876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двигательного действия, ведущее к снижению его эффективности; </w:t>
      </w:r>
    </w:p>
    <w:p w14:paraId="484E3504" w14:textId="77777777" w:rsidR="000A7EDD" w:rsidRPr="000A7EDD" w:rsidRDefault="000A7EDD" w:rsidP="000A7EDD">
      <w:pPr>
        <w:numPr>
          <w:ilvl w:val="0"/>
          <w:numId w:val="20"/>
        </w:numPr>
        <w:spacing w:after="16" w:line="240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значительная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ошибка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невыполнение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общей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структуры </w:t>
      </w:r>
    </w:p>
    <w:p w14:paraId="7B54C599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двигательного действия (упражнения); </w:t>
      </w:r>
    </w:p>
    <w:p w14:paraId="7E2D750A" w14:textId="77777777" w:rsidR="000A7EDD" w:rsidRPr="000A7EDD" w:rsidRDefault="000A7EDD" w:rsidP="000A7EDD">
      <w:pPr>
        <w:numPr>
          <w:ilvl w:val="0"/>
          <w:numId w:val="20"/>
        </w:numPr>
        <w:spacing w:after="16" w:line="240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грубая ошибка - искажение основы техники двигательного действия. </w:t>
      </w:r>
    </w:p>
    <w:p w14:paraId="30F00794" w14:textId="77777777" w:rsidR="000A7EDD" w:rsidRPr="000A7EDD" w:rsidRDefault="000A7EDD" w:rsidP="000A7EDD">
      <w:pPr>
        <w:spacing w:after="16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Оценивается степень понимания обучающимися технических особенностей двигательного действия, умение анализировать и исправлять собственные ошибки. </w:t>
      </w:r>
    </w:p>
    <w:p w14:paraId="035F97DB" w14:textId="77777777" w:rsidR="000A7EDD" w:rsidRPr="000A7EDD" w:rsidRDefault="000A7EDD" w:rsidP="000A7EDD">
      <w:pPr>
        <w:spacing w:after="16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При оценивании приобретенных навыков технические показатели оцениваются в условиях практического использования двигательного действия (в изменяющихся внешних условиях, при повышенных волевых и физических условиях, в соединении с другими действиями и т.д.). При проверке навыков, допускающих выявление количественных достижений, технические показатели проверяются одновременно и оцениваются во взаимосвязи с количественными результатами. </w:t>
      </w:r>
    </w:p>
    <w:p w14:paraId="05514CEE" w14:textId="77777777" w:rsidR="000A7EDD" w:rsidRPr="000A7EDD" w:rsidRDefault="000A7EDD" w:rsidP="000A7EDD">
      <w:pPr>
        <w:spacing w:after="16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процесса.  </w:t>
      </w:r>
    </w:p>
    <w:p w14:paraId="1B010BEC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Оценка качества образовательной деятельности обучающихся осуществляется с помощью: </w:t>
      </w:r>
    </w:p>
    <w:p w14:paraId="12331ED3" w14:textId="77777777" w:rsidR="000A7EDD" w:rsidRPr="000A7EDD" w:rsidRDefault="000A7EDD" w:rsidP="000A7EDD">
      <w:pPr>
        <w:numPr>
          <w:ilvl w:val="0"/>
          <w:numId w:val="22"/>
        </w:numPr>
        <w:spacing w:after="71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определения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объема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теоретических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знаний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структуре </w:t>
      </w:r>
    </w:p>
    <w:p w14:paraId="4E324012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информационной компетентности; </w:t>
      </w:r>
    </w:p>
    <w:p w14:paraId="78D0CDF3" w14:textId="77777777" w:rsidR="000A7EDD" w:rsidRPr="000A7EDD" w:rsidRDefault="000A7EDD" w:rsidP="000A7EDD">
      <w:pPr>
        <w:numPr>
          <w:ilvl w:val="0"/>
          <w:numId w:val="22"/>
        </w:numPr>
        <w:spacing w:after="16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определения объема и качественных характеристик практических действий, видов деятельности (коммуникативная, игровая, учебная, контрольно-оценочная, тренировочная и др.), реализующих освоенные знания; </w:t>
      </w:r>
    </w:p>
    <w:p w14:paraId="7D79D431" w14:textId="77777777" w:rsidR="000A7EDD" w:rsidRPr="000A7EDD" w:rsidRDefault="000A7EDD" w:rsidP="000A7EDD">
      <w:pPr>
        <w:numPr>
          <w:ilvl w:val="0"/>
          <w:numId w:val="22"/>
        </w:numPr>
        <w:spacing w:after="16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обеспечения комплексного подхода к оценке результатов освоения учебного предмета, позволяющего вести оценку предметных, метапредметных и личностных результатов; </w:t>
      </w:r>
    </w:p>
    <w:p w14:paraId="45CE51D0" w14:textId="77777777" w:rsidR="000A7EDD" w:rsidRPr="000A7EDD" w:rsidRDefault="000A7EDD" w:rsidP="000A7EDD">
      <w:pPr>
        <w:numPr>
          <w:ilvl w:val="0"/>
          <w:numId w:val="22"/>
        </w:numPr>
        <w:spacing w:after="71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обеспечения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оценки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динамики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индивидуальных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достижений </w:t>
      </w:r>
    </w:p>
    <w:p w14:paraId="172575B4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обучающихся в процессе освоения учебного предмета; </w:t>
      </w:r>
    </w:p>
    <w:p w14:paraId="13212567" w14:textId="77777777" w:rsidR="000A7EDD" w:rsidRPr="000A7EDD" w:rsidRDefault="000A7EDD" w:rsidP="000A7EDD">
      <w:pPr>
        <w:numPr>
          <w:ilvl w:val="0"/>
          <w:numId w:val="22"/>
        </w:numPr>
        <w:spacing w:after="71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оценки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готовности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реализовывать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способы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физкультурной </w:t>
      </w:r>
    </w:p>
    <w:p w14:paraId="79A49DEE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деятельности, степени освоенности (самостоятельности), систематичности; </w:t>
      </w:r>
    </w:p>
    <w:p w14:paraId="3B4BB889" w14:textId="77777777" w:rsidR="000A7EDD" w:rsidRPr="000A7EDD" w:rsidRDefault="000A7EDD" w:rsidP="000A7EDD">
      <w:pPr>
        <w:numPr>
          <w:ilvl w:val="0"/>
          <w:numId w:val="22"/>
        </w:numPr>
        <w:spacing w:after="16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определения предпочтительных качеств и способностей, например, динамики развития объема и степени сформированности двигательных умений и навыков, динамики показателей физической подготовленности и др., при этом учитываются индивидуальные первичные результаты; </w:t>
      </w:r>
    </w:p>
    <w:p w14:paraId="62F32A06" w14:textId="77777777" w:rsidR="000A7EDD" w:rsidRPr="000A7EDD" w:rsidRDefault="000A7EDD" w:rsidP="000A7EDD">
      <w:pPr>
        <w:numPr>
          <w:ilvl w:val="0"/>
          <w:numId w:val="22"/>
        </w:numPr>
        <w:spacing w:after="16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оценки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14:paraId="25A0023F" w14:textId="77777777" w:rsidR="000A7EDD" w:rsidRPr="000A7EDD" w:rsidRDefault="000A7EDD" w:rsidP="000A7EDD">
      <w:pPr>
        <w:numPr>
          <w:ilvl w:val="0"/>
          <w:numId w:val="22"/>
        </w:numPr>
        <w:spacing w:after="16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определения требований, позволяющих оценивать освоение обучающимися дополнительных технических элементов, вариативных способов двигательной деятельности, основ техники, избранных видов спорта и т.д.; </w:t>
      </w:r>
    </w:p>
    <w:p w14:paraId="0682EB1B" w14:textId="77777777" w:rsidR="000A7EDD" w:rsidRPr="000A7EDD" w:rsidRDefault="000A7EDD" w:rsidP="000A7EDD">
      <w:pPr>
        <w:numPr>
          <w:ilvl w:val="0"/>
          <w:numId w:val="22"/>
        </w:numPr>
        <w:spacing w:after="57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оценки сформированности устойчивой мотивации к занятиям физической культурой. </w:t>
      </w:r>
    </w:p>
    <w:p w14:paraId="67821178" w14:textId="77777777" w:rsidR="000A7EDD" w:rsidRPr="000A7EDD" w:rsidRDefault="000A7EDD" w:rsidP="000A7EDD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Основные критерии оценивания деятельности обучающихся по модулям программы на ступени начального общего образования</w:t>
      </w:r>
    </w:p>
    <w:p w14:paraId="03E51E4F" w14:textId="77777777" w:rsidR="000A7EDD" w:rsidRPr="000A7EDD" w:rsidRDefault="000A7EDD" w:rsidP="000A7EDD">
      <w:pPr>
        <w:spacing w:after="52" w:line="240" w:lineRule="auto"/>
        <w:ind w:right="132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Модуль №1 «Спортивные игры»:</w:t>
      </w:r>
    </w:p>
    <w:p w14:paraId="07C87DE4" w14:textId="77777777" w:rsidR="000A7EDD" w:rsidRPr="000A7EDD" w:rsidRDefault="000A7EDD" w:rsidP="000A7ED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Демонстрировать знания о физической культуре (дифференцированный опрос, тест, реферат, проектная работа) по темам модуля программы. 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Самостоятельно выполнять упражнения на развитие дыхательной и сердечно-сосудистой систем.  </w:t>
      </w:r>
    </w:p>
    <w:p w14:paraId="3192485B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Самостоятельно выполнять упражнения для формирования «мышечного корсета» и увеличения подвижности суставов. </w:t>
      </w:r>
    </w:p>
    <w:p w14:paraId="53EE8B32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Качественно выполнять упражнения по пространственной ориентировке в зале и (или) на стадионе и (или) в лесопарковой зоне по заданным параметрам.  </w:t>
      </w:r>
    </w:p>
    <w:p w14:paraId="015EE997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тестовые упражнения раздела «Футбол»: </w:t>
      </w:r>
    </w:p>
    <w:p w14:paraId="3133F2F7" w14:textId="77777777" w:rsidR="000A7EDD" w:rsidRPr="000A7EDD" w:rsidRDefault="000A7EDD" w:rsidP="000A7EDD">
      <w:pPr>
        <w:numPr>
          <w:ilvl w:val="0"/>
          <w:numId w:val="24"/>
        </w:numPr>
        <w:spacing w:after="16" w:line="240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Бег 30 (60) м - (с). </w:t>
      </w:r>
    </w:p>
    <w:p w14:paraId="30FCAE8C" w14:textId="77777777" w:rsidR="000A7EDD" w:rsidRPr="000A7EDD" w:rsidRDefault="000A7EDD" w:rsidP="000A7EDD">
      <w:pPr>
        <w:numPr>
          <w:ilvl w:val="0"/>
          <w:numId w:val="24"/>
        </w:numPr>
        <w:spacing w:after="16" w:line="240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Ведение мяча, обводка стоек и удар по воротам (мин, с).  </w:t>
      </w:r>
    </w:p>
    <w:p w14:paraId="68C0F468" w14:textId="77777777" w:rsidR="000A7EDD" w:rsidRPr="000A7EDD" w:rsidRDefault="000A7EDD" w:rsidP="000A7EDD">
      <w:pPr>
        <w:numPr>
          <w:ilvl w:val="0"/>
          <w:numId w:val="24"/>
        </w:numPr>
        <w:spacing w:after="16" w:line="240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Удары по воротам на точность (кол-во попаданий).  </w:t>
      </w:r>
    </w:p>
    <w:p w14:paraId="4D6D1D2C" w14:textId="77777777" w:rsidR="000A7EDD" w:rsidRPr="000A7EDD" w:rsidRDefault="000A7EDD" w:rsidP="000A7EDD">
      <w:pPr>
        <w:numPr>
          <w:ilvl w:val="0"/>
          <w:numId w:val="24"/>
        </w:numPr>
        <w:spacing w:after="16" w:line="240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Удары по мячу на дальность (сумма ударов правой и левой ногой (м)). </w:t>
      </w:r>
    </w:p>
    <w:p w14:paraId="6E050BFB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тестовые упражнения раздела «Баскетбол»: </w:t>
      </w:r>
    </w:p>
    <w:p w14:paraId="52A984B5" w14:textId="77777777" w:rsidR="000A7EDD" w:rsidRPr="000A7EDD" w:rsidRDefault="000A7EDD" w:rsidP="000A7EDD">
      <w:pPr>
        <w:numPr>
          <w:ilvl w:val="0"/>
          <w:numId w:val="26"/>
        </w:numPr>
        <w:spacing w:after="16" w:line="240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Челночный бег 3*10м (с).  </w:t>
      </w:r>
    </w:p>
    <w:p w14:paraId="4C54FC94" w14:textId="77777777" w:rsidR="000A7EDD" w:rsidRPr="000A7EDD" w:rsidRDefault="000A7EDD" w:rsidP="000A7EDD">
      <w:pPr>
        <w:numPr>
          <w:ilvl w:val="0"/>
          <w:numId w:val="26"/>
        </w:numPr>
        <w:spacing w:after="16" w:line="240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Бросок набивного мяча (до 1 кг) из-за головы двумя руками (м). </w:t>
      </w:r>
    </w:p>
    <w:p w14:paraId="736A9806" w14:textId="77777777" w:rsidR="000A7EDD" w:rsidRPr="000A7EDD" w:rsidRDefault="000A7EDD" w:rsidP="000A7EDD">
      <w:pPr>
        <w:numPr>
          <w:ilvl w:val="0"/>
          <w:numId w:val="26"/>
        </w:numPr>
        <w:spacing w:after="16" w:line="240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Ведение баскетбольного мяча с обводкой стоек (мин, с). </w:t>
      </w:r>
    </w:p>
    <w:p w14:paraId="5B570B59" w14:textId="77777777" w:rsidR="000A7EDD" w:rsidRPr="000A7EDD" w:rsidRDefault="000A7EDD" w:rsidP="000A7EDD">
      <w:pPr>
        <w:numPr>
          <w:ilvl w:val="0"/>
          <w:numId w:val="26"/>
        </w:numPr>
        <w:spacing w:after="16" w:line="240" w:lineRule="auto"/>
        <w:ind w:right="17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Броски баскетбольного мяча на точность (кол-во попаданий). 4. Комбинированная эстафета (мин, с). </w:t>
      </w:r>
    </w:p>
    <w:p w14:paraId="09ED9177" w14:textId="77777777" w:rsidR="000A7EDD" w:rsidRPr="000A7EDD" w:rsidRDefault="000A7EDD" w:rsidP="00EB6407">
      <w:pPr>
        <w:spacing w:after="52" w:line="240" w:lineRule="auto"/>
        <w:ind w:right="15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Модуль №2 «Самбо»:</w:t>
      </w:r>
    </w:p>
    <w:p w14:paraId="79F239E6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Демонстрировать знания о физической культуре (дифференцированный опрос, тест, реферат, проектная работа) по темам модуля программы. </w:t>
      </w:r>
    </w:p>
    <w:p w14:paraId="5CA42B2F" w14:textId="77777777" w:rsidR="000A7EDD" w:rsidRPr="000A7EDD" w:rsidRDefault="000A7EDD" w:rsidP="000A7EDD">
      <w:pPr>
        <w:spacing w:after="16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Самостоятельно выполнять упражнения на развитие подвижности в суставах. </w:t>
      </w:r>
    </w:p>
    <w:p w14:paraId="21198304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Самостоятельно выполнять упражнения для формирования координации движений и ловкости. </w:t>
      </w:r>
    </w:p>
    <w:p w14:paraId="6AC3FB3B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Самостоятельно выполнять упражнения на улучшение функций сердечно – сосудистой системы. </w:t>
      </w:r>
    </w:p>
    <w:p w14:paraId="7B89EAE9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Качественно выполнять упражнения на укрепление вестибулярного аппарата тестовые упражнения раздела «Гимнастика»: </w:t>
      </w:r>
    </w:p>
    <w:p w14:paraId="7505DCBC" w14:textId="77777777" w:rsidR="000A7EDD" w:rsidRPr="000A7EDD" w:rsidRDefault="000A7EDD" w:rsidP="000A7EDD">
      <w:pPr>
        <w:numPr>
          <w:ilvl w:val="0"/>
          <w:numId w:val="28"/>
        </w:numPr>
        <w:spacing w:after="16" w:line="240" w:lineRule="auto"/>
        <w:ind w:right="14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Наклон вперед из положения сидя (см).</w:t>
      </w:r>
    </w:p>
    <w:p w14:paraId="7CF20E4E" w14:textId="77777777" w:rsidR="000A7EDD" w:rsidRPr="000A7EDD" w:rsidRDefault="000A7EDD" w:rsidP="000A7EDD">
      <w:pPr>
        <w:numPr>
          <w:ilvl w:val="0"/>
          <w:numId w:val="28"/>
        </w:numPr>
        <w:spacing w:after="16" w:line="240" w:lineRule="auto"/>
        <w:ind w:right="14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Поднимание туловища из положения лёжа (за 30 с) </w:t>
      </w:r>
    </w:p>
    <w:p w14:paraId="6D1BC9D5" w14:textId="77777777" w:rsidR="000A7EDD" w:rsidRPr="000A7EDD" w:rsidRDefault="000A7EDD" w:rsidP="000A7EDD">
      <w:pPr>
        <w:spacing w:after="16" w:line="240" w:lineRule="auto"/>
        <w:ind w:right="14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Комбинации из акробатических упражнений (баллы). </w:t>
      </w:r>
    </w:p>
    <w:p w14:paraId="5E1AE830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Опорный прыжок (баллы). </w:t>
      </w:r>
    </w:p>
    <w:p w14:paraId="494A645C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тестовые упражнения раздела «Самбо (введение)»: </w:t>
      </w:r>
    </w:p>
    <w:p w14:paraId="45F8FEFA" w14:textId="77777777" w:rsidR="000A7EDD" w:rsidRPr="000A7EDD" w:rsidRDefault="000A7EDD" w:rsidP="000A7EDD">
      <w:pPr>
        <w:numPr>
          <w:ilvl w:val="0"/>
          <w:numId w:val="30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Лазание по канату (м). </w:t>
      </w:r>
    </w:p>
    <w:p w14:paraId="7C5AA9B0" w14:textId="77777777" w:rsidR="000A7EDD" w:rsidRPr="000A7EDD" w:rsidRDefault="000A7EDD" w:rsidP="000A7EDD">
      <w:pPr>
        <w:numPr>
          <w:ilvl w:val="0"/>
          <w:numId w:val="30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Сгибание и разгибание рук в упоре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лѐжа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(кол-во раз). </w:t>
      </w:r>
    </w:p>
    <w:p w14:paraId="3D2CC238" w14:textId="77777777" w:rsidR="000A7EDD" w:rsidRPr="000A7EDD" w:rsidRDefault="000A7EDD" w:rsidP="000A7EDD">
      <w:pPr>
        <w:numPr>
          <w:ilvl w:val="0"/>
          <w:numId w:val="30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Мост «борцовский» (разница между отрезками «пятки - голова» и «пол - поясница») (см). </w:t>
      </w:r>
    </w:p>
    <w:p w14:paraId="7923ACCA" w14:textId="77777777" w:rsidR="000A7EDD" w:rsidRPr="000A7EDD" w:rsidRDefault="000A7EDD" w:rsidP="000A7EDD">
      <w:pPr>
        <w:numPr>
          <w:ilvl w:val="0"/>
          <w:numId w:val="30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Полоса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препятствий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включением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специально-подготовительных упражнений и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приѐмов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Самбо (с). </w:t>
      </w:r>
    </w:p>
    <w:p w14:paraId="2E1CFD8C" w14:textId="77777777" w:rsidR="000A7EDD" w:rsidRPr="000A7EDD" w:rsidRDefault="000A7EDD" w:rsidP="00EB6407">
      <w:pPr>
        <w:spacing w:after="8" w:line="240" w:lineRule="auto"/>
        <w:ind w:right="132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Модуль №3 «</w:t>
      </w:r>
      <w:proofErr w:type="spellStart"/>
      <w:r w:rsidRPr="000A7ED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Лѐгкая</w:t>
      </w:r>
      <w:proofErr w:type="spellEnd"/>
      <w:r w:rsidRPr="000A7ED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атлетика»:</w:t>
      </w:r>
    </w:p>
    <w:p w14:paraId="2937AD71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Демонстрировать знания о физической культуре (дифференцированный опрос, тест, реферат, проектная работа) по темам модуля программы. </w:t>
      </w:r>
    </w:p>
    <w:p w14:paraId="580589C3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Самостоятельно выполнять упражнения на развитие дыхательной и сердечно-сосудистой систем.  </w:t>
      </w:r>
    </w:p>
    <w:p w14:paraId="6782E324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Самостоятельно выполнять упражнения для формирования «мышечного корсета» и увеличения подвижности суставов. </w:t>
      </w:r>
    </w:p>
    <w:p w14:paraId="2350CC19" w14:textId="77777777" w:rsidR="000A7EDD" w:rsidRPr="000A7EDD" w:rsidRDefault="000A7EDD" w:rsidP="000A7EDD">
      <w:pPr>
        <w:spacing w:after="16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Качественно выполнять упражнения по пространственной ориентировке в зале и (или) на стадионе и (или) в лесопарковой зоне по заданным параметрам. </w:t>
      </w:r>
    </w:p>
    <w:p w14:paraId="6DB2A3C3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Выполнять тестовые упражнения модуля «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Лѐгкая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атлетика»: </w:t>
      </w:r>
    </w:p>
    <w:p w14:paraId="79415105" w14:textId="77777777" w:rsidR="000A7EDD" w:rsidRPr="000A7EDD" w:rsidRDefault="000A7EDD" w:rsidP="000A7EDD">
      <w:pPr>
        <w:numPr>
          <w:ilvl w:val="0"/>
          <w:numId w:val="32"/>
        </w:numPr>
        <w:spacing w:after="16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Бег на короткие дистанции (с). </w:t>
      </w:r>
    </w:p>
    <w:p w14:paraId="59CE1D48" w14:textId="77777777" w:rsidR="000A7EDD" w:rsidRPr="000A7EDD" w:rsidRDefault="000A7EDD" w:rsidP="000A7EDD">
      <w:pPr>
        <w:numPr>
          <w:ilvl w:val="0"/>
          <w:numId w:val="32"/>
        </w:numPr>
        <w:spacing w:after="16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Прыжок в длину с места или разбега (см). </w:t>
      </w:r>
    </w:p>
    <w:p w14:paraId="534645B9" w14:textId="77777777" w:rsidR="000A7EDD" w:rsidRPr="000A7EDD" w:rsidRDefault="000A7EDD" w:rsidP="000A7EDD">
      <w:pPr>
        <w:numPr>
          <w:ilvl w:val="0"/>
          <w:numId w:val="32"/>
        </w:numPr>
        <w:spacing w:after="16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Метание мяча на дальность или в цель (м). </w:t>
      </w:r>
    </w:p>
    <w:p w14:paraId="49ED99A1" w14:textId="77777777" w:rsidR="000A7EDD" w:rsidRPr="000A7EDD" w:rsidRDefault="000A7EDD" w:rsidP="000A7EDD">
      <w:pPr>
        <w:numPr>
          <w:ilvl w:val="0"/>
          <w:numId w:val="32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Бег на выносливость (мин). </w:t>
      </w:r>
    </w:p>
    <w:p w14:paraId="3B2BA402" w14:textId="77777777" w:rsidR="000A7EDD" w:rsidRPr="000A7EDD" w:rsidRDefault="000A7EDD" w:rsidP="000A7ED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A7ED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Модуль № 4 «Лыжная подготовка»:</w:t>
      </w:r>
    </w:p>
    <w:p w14:paraId="143FB77F" w14:textId="77777777" w:rsidR="000A7EDD" w:rsidRPr="000A7EDD" w:rsidRDefault="000A7EDD" w:rsidP="000A7E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Демонстрировать знания о физической культуре (дифференцированный опрос,</w:t>
      </w:r>
      <w:r w:rsidRPr="000A7EDD">
        <w:rPr>
          <w:rFonts w:ascii="Calibri" w:eastAsia="Calibri" w:hAnsi="Calibri" w:cs="Times New Roman"/>
          <w:lang w:eastAsia="ru-RU"/>
        </w:rPr>
        <w:t xml:space="preserve"> </w:t>
      </w:r>
      <w:r w:rsidRPr="000A7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тест, реферат, проектная работа) по темам модуля программы. </w:t>
      </w:r>
    </w:p>
    <w:p w14:paraId="6B6F43A6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Самостоятельно подготавливать лыжный инвентарь и экипировку. </w:t>
      </w:r>
    </w:p>
    <w:p w14:paraId="26832035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Самостоятельно выполнять упражнения для формирования «мышечного корсета» и увеличения подвижности суставов. </w:t>
      </w:r>
    </w:p>
    <w:p w14:paraId="0F77501F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Самостоятельно выполнять дыхательные и корригирующие упражнения без предмета, с предметом.  </w:t>
      </w:r>
    </w:p>
    <w:p w14:paraId="6F4977F2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Качественно выполнять отдельные элементы техники лыжной подготовки (изучаемых способов). </w:t>
      </w:r>
    </w:p>
    <w:p w14:paraId="708B7214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Выполнять тестовые упражнения промежуточной аттестации: </w:t>
      </w:r>
    </w:p>
    <w:p w14:paraId="30A44A26" w14:textId="77777777" w:rsidR="000A7EDD" w:rsidRPr="000A7EDD" w:rsidRDefault="000A7EDD" w:rsidP="000A7EDD">
      <w:pPr>
        <w:numPr>
          <w:ilvl w:val="0"/>
          <w:numId w:val="34"/>
        </w:numPr>
        <w:spacing w:after="16" w:line="240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Бег на лыжах любым способом (по возрасту) – 500, 1000 метров (с, мин). </w:t>
      </w:r>
    </w:p>
    <w:p w14:paraId="29BD6867" w14:textId="77777777" w:rsidR="000A7EDD" w:rsidRPr="000A7EDD" w:rsidRDefault="000A7EDD" w:rsidP="000A7EDD">
      <w:pPr>
        <w:numPr>
          <w:ilvl w:val="0"/>
          <w:numId w:val="34"/>
        </w:numPr>
        <w:spacing w:after="16" w:line="240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Спуск со склонов (баллы). </w:t>
      </w:r>
    </w:p>
    <w:p w14:paraId="625AEDAA" w14:textId="77777777" w:rsidR="000A7EDD" w:rsidRPr="000A7EDD" w:rsidRDefault="000A7EDD" w:rsidP="000A7EDD">
      <w:pPr>
        <w:numPr>
          <w:ilvl w:val="0"/>
          <w:numId w:val="34"/>
        </w:numPr>
        <w:spacing w:after="16" w:line="240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Преодоление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подъѐмов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(баллы).  </w:t>
      </w:r>
    </w:p>
    <w:p w14:paraId="555C8014" w14:textId="77777777" w:rsidR="000A7EDD" w:rsidRPr="000A7EDD" w:rsidRDefault="000A7EDD" w:rsidP="000A7EDD">
      <w:pPr>
        <w:numPr>
          <w:ilvl w:val="0"/>
          <w:numId w:val="34"/>
        </w:numPr>
        <w:spacing w:after="122" w:line="240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Комплексная эстафета (с). </w:t>
      </w:r>
    </w:p>
    <w:p w14:paraId="58AA59A1" w14:textId="77777777" w:rsidR="000A7EDD" w:rsidRPr="000A7EDD" w:rsidRDefault="000A7EDD" w:rsidP="000A7EDD">
      <w:pPr>
        <w:spacing w:after="0" w:line="240" w:lineRule="auto"/>
        <w:ind w:right="132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Модуль № 5, отражающему национальные, региональные или этнокультурные особенности «народные игры»:</w:t>
      </w:r>
    </w:p>
    <w:p w14:paraId="1A3D5194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Демонстрировать знания о физической культуре (дифференцированный опрос, тест, реферат, проектная работа) по темам модуля программы. </w:t>
      </w:r>
    </w:p>
    <w:p w14:paraId="3D6F574F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Самостоятельно выполнять упражнения на развитие ловкости и координации движений. </w:t>
      </w:r>
    </w:p>
    <w:p w14:paraId="7375428B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Самостоятельно выполнять упражнения для формирования «мышечного корсета» и увеличения подвижности суставов. </w:t>
      </w:r>
    </w:p>
    <w:p w14:paraId="7486CE52" w14:textId="77777777" w:rsidR="000A7EDD" w:rsidRPr="000A7EDD" w:rsidRDefault="000A7EDD" w:rsidP="000A7EDD">
      <w:pPr>
        <w:spacing w:after="16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Качественно выполнять упражнения по пространственной ориентировке в зале и (или) на стадионе и (или) в лесопарковой зоне по заданным параметрам.  </w:t>
      </w:r>
    </w:p>
    <w:p w14:paraId="72A61B7E" w14:textId="77777777" w:rsidR="000A7EDD" w:rsidRPr="000A7EDD" w:rsidRDefault="000A7EDD" w:rsidP="000A7EDD">
      <w:pPr>
        <w:spacing w:after="16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тестовые упражнения модуля, отражающего национальные, региональные или этнокультурные особенности (на примере: «народные игры»): </w:t>
      </w:r>
    </w:p>
    <w:p w14:paraId="6979ACC7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Челночный бег 3 * 10 м (с). </w:t>
      </w:r>
    </w:p>
    <w:p w14:paraId="7BE63FCE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 через скакалку - кол-во раз за 1 мин.</w:t>
      </w:r>
      <w:r w:rsidRPr="000A7ED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14:paraId="4B2AC928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Подбрасывание и ловля теннисного мяча (двух мячей) – кол-во раз за 1 мин. </w:t>
      </w:r>
    </w:p>
    <w:p w14:paraId="4373DF2B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Полоса препятствий (мин, с).</w:t>
      </w:r>
    </w:p>
    <w:p w14:paraId="4F455414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по пересеченной местности.</w:t>
      </w:r>
    </w:p>
    <w:p w14:paraId="31B76CD7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Прыжок «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Томян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14:paraId="64D74B52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Тройной прыжок с одновременный отталкиванием 2-х ног.</w:t>
      </w:r>
    </w:p>
    <w:p w14:paraId="3271731D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Прыжок в длину с шестом.</w:t>
      </w:r>
    </w:p>
    <w:p w14:paraId="4559EFB5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 через «нарты».</w:t>
      </w:r>
    </w:p>
    <w:p w14:paraId="264DDA3B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Метание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тынзея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(аркана).</w:t>
      </w:r>
    </w:p>
    <w:p w14:paraId="13B9DD5B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Метание национального топора на дальность.</w:t>
      </w:r>
    </w:p>
    <w:p w14:paraId="5C6DB051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Стрельба из лука.</w:t>
      </w:r>
    </w:p>
    <w:p w14:paraId="7711FF78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Национальная борьба.</w:t>
      </w:r>
    </w:p>
    <w:p w14:paraId="08829BF4" w14:textId="77777777" w:rsidR="000A7EDD" w:rsidRPr="000A7EDD" w:rsidRDefault="000A7EDD" w:rsidP="000A7EDD">
      <w:pPr>
        <w:numPr>
          <w:ilvl w:val="0"/>
          <w:numId w:val="36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Перетягивание каната.</w:t>
      </w:r>
    </w:p>
    <w:p w14:paraId="15A58EC6" w14:textId="77777777" w:rsidR="000A7EDD" w:rsidRPr="000A7EDD" w:rsidRDefault="000A7EDD" w:rsidP="000A7ED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A7ED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Основные критерии оценивания деятельности обучающихся с нарушением состояния здоровья:</w:t>
      </w:r>
    </w:p>
    <w:p w14:paraId="0B62FF13" w14:textId="77777777" w:rsidR="000A7EDD" w:rsidRPr="000A7EDD" w:rsidRDefault="000A7EDD" w:rsidP="000A7EDD">
      <w:pPr>
        <w:numPr>
          <w:ilvl w:val="0"/>
          <w:numId w:val="38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 о физической культуре (дифференцированный опрос, тест, реферат, проектная работа) по темам модулей программы; </w:t>
      </w:r>
    </w:p>
    <w:p w14:paraId="6FE037C4" w14:textId="77777777" w:rsidR="000A7EDD" w:rsidRPr="000A7EDD" w:rsidRDefault="000A7EDD" w:rsidP="000A7EDD">
      <w:pPr>
        <w:numPr>
          <w:ilvl w:val="0"/>
          <w:numId w:val="38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самостоятельное выполнение упражнений на развитие дыхательной и сердечно-сосудистой систем;  </w:t>
      </w:r>
    </w:p>
    <w:p w14:paraId="07C85F6E" w14:textId="77777777" w:rsidR="000A7EDD" w:rsidRPr="000A7EDD" w:rsidRDefault="000A7EDD" w:rsidP="000A7EDD">
      <w:pPr>
        <w:numPr>
          <w:ilvl w:val="0"/>
          <w:numId w:val="38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самостоятельное выполнение упражнений для формирования «мышечного корсета» и увеличения подвижности суставов; </w:t>
      </w:r>
    </w:p>
    <w:p w14:paraId="2D01B0F1" w14:textId="77777777" w:rsidR="000A7EDD" w:rsidRPr="000A7EDD" w:rsidRDefault="000A7EDD" w:rsidP="000A7EDD">
      <w:pPr>
        <w:numPr>
          <w:ilvl w:val="0"/>
          <w:numId w:val="38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качественное выполнение упражнений по пространственной ориентировке в зале и (или) на стадионе и (или) в лесопарковой зоне по заданным параметрам;  </w:t>
      </w:r>
    </w:p>
    <w:p w14:paraId="34EDC6F2" w14:textId="77777777" w:rsidR="000A7EDD" w:rsidRPr="000A7EDD" w:rsidRDefault="000A7EDD" w:rsidP="000A7EDD">
      <w:pPr>
        <w:numPr>
          <w:ilvl w:val="0"/>
          <w:numId w:val="38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качественное выполнение технических элементов по всем модулям программы; </w:t>
      </w:r>
      <w:r w:rsidRPr="000A7EDD">
        <w:rPr>
          <w:rFonts w:ascii="Arial" w:eastAsia="Arial" w:hAnsi="Arial" w:cs="Arial"/>
          <w:color w:val="000000"/>
          <w:sz w:val="24"/>
          <w:lang w:eastAsia="ru-RU"/>
        </w:rPr>
        <w:t xml:space="preserve">•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степень освоение спортивных игр.</w:t>
      </w:r>
    </w:p>
    <w:p w14:paraId="20F61100" w14:textId="77777777" w:rsidR="000A7EDD" w:rsidRPr="000A7EDD" w:rsidRDefault="000A7EDD" w:rsidP="000A7EDD">
      <w:pPr>
        <w:spacing w:after="0" w:line="256" w:lineRule="auto"/>
        <w:rPr>
          <w:rFonts w:ascii="Times New Roman" w:eastAsia="Times New Roman" w:hAnsi="Times New Roman" w:cs="Times New Roman"/>
          <w:sz w:val="28"/>
          <w:lang w:eastAsia="ru-RU"/>
        </w:rPr>
        <w:sectPr w:rsidR="000A7EDD" w:rsidRPr="000A7EDD" w:rsidSect="00464580">
          <w:footerReference w:type="default" r:id="rId11"/>
          <w:pgSz w:w="11906" w:h="16838"/>
          <w:pgMar w:top="851" w:right="851" w:bottom="851" w:left="1134" w:header="0" w:footer="0" w:gutter="0"/>
          <w:pgNumType w:start="2"/>
          <w:cols w:space="720"/>
        </w:sectPr>
      </w:pPr>
    </w:p>
    <w:p w14:paraId="1AF6F3BC" w14:textId="19EEBAD7" w:rsidR="000A7EDD" w:rsidRDefault="000A7EDD" w:rsidP="000A7EDD">
      <w:pPr>
        <w:spacing w:after="0" w:line="240" w:lineRule="auto"/>
        <w:ind w:right="60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Модуль 1. Спортивные игры (Футбол, баскетбол)</w:t>
      </w:r>
    </w:p>
    <w:p w14:paraId="768281B3" w14:textId="77777777" w:rsidR="00EB6407" w:rsidRPr="000A7EDD" w:rsidRDefault="00EB6407" w:rsidP="000A7EDD">
      <w:pPr>
        <w:spacing w:after="0" w:line="240" w:lineRule="auto"/>
        <w:ind w:right="60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A7EDD" w:rsidRPr="000A7EDD" w14:paraId="48897218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38C2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Тематическое планирование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2C90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Планируемые результаты</w:t>
            </w:r>
          </w:p>
        </w:tc>
      </w:tr>
      <w:tr w:rsidR="000A7EDD" w:rsidRPr="000A7EDD" w14:paraId="4B88FBDB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DE21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1. Физическая культура как область знаний</w:t>
            </w:r>
          </w:p>
          <w:p w14:paraId="5C5888E7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История и современное развитие физической культуры</w:t>
            </w:r>
          </w:p>
        </w:tc>
      </w:tr>
      <w:tr w:rsidR="000A7EDD" w:rsidRPr="000A7EDD" w14:paraId="53746601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6A6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Терминология в футболе, баскетболе и иных игровых видах спорта. Правила игры и судейства. Правила техники безопасности во время занятий игровыми видами спорта, правила поведения в спортивном зале и на спортивной площадке.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9331" w14:textId="77777777" w:rsidR="000A7EDD" w:rsidRPr="000A7EDD" w:rsidRDefault="000A7EDD" w:rsidP="000A7EDD">
            <w:pPr>
              <w:ind w:right="66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спортивные термины, уметь их различать, в зависимости от вида спорта. Знать правила игры, основные ее </w:t>
            </w:r>
          </w:p>
          <w:p w14:paraId="1858A66E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элементы, правила поведения во время матча.</w:t>
            </w:r>
          </w:p>
          <w:p w14:paraId="1BF58588" w14:textId="77777777" w:rsidR="000A7EDD" w:rsidRPr="000A7EDD" w:rsidRDefault="000A7EDD" w:rsidP="000A7EDD">
            <w:pPr>
              <w:ind w:right="8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соблюдать технику безопасности и правила поведения при занятиях игровыми </w:t>
            </w:r>
          </w:p>
          <w:p w14:paraId="35107565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видами спорта на улице и в спортивном зале, знать правила оказания первой доврачебной помощи.</w:t>
            </w:r>
          </w:p>
        </w:tc>
      </w:tr>
      <w:tr w:rsidR="000A7EDD" w:rsidRPr="000A7EDD" w14:paraId="6B12A2FC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04B0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Современное представление о физической культуре (основные понятия)</w:t>
            </w:r>
          </w:p>
        </w:tc>
      </w:tr>
      <w:tr w:rsidR="000A7EDD" w:rsidRPr="000A7EDD" w14:paraId="2699F81D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8F96" w14:textId="77777777" w:rsidR="000A7EDD" w:rsidRPr="000A7EDD" w:rsidRDefault="000A7EDD" w:rsidP="000A7EDD">
            <w:pPr>
              <w:ind w:right="5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Физическая культура в современном обществе.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      </w:r>
          </w:p>
          <w:p w14:paraId="34A85904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BB08" w14:textId="77777777" w:rsidR="000A7EDD" w:rsidRPr="000A7EDD" w:rsidRDefault="000A7EDD" w:rsidP="000A7EDD">
            <w:pPr>
              <w:ind w:right="551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Знать, понимать роль и значение физической культуры и спорта в современном обществе. Определять оптимальный двигательный режим в целях профилактики нарушений в состоянии здоровья. </w:t>
            </w:r>
          </w:p>
          <w:p w14:paraId="74F2EDCE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Знать и обосновывать правила подбора физических упражнений и физических нагрузок с целью безопасности и для поддержания физического, психического и социального здоровья</w:t>
            </w:r>
          </w:p>
        </w:tc>
      </w:tr>
      <w:tr w:rsidR="000A7EDD" w:rsidRPr="000A7EDD" w14:paraId="0094189F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492C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Физическая культура человека</w:t>
            </w:r>
          </w:p>
        </w:tc>
      </w:tr>
      <w:tr w:rsidR="000A7EDD" w:rsidRPr="000A7EDD" w14:paraId="49E884AE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3426" w14:textId="77777777" w:rsidR="000A7EDD" w:rsidRPr="000A7EDD" w:rsidRDefault="000A7EDD" w:rsidP="000A7EDD">
            <w:pPr>
              <w:ind w:right="6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Здоровый образ жизни человека, роль и значение занятий физической культурой в его формировании. </w:t>
            </w:r>
          </w:p>
          <w:p w14:paraId="13BA6BFA" w14:textId="77777777" w:rsidR="000A7EDD" w:rsidRPr="000A7EDD" w:rsidRDefault="000A7EDD" w:rsidP="000A7EDD">
            <w:pPr>
              <w:ind w:right="6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  </w:t>
            </w:r>
          </w:p>
          <w:p w14:paraId="71CD1069" w14:textId="77777777" w:rsidR="000A7EDD" w:rsidRPr="000A7EDD" w:rsidRDefault="000A7EDD" w:rsidP="000A7EDD">
            <w:pPr>
              <w:ind w:right="6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физического развития человека. Физическая подготовка и ее влияние на укрепление здоровья, развитие физических качеств.  </w:t>
            </w:r>
          </w:p>
          <w:p w14:paraId="62FB8DFE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413B" w14:textId="77777777" w:rsidR="000A7EDD" w:rsidRPr="000A7EDD" w:rsidRDefault="000A7EDD" w:rsidP="000A7EDD">
            <w:pPr>
              <w:ind w:right="6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применять в повседневной жизни основы профилактики заболеваний средствами физической культуры и спорта. Иметь представление и применять в повседневной жизни оздоровительные системы физического воспитания. Знать об особенностях физического развития человека. Называть основные показатели физического развития. Измерять показатели физического развития. </w:t>
            </w:r>
          </w:p>
          <w:p w14:paraId="316A6D38" w14:textId="77777777" w:rsidR="000A7EDD" w:rsidRPr="000A7EDD" w:rsidRDefault="000A7EDD" w:rsidP="000A7EDD">
            <w:pPr>
              <w:ind w:right="23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Называть основные признаки правильной осанки. Выполнять упражнения для формирования и профилактики осанки. </w:t>
            </w:r>
          </w:p>
          <w:p w14:paraId="5AECCFB0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о значении режима дня в жизни человека. Владеть правилами планирования и составлять режим дня. </w:t>
            </w:r>
          </w:p>
        </w:tc>
      </w:tr>
      <w:tr w:rsidR="000A7EDD" w:rsidRPr="000A7EDD" w14:paraId="74CFC42B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D6B5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2. Способы двигательной (физкультурной) деятельности</w:t>
            </w:r>
          </w:p>
          <w:p w14:paraId="6AD7D33D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Организация и проведение самостоятельных занятий физической культурой</w:t>
            </w:r>
          </w:p>
        </w:tc>
      </w:tr>
      <w:tr w:rsidR="000A7EDD" w:rsidRPr="000A7EDD" w14:paraId="54DD96A8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8CF2" w14:textId="77777777" w:rsidR="000A7EDD" w:rsidRPr="000A7EDD" w:rsidRDefault="000A7EDD" w:rsidP="000A7EDD">
            <w:pPr>
              <w:ind w:right="6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Соблюдение требований безопасности и гигиенических правил во время занятий физической культурой и спортом. Составление и выполнение комплексов упражнений общей и специальной физической подготовки.  </w:t>
            </w:r>
          </w:p>
          <w:p w14:paraId="271D0C56" w14:textId="77777777" w:rsidR="000A7EDD" w:rsidRPr="000A7EDD" w:rsidRDefault="000A7EDD" w:rsidP="000A7EDD">
            <w:pPr>
              <w:ind w:right="6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и проведение самостоятельных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занятий по совершенствованию индивидуальной техники двигательных действий и развитию физических качеств (на примере одного из игровых видов спорта).  Соблюдение требований безопасности и гигиенических правил во время занятий физической культурой и спортом. Составление и выполнение комплексов упражнений общей и специальной физической подготовки.  </w:t>
            </w:r>
          </w:p>
          <w:p w14:paraId="206F12B7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игровых видов спорта).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B74B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Соблюдать требования безопасности и гигиенических правил во время занятий физической культурой и спортом. Знать и называть размеры игровых площадок (футбол, баскетбол) и футбольного поля. Демонстрировать знания правил игры (футбол, баскетбол).  Составлять и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обосновывать значимость комплексов упражнений общей и специальной физической подготовки, в зависимости от поставленных задач. Самоанализ и  самостоятельный подбор комплексов упражнений для совершенствования индивидуальной техники двигательных действий. Соблюдать требования безопасности и гигиенических правил во время занятий физической культурой и спортом. Знать и называть размеры игровых площадок (футбол, баскетбол) и футбольного поля. Демонстрировать знания правил игры (футбол, баскетбол).  Составлять и обосновывать значимость комплексов упражнений общей и специальной физической подготовки, в зависимости от поставленных задач. Самоанализ и  самостоятельный подбор комплексов упражнений для совершенствования индивидуальной техники двигательных действий.</w:t>
            </w:r>
          </w:p>
        </w:tc>
      </w:tr>
      <w:tr w:rsidR="000A7EDD" w:rsidRPr="000A7EDD" w14:paraId="3FD7B97A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7FC6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lastRenderedPageBreak/>
              <w:t>Оценка эффективности занятий физической культурой</w:t>
            </w:r>
          </w:p>
        </w:tc>
      </w:tr>
      <w:tr w:rsidR="000A7EDD" w:rsidRPr="000A7EDD" w14:paraId="0426C225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626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Наблюдения за индивидуальной динамикой физической подготовленности в системе обучающих занятий (на примере одного из игровых видов спорта). Ведение дневника самонаблюдения за состоянием здоровья (по показателям самочувствия), физическим развитием и физической подготовленностью. </w:t>
            </w:r>
          </w:p>
          <w:p w14:paraId="0112BE2C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Судейство простейших спортивных соревнований (на примере одного из игровых видов спорта в качестве судьи или помощника судьи).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4CA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Выполнять тестовые задания для определения </w:t>
            </w:r>
          </w:p>
          <w:p w14:paraId="3D87F5D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физического развития и физической подготовки.</w:t>
            </w:r>
            <w:r w:rsidRPr="000A7EDD">
              <w:rPr>
                <w:rFonts w:ascii="Arial" w:eastAsia="Arial" w:hAnsi="Arial" w:cs="Arial"/>
                <w:i/>
                <w:color w:val="000000"/>
                <w:sz w:val="18"/>
              </w:rPr>
              <w:t xml:space="preserve">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основные способы самоконтроля на занятиях. Вести дневник самонаблюдений. </w:t>
            </w:r>
          </w:p>
          <w:p w14:paraId="23EE32FC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Осуществлять судейство игровых заданий в рамках урока и соревнований (футбол, баскетбол) во внеурочное время.  </w:t>
            </w:r>
          </w:p>
        </w:tc>
      </w:tr>
      <w:tr w:rsidR="000A7EDD" w:rsidRPr="000A7EDD" w14:paraId="4A6F8A57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BBB0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3. Физическое совершенствование</w:t>
            </w:r>
          </w:p>
          <w:p w14:paraId="44173C42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A7EDD" w:rsidRPr="000A7EDD" w14:paraId="4F8BB503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07B2" w14:textId="77777777" w:rsidR="000A7EDD" w:rsidRPr="000A7EDD" w:rsidRDefault="000A7EDD" w:rsidP="000A7EDD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 Составление и проведение индивидуальных занятий физическими упражнениями на развитие основных систем организма. Простейшие композиции ритмической гимнастики и аэробики. </w:t>
            </w:r>
          </w:p>
          <w:p w14:paraId="0C02F43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661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в соотношении с анатомией человека значимость правильной осанки, дыхательной системы и системы кровообращения для работоспособности и жизнедеятельности человека, уметь подбирать и демонстрировать индивидуализированные комплексы и упражнения для их развития (коррекции). Знать и демонстрировать технику выполнения базовых шагов (элементов) и технику разучиваемых упражнений. </w:t>
            </w:r>
          </w:p>
          <w:p w14:paraId="2EDCCCE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Составлять простейшие связки </w:t>
            </w:r>
          </w:p>
          <w:p w14:paraId="67ADDBD6" w14:textId="77777777" w:rsidR="000A7EDD" w:rsidRPr="000A7EDD" w:rsidRDefault="000A7EDD" w:rsidP="000A7EDD">
            <w:pPr>
              <w:spacing w:after="36"/>
              <w:ind w:right="2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(композиции) из базовых шагов (элементов). Уметь подбирать музыкальное сопровождение с учетом интенсивности, ритма, особенностей развития собственного организма и физической подготовленности.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Анализировать собственные действия, выявлять и исправлять ошибки при выполнении базовых шагов (элементов) и разучиваемых упражнений. </w:t>
            </w:r>
          </w:p>
          <w:p w14:paraId="13D78EB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Измерять частоту сердечных сокращений во время занятий. Проводить наблюдение за состоянием собственного здоровья по внешним признакам. Регулировать физическую нагрузку во время выполнения физических упражнений (в том числе самостоятельных).  </w:t>
            </w:r>
          </w:p>
        </w:tc>
      </w:tr>
      <w:tr w:rsidR="000A7EDD" w:rsidRPr="000A7EDD" w14:paraId="0D264F0F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1173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lastRenderedPageBreak/>
              <w:t>Спортивно-оздоровительная деятельность</w:t>
            </w:r>
          </w:p>
        </w:tc>
      </w:tr>
      <w:tr w:rsidR="000A7EDD" w:rsidRPr="000A7EDD" w14:paraId="33982AC8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A39B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Раздел «Футбол»</w:t>
            </w:r>
          </w:p>
        </w:tc>
      </w:tr>
      <w:tr w:rsidR="000A7EDD" w:rsidRPr="000A7EDD" w14:paraId="786E5503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FA5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Физическая подготовка. </w:t>
            </w:r>
          </w:p>
          <w:p w14:paraId="0069EAF3" w14:textId="77777777" w:rsidR="000A7EDD" w:rsidRPr="000A7EDD" w:rsidRDefault="000A7EDD" w:rsidP="000A7EDD">
            <w:pPr>
              <w:spacing w:after="10"/>
              <w:ind w:right="1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Воспитание физических качеств ловкости, гибкости, быстроты, общей выносливости и становление базы скоростно-силовых возможностей средствами общей и специальной физической подготовки. </w:t>
            </w:r>
          </w:p>
          <w:p w14:paraId="7A670BD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Техническая подготовка. </w:t>
            </w:r>
          </w:p>
          <w:p w14:paraId="5E3D6330" w14:textId="77777777" w:rsidR="000A7EDD" w:rsidRPr="000A7EDD" w:rsidRDefault="000A7EDD" w:rsidP="000A7EDD">
            <w:pPr>
              <w:ind w:right="6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Техника передвижения.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Различное сочетание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приѐмов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бега с прыжками, поворотами и резкими остановками. Различные сочетания  приемов техники  передвижения  с техникой владения мячом. </w:t>
            </w: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Техника полевого игрока.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ударов по мячу ногой на точность и силу после остановки мяча, ведения и рывков на короткое, среднее или дальнее расстояние (с различным направлением и траекторией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полѐта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мяча). Удары по мячу ногой в единоборстве, с пассивным и активным сопротивлением. </w:t>
            </w:r>
          </w:p>
          <w:p w14:paraId="7412FFE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Удары по мячу головой на точность вниз и верхом,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в стороны, на короткое и среднее расстояния. Удары головой по мячу в единоборстве с пассивным и активным сопротивлением. </w:t>
            </w:r>
          </w:p>
          <w:p w14:paraId="17EF339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Остановка мяча изученными способами катящегося или летящего с различной скоростью и траекторией, с разных расстояний и направлений, на высокой скорости с последующим ударом или рывком. </w:t>
            </w:r>
          </w:p>
          <w:p w14:paraId="4E9B854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Ведение мяча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соперников, затрудняя для них подступы к мячу, закрывая мяч телом. </w:t>
            </w:r>
          </w:p>
          <w:p w14:paraId="3F54783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обманных движений в единоборстве с пассивным и активным сопротивлением. </w:t>
            </w:r>
          </w:p>
          <w:p w14:paraId="2695A3A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Отбор мяча при единоборстве с соперником с пассивным и активным сопротивлением.  </w:t>
            </w:r>
          </w:p>
          <w:p w14:paraId="55B37822" w14:textId="77777777" w:rsidR="000A7EDD" w:rsidRPr="000A7EDD" w:rsidRDefault="000A7EDD" w:rsidP="000A7EDD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Вбрасывание из различных исходных положений с места и после разбега на точность и дальность. </w:t>
            </w:r>
          </w:p>
          <w:p w14:paraId="61149AF9" w14:textId="77777777" w:rsidR="000A7EDD" w:rsidRPr="000A7EDD" w:rsidRDefault="000A7EDD" w:rsidP="000A7EDD">
            <w:pPr>
              <w:spacing w:after="35"/>
              <w:ind w:right="4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Техника игры вратаря.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Ловля мяча двумя руками с низу, сверху и сбоку; отбивание мяча одной и двумя руками; переводы мяча одной и двумя руками; броски мяча одной и двумя руками.  </w:t>
            </w:r>
          </w:p>
          <w:p w14:paraId="6E8A2E80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Тактическая подготовка </w:t>
            </w:r>
          </w:p>
          <w:p w14:paraId="4626E1D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Тактика игры полевого игрока.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5CB3640D" w14:textId="77777777" w:rsidR="000A7EDD" w:rsidRPr="000A7EDD" w:rsidRDefault="000A7EDD" w:rsidP="000A7EDD">
            <w:pPr>
              <w:ind w:right="13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тактических умений в процессе обучения техническим приемам для проявления единства техники и тактики в игровых упражнениях и играх с применением  специальных знаний по тактике:  правила игры; задачи игроков определенных амплуа в команде; взаимодействия звеньев команды в различных фазах игры; воздействие объективных условий на ход игры; использовании погодных условий, грунта площадки и размеров поля.  </w:t>
            </w:r>
          </w:p>
          <w:p w14:paraId="69122A3A" w14:textId="77777777" w:rsidR="000A7EDD" w:rsidRPr="000A7EDD" w:rsidRDefault="000A7EDD" w:rsidP="000A7EDD">
            <w:pPr>
              <w:spacing w:after="17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Групповые взаимодействия двух, трех и более игроков. Развитие творческих способностей:  подвижные игры и  эстафеты. </w:t>
            </w:r>
          </w:p>
          <w:p w14:paraId="78EAD54C" w14:textId="77777777" w:rsidR="000A7EDD" w:rsidRPr="000A7EDD" w:rsidRDefault="000A7EDD" w:rsidP="000A7EDD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Тактика игры вратаря.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Действия в обороне; действия в организации атаки; руководство действиями партнеров.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9D4" w14:textId="77777777" w:rsidR="000A7EDD" w:rsidRPr="000A7EDD" w:rsidRDefault="000A7EDD" w:rsidP="000A7EDD">
            <w:pPr>
              <w:spacing w:after="2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  <w:p w14:paraId="4D1CC8B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333333"/>
                <w:sz w:val="24"/>
              </w:rPr>
              <w:t>Различать общую и специальную физическую подготовку, п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онимать их воздействие на укрепление здоровья, развитие двигательных качеств, повышения общей работоспособности организма и применять в учебной и повседневной деятельности.  </w:t>
            </w:r>
          </w:p>
          <w:p w14:paraId="644D1A9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i/>
                <w:color w:val="FF0000"/>
                <w:sz w:val="24"/>
              </w:rPr>
              <w:t xml:space="preserve"> </w:t>
            </w:r>
          </w:p>
          <w:p w14:paraId="7D026507" w14:textId="77777777" w:rsidR="000A7EDD" w:rsidRPr="000A7EDD" w:rsidRDefault="000A7EDD" w:rsidP="000A7EDD">
            <w:pPr>
              <w:ind w:right="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анализировать и объективно оценивать результаты собственных действий; технически правильно выполнять двигательные действия; добросовестно выполнять учебные задания. </w:t>
            </w:r>
          </w:p>
          <w:p w14:paraId="5FEAAAA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Описывать и демонстрировать технику полевого игрока,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еѐ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действий и приемов, выявлять и устранять типичные ошибки.  </w:t>
            </w:r>
          </w:p>
          <w:p w14:paraId="48A11B0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79710B8" w14:textId="77777777" w:rsidR="000A7EDD" w:rsidRPr="000A7EDD" w:rsidRDefault="000A7EDD" w:rsidP="000A7EDD">
            <w:pPr>
              <w:ind w:right="2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Моделировать технику игровых действий и приемов, варьировать ее в зависимости от ситуаций и условий, возникающих в процессе игровой деятельности.  </w:t>
            </w:r>
          </w:p>
          <w:p w14:paraId="296944A0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i/>
                <w:color w:val="FF0000"/>
                <w:sz w:val="24"/>
              </w:rPr>
              <w:t xml:space="preserve"> </w:t>
            </w:r>
          </w:p>
          <w:p w14:paraId="467A898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Раскрывать понятие техники  двигательного действия и использовать основные правила ее освоения в самостоятельных занятиях. </w:t>
            </w:r>
          </w:p>
          <w:p w14:paraId="65FB3DA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14:paraId="727A588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14:paraId="5AA26FA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14:paraId="24A35B2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14:paraId="29ED959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14:paraId="1A902C8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14:paraId="28080D4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Описывать и демонстрировать технику игры вратаря,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еѐ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действий и приемов, выявлять и устранять типичные ошибки.  </w:t>
            </w:r>
          </w:p>
          <w:p w14:paraId="57F15FE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1F8692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1E7916F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BC2F7A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Уметь выполнять тактические  комбинации полевого игрока и вратаря.</w:t>
            </w:r>
          </w:p>
          <w:p w14:paraId="01A2F76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3FA773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ABBA34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2B732E7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CC9442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04827E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B2F37C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Выполнять правила игры, уважительно относиться к сопернику и управлять своими эмоциями. </w:t>
            </w:r>
          </w:p>
          <w:p w14:paraId="5D7AF6D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515BE57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применять правила подвижных игр с элементами футбола. </w:t>
            </w:r>
          </w:p>
          <w:p w14:paraId="4D7F579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94FB5F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организовывать подвижные игры с элементами футбола. </w:t>
            </w:r>
          </w:p>
          <w:p w14:paraId="7203849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i/>
                <w:color w:val="FF0000"/>
                <w:sz w:val="24"/>
              </w:rPr>
              <w:t xml:space="preserve"> </w:t>
            </w:r>
          </w:p>
          <w:p w14:paraId="0C035F5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0A7EDD" w:rsidRPr="000A7EDD" w14:paraId="5D2F2A67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5950" w14:textId="77777777" w:rsidR="000A7EDD" w:rsidRPr="000A7EDD" w:rsidRDefault="000A7EDD" w:rsidP="000A7EDD">
            <w:pPr>
              <w:spacing w:after="2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«Баскетбол»</w:t>
            </w:r>
          </w:p>
        </w:tc>
      </w:tr>
      <w:tr w:rsidR="000A7EDD" w:rsidRPr="000A7EDD" w14:paraId="71BFF41D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912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Основные стойки в сочетании с передвижениями. Ходьба, бег приставными шагами с поворотами на 180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  <w:vertAlign w:val="superscript"/>
              </w:rPr>
              <w:t>о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360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  <w:vertAlign w:val="superscript"/>
              </w:rPr>
              <w:t>о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. Прыжки толчком одной ноги с короткого разбега (доставание края щита двумя руками). Прыжки толчком двумя ногами с места. Остановка в медленном беге. Остановка в среднем беге. </w:t>
            </w: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Остановка в беге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по прямой, с изменением направления. Повороты в движении- сочетание различных способов передвижений; различных способов передвижений с техническими приемами.  Ловля одной и двумя руками высоко летящего мяча; с низкого отскока; быстро летящего мяча. Ловля мяча при поступательном движении. Сочетание приемов. Передача мяча одной рукой сверху, одной рукой снизу, одной рукой сбоку; одной рукой отскоком от пола; одной рукой сверху в прыжке;  из рук в руки; одной рукой от плеча в прыжке. Сочетание приемов. Ловля мяча в движении. Ведение мяча левой и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правой рукой с изменением скорости;  без зрительного контроля (высокое); с асинхронным ритмом движений руки с мячом и ног. Ведение и передача из рук в руки. Пятнашки с ведением. Ведение мяча с использованием зрительных ограничений. Броски мяча одной (двумя) Основные стойки в сочетании с передвижениями. Ходьба, бег приставными шагами с поворотами на 180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  <w:vertAlign w:val="superscript"/>
              </w:rPr>
              <w:t>о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360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  <w:vertAlign w:val="superscript"/>
              </w:rPr>
              <w:t>о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. Прыжки толчком одной ноги с короткого разбега (доставание края щита двумя руками). Прыжки толчком двумя ногами с места. Остановка в медленном беге. Остановка в среднем беге. </w:t>
            </w: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Остановка в беге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по прямой, с изменением направления. Повороты в движении- сочетание различных способов передвижений; различных способов передвижений с техническими приемами.  Ловля одной и двумя руками высоко летящего мяча; с низкого отскока; быстро летящего мяча. Ловля мяча при поступательном движении. Сочетание приемов. Передача мяча одной рукой сверху, одной рукой снизу, одной рукой сбоку; одной рукой отскоком от пола; одной рукой сверху в прыжке;  из рук в руки; одной рукой от плеча в прыжке. Сочетание приемов. Ловля мяча в движении. Ведение мяча левой и правой рукой с изменением скорости;  без зрительного контроля (высокое); с асинхронным ритмом движений руки с мячом и ног. Ведение и передача из рук в руки. Пятнашки с ведением. Ведение мяча с использованием зрительных ограничений. Броски мяча одной (двумя)</w:t>
            </w:r>
          </w:p>
          <w:p w14:paraId="7A204A6E" w14:textId="77777777" w:rsidR="000A7EDD" w:rsidRPr="000A7EDD" w:rsidRDefault="000A7EDD" w:rsidP="000A7EDD">
            <w:pPr>
              <w:ind w:right="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руками сверху; в движении;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 (стоя спиной к корзине, повернуться и бросить мяч). Броски левой и правой рукой. Штрафные броски. Обманные движения. Двойной финт на проход-проход. Финт на бросок проход-бросок. Передача мяча без зрительного контроля (мяч передается вправо, игрок смотрит влево). Движение руками на передачу вправо (влево), не выпуская мяч, резко изменить направление и передать его. </w:t>
            </w:r>
          </w:p>
          <w:p w14:paraId="43D44B22" w14:textId="77777777" w:rsidR="000A7EDD" w:rsidRPr="000A7EDD" w:rsidRDefault="000A7EDD" w:rsidP="000A7EDD">
            <w:pPr>
              <w:spacing w:after="1"/>
              <w:ind w:right="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Сохранение защитной стойки во время движения. Скользящий шаг. Передвижение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приставным шагом спиной вперед. Остановки прыжком. Остановка, рывок с места  и изменение направления. Сочетание способов передвижений с техническими приемами игры в защите. Выбивание мяча у игрока, движущегося с ведением. Вырывание и выбивание мяча, двигаясь параллельно противнику. </w:t>
            </w:r>
          </w:p>
          <w:p w14:paraId="425323D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Перехват мяча при ведении. Перехват мяча из-за спины нападающего при ведении мяча. </w:t>
            </w:r>
          </w:p>
          <w:p w14:paraId="0A934D7F" w14:textId="77777777" w:rsidR="000A7EDD" w:rsidRPr="000A7EDD" w:rsidRDefault="000A7EDD" w:rsidP="000A7EDD">
            <w:pPr>
              <w:spacing w:after="3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Противодействия защитника броску мяча в корзину (приближение к нападающему, сбивающие движения руками и т.д.). Расположение игроков на баскетбольной площадке. Выбор момента и способа действий для перехвата мяча. Противодействие маневрированию. Взаимодействие в обороне при равном соотношении сил соперника, осуществляя правильный выбор позиции и страховку партнеров. Организация обороны по принципу персональной, зонной и смешанной защиты. Подвижные игры - </w:t>
            </w:r>
          </w:p>
          <w:p w14:paraId="5010B8C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«перестрелка», «мяч ловцу», «10 передач», «муравейник», «обгони мяч», «салки распасовки мячом», «часики». Игры – задания.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57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Знать и демонстрировать основные стойки баскетболиста в сочетании с передвижениями. </w:t>
            </w:r>
          </w:p>
          <w:p w14:paraId="79D46F0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Уметь выполнять по образцу, самостоятельно составлять и понимать значение упражнений общей физической и специальной подготовки, в соответствии с поставленными задачами урока.</w:t>
            </w:r>
            <w:r w:rsidRPr="000A7EDD">
              <w:rPr>
                <w:rFonts w:cs="Calibri"/>
                <w:color w:val="333333"/>
                <w:sz w:val="20"/>
              </w:rPr>
              <w:t xml:space="preserve"> </w:t>
            </w:r>
            <w:r w:rsidRPr="000A7EDD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  <w:p w14:paraId="65B3F60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3F20A8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378B191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E4F443A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1F944F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называть способы передвижения и основы технических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приѐмов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.  </w:t>
            </w:r>
          </w:p>
          <w:p w14:paraId="02D817D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3717780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A64BE7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Демонстрировать и применять в игре технические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приѐмы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тактические действия. </w:t>
            </w:r>
          </w:p>
          <w:p w14:paraId="25EB0FB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5C642A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1F71D5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Выявлять наиболее типичные ошибки при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выполнении технических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приѐмов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тактических действий; </w:t>
            </w:r>
          </w:p>
          <w:p w14:paraId="602C657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23CA90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Демонстрировать динамику развития физических качеств и способностей. </w:t>
            </w:r>
          </w:p>
          <w:p w14:paraId="0C2D002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356BC21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Демонстрировать пространственное мышление.  </w:t>
            </w:r>
          </w:p>
          <w:p w14:paraId="0202CC9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Знать и демонстрировать основные стойки баскетболиста в сочетании с передвижениями. </w:t>
            </w:r>
          </w:p>
          <w:p w14:paraId="406FB8F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Уметь выполнять по образцу, самостоятельно составлять и понимать значение упражнений общей физической и специальной подготовки, в соответствии с поставленными задачами урока.</w:t>
            </w:r>
            <w:r w:rsidRPr="000A7EDD">
              <w:rPr>
                <w:rFonts w:cs="Calibri"/>
                <w:color w:val="333333"/>
                <w:sz w:val="20"/>
              </w:rPr>
              <w:t xml:space="preserve"> </w:t>
            </w:r>
            <w:r w:rsidRPr="000A7EDD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  <w:p w14:paraId="1916A13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43467A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3979E20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3E16816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962CE4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называть способы передвижения и основы технических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приѐмов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.  </w:t>
            </w:r>
          </w:p>
          <w:p w14:paraId="6E90AC7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3F36662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4F9636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Демонстрировать и применять в игре технические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приѐмы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тактические действия. </w:t>
            </w:r>
          </w:p>
          <w:p w14:paraId="0E66FE4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034879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A42510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Выявлять наиболее типичные ошибки при выполнении технических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приѐмов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тактических действий; </w:t>
            </w:r>
          </w:p>
          <w:p w14:paraId="7D2B0A4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735267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Демонстрировать динамику развития физических качеств и способностей. </w:t>
            </w:r>
          </w:p>
          <w:p w14:paraId="4D12A9A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004666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Демонстрировать пространственное мышление.  </w:t>
            </w:r>
          </w:p>
          <w:p w14:paraId="23DA6B3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анализировать, выявлять и исправлять допущенные ошибки. </w:t>
            </w:r>
          </w:p>
          <w:p w14:paraId="0D501458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54293501" w14:textId="77777777" w:rsidR="000A7EDD" w:rsidRPr="000A7EDD" w:rsidRDefault="000A7EDD" w:rsidP="000A7EDD">
            <w:pPr>
              <w:ind w:right="3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Применять технико-тактические действия в игровых упражнениях и двусторонней игре.</w:t>
            </w:r>
            <w:r w:rsidRPr="000A7EDD">
              <w:rPr>
                <w:rFonts w:cs="Calibri"/>
                <w:color w:val="000000"/>
                <w:sz w:val="24"/>
              </w:rPr>
              <w:t xml:space="preserve"> </w:t>
            </w:r>
          </w:p>
          <w:p w14:paraId="4BE35AA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C1A8D9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взаимодействовать в команде, договариваться и быстро принимать решение. </w:t>
            </w:r>
          </w:p>
          <w:p w14:paraId="51B6C58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BC4A6A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2395F7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E10C83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выполнять и применять в игре обманные движения. </w:t>
            </w:r>
          </w:p>
          <w:p w14:paraId="04DE2B1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  <w:p w14:paraId="5A28F3C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01C862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154AD1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8801F8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647047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D82411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907C14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598DD9C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31E8176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FD6DD8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0FC66D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E02432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7D75BC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BE9B47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3FBE2AA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14:paraId="7D7628B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основное содержание правил игры в баскетбол. </w:t>
            </w:r>
          </w:p>
          <w:p w14:paraId="3904161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Выполнять игровые упражнения, подвижные игры и эстафеты с элементами баскетбола, в том числе в повседневной жизни  </w:t>
            </w:r>
          </w:p>
          <w:p w14:paraId="6CCF8F79" w14:textId="77777777" w:rsidR="000A7EDD" w:rsidRPr="000A7EDD" w:rsidRDefault="000A7EDD" w:rsidP="000A7EDD">
            <w:pPr>
              <w:spacing w:after="21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14:paraId="6165D023" w14:textId="77777777" w:rsidR="00EB6407" w:rsidRDefault="00EB6407" w:rsidP="000A7EDD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04F0BF" w14:textId="39648C44" w:rsidR="000A7EDD" w:rsidRPr="000A7EDD" w:rsidRDefault="000A7EDD" w:rsidP="000A7EDD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2. САМБО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A7EDD" w:rsidRPr="000A7EDD" w14:paraId="6217FC9C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C51A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Тематическое планирование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37B6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Планируемые результаты</w:t>
            </w:r>
          </w:p>
        </w:tc>
      </w:tr>
      <w:tr w:rsidR="000A7EDD" w:rsidRPr="000A7EDD" w14:paraId="11E94845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CF0D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1. Физическая культура как область знаний</w:t>
            </w:r>
          </w:p>
          <w:p w14:paraId="170E1285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История и современное развитие физической культуры</w:t>
            </w:r>
          </w:p>
        </w:tc>
      </w:tr>
      <w:tr w:rsidR="000A7EDD" w:rsidRPr="000A7EDD" w14:paraId="7527E462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2B46" w14:textId="77777777" w:rsidR="000A7EDD" w:rsidRPr="000A7EDD" w:rsidRDefault="000A7EDD" w:rsidP="000A7EDD">
            <w:pPr>
              <w:spacing w:after="35"/>
              <w:ind w:right="41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Олимпийское движение в России, выдающиеся успехи отечественных спортсменов. Общие представления об оздоровительных системах физического воспитания. </w:t>
            </w:r>
          </w:p>
          <w:p w14:paraId="5F36FCB6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Зарождение борьбы Самбо в России. </w:t>
            </w:r>
          </w:p>
          <w:p w14:paraId="5B89BB9D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Самбо во время Великой Отечественной Войны. Самбо и ее лучшие представители. Развитие Самбо в России. Успехи российских самбистов на международной арене.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6CA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уметь презентовать успехи выдающихся отечественных спортсменов олимпийцев, и олимпийском движении в целом. Знать и понимать историю зарождения и современное развитие борьбы Самбо в России. Знать и понимать значимость Самбо в период Великой Отечественной войны. Идентифицировать наивысшие достижения самбистов как успех России на международной арене. </w:t>
            </w:r>
          </w:p>
        </w:tc>
      </w:tr>
      <w:tr w:rsidR="000A7EDD" w:rsidRPr="000A7EDD" w14:paraId="1A5918EA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79C4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Современное представление о физической культуре (основные понятия)</w:t>
            </w:r>
          </w:p>
        </w:tc>
      </w:tr>
      <w:tr w:rsidR="000A7EDD" w:rsidRPr="000A7EDD" w14:paraId="284A7D66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9223" w14:textId="77777777" w:rsidR="000A7EDD" w:rsidRPr="000A7EDD" w:rsidRDefault="000A7EDD" w:rsidP="000A7EDD">
            <w:pPr>
              <w:spacing w:after="35"/>
              <w:ind w:right="2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Олимпийское движение в России, выдающиеся успехи отечественных спортсменов. Общие представления об оздоровительных системах физического воспитания. Зарождение борьбы Самбо в России. Самбо во время Великой Отечественной Войны. Самбо и ее лучшие представители. Развитие Самбо в России. Успехи российских самбистов на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международной арене. Физические качества и их связь с физической подготовленностью человека. Классификация гимнастических упражнений и их значение для здоровья и развития человека. Страховка и помощь во время занятий. Техника безопасности и профилактики травматизма на занятиях по изучению гимнастики и Самбо. Понятие о технике Самбо. Анализ техники физических упражнений, их освоение и выполнение по показу, объяснению и описанию.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D5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Знать и уметь презентовать успехи выдающихся отечественных спортсменов олимпийцев, и олимпийском движении в целом. </w:t>
            </w:r>
          </w:p>
          <w:p w14:paraId="5AE460A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понимать историю зарождения и современное развитие борьбы Самбо в России. Знать и понимать значимость Самбо в период Великой Отечественной войны. Идентифицировать наивысшие достижения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самбистов как успех России на международной арене. Знать и понимать взаимосвязь физических качеств с физической подготовленностью.  Знать классификацию и кратко характеризовать гимнастические упражнения и их значение для здоровья и развития человека. </w:t>
            </w:r>
          </w:p>
          <w:p w14:paraId="065C14C6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Знать и соблюдать технику безопасности и профилактики травматизма на занятиях по изучению гимнастики и Самбо. Иметь представление о технике Самбо. Уметь анализировать технику физических упражнений.</w:t>
            </w:r>
          </w:p>
          <w:p w14:paraId="1595B551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14:paraId="2B599F8C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A7EDD" w:rsidRPr="000A7EDD" w14:paraId="05669FCC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8D18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lastRenderedPageBreak/>
              <w:t>Физическая культура человека</w:t>
            </w:r>
          </w:p>
        </w:tc>
      </w:tr>
      <w:tr w:rsidR="000A7EDD" w:rsidRPr="000A7EDD" w14:paraId="3C461D8F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12ED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Роль психических процессов в обучении двигательным действиям и движениям. Организационные основы занятий физкультурно-оздоровительной деятельностью, организационные основы занятий и профилактике травматизма. Понятие о спортивной этике и взаимоотношениях между людьми.  Воспитание   морально-волевых   качеств  в спорте и в повседневной жизни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E252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Знать и понимать взаимные связи между развитием двигательных качеств и психических процессов. Знать и применять в повседневной жизни требования к безопасности подбора физических упражнений и правила физкультурно-оздоровительной деятельности, требования к безопасности, правила подбора физических упражнений, и физических нагрузок. Знать и соблюдать этические нормы уважение к старшим, как в процессе занятий спортом: так и при повседневном общении. Знать и развивать в процессе повседневной жизни морально-волевые   качества: смелость, решительность, сознательность, выдержка, настойчивость.</w:t>
            </w:r>
          </w:p>
        </w:tc>
      </w:tr>
      <w:tr w:rsidR="000A7EDD" w:rsidRPr="000A7EDD" w14:paraId="37CF20F6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D282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Раздел 2. </w:t>
            </w:r>
            <w:r w:rsidRPr="000A7EDD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Способы</w:t>
            </w: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двигательной (физкультурной) деятельности</w:t>
            </w:r>
          </w:p>
          <w:p w14:paraId="46E0C414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Организация и проведение самостоятельных занятий физической культурой</w:t>
            </w:r>
          </w:p>
        </w:tc>
      </w:tr>
      <w:tr w:rsidR="000A7EDD" w:rsidRPr="000A7EDD" w14:paraId="037992B5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5436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Составление и проведение самостоятельных занятий по видам испытаний и самоподготовке к сдаче норм ВФСК «ГТО».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631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составлять и выполнять в повседневной жизни комплексы упражнений оздоровительной направленности. </w:t>
            </w:r>
          </w:p>
          <w:p w14:paraId="2AB59AD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402CF9A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AE30D14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Выполнять контроль физической нагрузки и ее регулирование во время занятий физической культурой и спортом Уметь составлять, планировать и выполнять самостоятельные занятия по видам испытаний и самоподготовке к сдаче норм ВФСК «ГТО». </w:t>
            </w:r>
          </w:p>
        </w:tc>
      </w:tr>
      <w:tr w:rsidR="000A7EDD" w:rsidRPr="000A7EDD" w14:paraId="4C7E8233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E672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Оценка эффективности занятий физической культурой</w:t>
            </w:r>
          </w:p>
        </w:tc>
      </w:tr>
      <w:tr w:rsidR="000A7EDD" w:rsidRPr="000A7EDD" w14:paraId="6002A5BF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AFC0" w14:textId="77777777" w:rsidR="000A7EDD" w:rsidRPr="000A7EDD" w:rsidRDefault="000A7EDD" w:rsidP="000A7EDD">
            <w:pPr>
              <w:ind w:right="19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Ведение дневника самонаблюдения. Измерение длины и массы тела, показателей осанки и физических качеств. </w:t>
            </w:r>
          </w:p>
          <w:p w14:paraId="6E442EB1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Измерение (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пальпаторно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) частоты сердечных сокращений.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2341" w14:textId="77777777" w:rsidR="000A7EDD" w:rsidRPr="000A7EDD" w:rsidRDefault="000A7EDD" w:rsidP="000A7EDD">
            <w:pPr>
              <w:spacing w:after="15"/>
              <w:ind w:right="51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Измерять индивидуальные показатели длины и массы тела. Знать показатели развития физических качеств. </w:t>
            </w:r>
          </w:p>
          <w:p w14:paraId="0E153E4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Осваивать</w:t>
            </w: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универсальные навыки контроля величины нагрузки по частоте сердечных сокращений при выполнении упражнений. </w:t>
            </w:r>
          </w:p>
        </w:tc>
      </w:tr>
      <w:tr w:rsidR="000A7EDD" w:rsidRPr="000A7EDD" w14:paraId="03144FB4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7191" w14:textId="77777777" w:rsidR="000A7EDD" w:rsidRPr="000A7EDD" w:rsidRDefault="000A7EDD" w:rsidP="000A7EDD">
            <w:pPr>
              <w:ind w:right="19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3. Физическое совершенствование</w:t>
            </w:r>
          </w:p>
          <w:p w14:paraId="131AB812" w14:textId="77777777" w:rsidR="000A7EDD" w:rsidRPr="000A7EDD" w:rsidRDefault="000A7EDD" w:rsidP="000A7EDD">
            <w:pPr>
              <w:spacing w:after="15"/>
              <w:ind w:right="51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A7EDD" w:rsidRPr="000A7EDD" w14:paraId="25122FDF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529B" w14:textId="77777777" w:rsidR="000A7EDD" w:rsidRPr="000A7EDD" w:rsidRDefault="000A7EDD" w:rsidP="000A7EDD">
            <w:pPr>
              <w:ind w:right="19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Комплексы упражнений для оздоровительных форм занятий физической культурой. Комплексы общеразвивающих упражнений без предметов; с предметами.  </w:t>
            </w:r>
          </w:p>
          <w:p w14:paraId="3467D037" w14:textId="77777777" w:rsidR="000A7EDD" w:rsidRPr="000A7EDD" w:rsidRDefault="000A7EDD" w:rsidP="000A7EDD">
            <w:pPr>
              <w:ind w:right="19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Упражнения общей физической подготовки. </w:t>
            </w:r>
          </w:p>
          <w:p w14:paraId="0DAB988A" w14:textId="77777777" w:rsidR="000A7EDD" w:rsidRPr="000A7EDD" w:rsidRDefault="000A7EDD" w:rsidP="000A7EDD">
            <w:pPr>
              <w:ind w:right="19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Комплексы общеразвивающих упражнений на развитие основных физических качеств, в том числе входящих в программу ВФСК «ГТО»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F5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оздоровительные формы занятий физической культурой.  Характеризовать,  классифицировать и выполнять общеразвивающие упражнения,  в том числе входящих в программу ВФСК </w:t>
            </w:r>
          </w:p>
          <w:p w14:paraId="3C12F91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14:paraId="3EE9A956" w14:textId="77777777" w:rsidR="000A7EDD" w:rsidRPr="000A7EDD" w:rsidRDefault="000A7EDD" w:rsidP="000A7EDD">
            <w:pPr>
              <w:spacing w:after="15"/>
              <w:ind w:right="5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0A7EDD" w:rsidRPr="000A7EDD" w14:paraId="2C50F352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3981" w14:textId="77777777" w:rsidR="000A7EDD" w:rsidRPr="000A7EDD" w:rsidRDefault="000A7EDD" w:rsidP="000A7EDD">
            <w:pPr>
              <w:ind w:right="19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Спортивно-оздоровительная деятельность</w:t>
            </w:r>
          </w:p>
          <w:p w14:paraId="6D81EC3E" w14:textId="77777777" w:rsidR="000A7EDD" w:rsidRPr="000A7EDD" w:rsidRDefault="000A7EDD" w:rsidP="000A7EDD">
            <w:pPr>
              <w:spacing w:after="15"/>
              <w:ind w:right="51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«Гимнастика»</w:t>
            </w:r>
          </w:p>
        </w:tc>
      </w:tr>
      <w:tr w:rsidR="000A7EDD" w:rsidRPr="000A7EDD" w14:paraId="44055AEA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60BD" w14:textId="77777777" w:rsidR="000A7EDD" w:rsidRPr="000A7EDD" w:rsidRDefault="000A7EDD" w:rsidP="000A7EDD">
            <w:pPr>
              <w:spacing w:after="32"/>
              <w:ind w:right="25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Общая физическая и специальная подготовка. Упражнения для развития силы мышц нижних и верхних конечностей; группы мышц туловища (спины, груди, живота, ягодиц) с использованием сопротивления собственного веса в различных исходных положениях: стоя, сидя, лежа. Гимнастика с элементами акробатики. Гимнастические упражнения на развитие физических (гибкость, ловкость, координация движений) и эстетических (выразительность, музыкальность, артистизм) качеств обучающихся. Акробатические элементы (мост, шпагат, переворот боком, пр.). Акробатические упражнения: кувырок вперед в группировке; перекат вперед в упор присев; из упора лежа толчком двумя в упор присев; длинный кувырок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(с места и разбега); стойка на голове согнув ноги, стойка на голове пр. </w:t>
            </w:r>
          </w:p>
          <w:p w14:paraId="08F3053C" w14:textId="77777777" w:rsidR="000A7EDD" w:rsidRPr="000A7EDD" w:rsidRDefault="000A7EDD" w:rsidP="000A7EDD">
            <w:pPr>
              <w:spacing w:after="3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Акробатическая комбинация, включающая кувырки вперед, стойку на голове, длинный кувырок (мальчики),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полушпагат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, мост и поворот в упор стоя на одном колене (девочки), стойку на лопатках пр. Упражнения на равновесие (боковое равновесие, заднее равновесие, иное)</w:t>
            </w:r>
            <w:r w:rsidRPr="000A7EDD"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Упражнения у опоры: махи ногами в различных</w:t>
            </w: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плоскостях, наклоны в различных положениях, упражнения на гибкость.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Совершенствование ранее изученных акробатических упражнений и связок. Упражнения и комбинации на спортивных снарядах. Гимнастическое бревно - девушки: ходьба с различной амплитудой движений,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полуприсед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; стилизованные прыжки на месте и с продвижениями вперед; равновесие на одной ноге; упор присев и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полушпагат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; соскоки (прогнувшись толчком ног из стойки поперек; соскок в глубину).  </w:t>
            </w:r>
          </w:p>
          <w:p w14:paraId="6E1C88B7" w14:textId="77777777" w:rsidR="000A7EDD" w:rsidRPr="000A7EDD" w:rsidRDefault="000A7EDD" w:rsidP="000A7EDD">
            <w:pPr>
              <w:spacing w:after="19"/>
              <w:ind w:right="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Гимнастическая перекладина (низкая) - юноши: из виса стоя прыжком упор,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перемах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левой (правой) вперед, назад, опускание в вис лежа на согнутых руках; из стойки спиной к перекладине вис стоя сзади согнувшись, толчком ног вис согнувшись; вис на согнутых ногах, опускание в упор присев через стойку на руках. Вис согнувшись – в вис прогнувшись – вис на согнутых ногах – упор присев – встать.</w:t>
            </w:r>
            <w:r w:rsidRPr="000A7EDD"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</w:p>
          <w:p w14:paraId="57B5BDFA" w14:textId="77777777" w:rsidR="000A7EDD" w:rsidRPr="000A7EDD" w:rsidRDefault="000A7EDD" w:rsidP="000A7EDD">
            <w:pPr>
              <w:spacing w:after="1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Гимнастическая перекладина: </w:t>
            </w:r>
          </w:p>
          <w:p w14:paraId="7246166E" w14:textId="77777777" w:rsidR="000A7EDD" w:rsidRPr="000A7EDD" w:rsidRDefault="000A7EDD" w:rsidP="000A7EDD">
            <w:pPr>
              <w:ind w:right="3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5 – 6 классы низкая, 7 – 9 класс средняя – подъем переворотом махом одной, толчком другой, подъем переворотом толчком двумя, из упора ноги врозь правой или левой поворот кругом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перемахом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левой или правой назад, из виса на одной вне, подъем на одной в упор, ноги врозь (упор верхом; </w:t>
            </w:r>
          </w:p>
          <w:p w14:paraId="05D7686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юноши: из виса, подъем силой, в упоре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перемах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левой (правой) ногой вперед, назад, медленное опускание в вис, махом вперед соскок прогнувшись. Упражнения прикладного характера. </w:t>
            </w:r>
          </w:p>
          <w:p w14:paraId="33CD2DB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Упражнения в поднимании и переноске человека (груза). Лазание по канату (в висе на согнутых руках, лазанье в три и два приема). Силовые упражнения в висах и упорах. Подтягивание различными хватами и способами. Эстафеты. Полоса препятствий, включающая разнообразные прикладные упражнения.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181" w14:textId="77777777" w:rsidR="000A7EDD" w:rsidRPr="000A7EDD" w:rsidRDefault="000A7EDD" w:rsidP="000A7EDD">
            <w:pPr>
              <w:ind w:right="62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Осваивать и рассказывать технику разучиваемых упражнений и элементов гимнастики. Выявлять характерные ошибки при выполнении акробатических упражнений. </w:t>
            </w:r>
          </w:p>
          <w:p w14:paraId="42580225" w14:textId="77777777" w:rsidR="000A7EDD" w:rsidRPr="000A7EDD" w:rsidRDefault="000A7EDD" w:rsidP="000A7EDD">
            <w:pPr>
              <w:spacing w:after="4"/>
              <w:ind w:right="11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Соблюдать правила техники безопасности и правила дыхания при выполнении акробатических  упражнений. Проявлять качества силы и выносливости, чувства координации при выполнении акробатических упражнений и комбинаций Уметь составлять акробатические комбинации из числа разученных упражнений. </w:t>
            </w:r>
          </w:p>
          <w:p w14:paraId="45572EF1" w14:textId="77777777" w:rsidR="000A7EDD" w:rsidRPr="000A7EDD" w:rsidRDefault="000A7EDD" w:rsidP="000A7EDD">
            <w:pPr>
              <w:ind w:right="163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Осваивать комплексы упражнений для различных групп мышц и на развитие равновесия. Выполнять простые </w:t>
            </w:r>
          </w:p>
          <w:p w14:paraId="3CB0A3C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акробатические упражнения и связки из них. Уметь технически правильно, уверенно и эстетически выразительно выполнять упражнения (комбинации) на гимнастическом бревне, гимнастической перекладине. </w:t>
            </w:r>
          </w:p>
          <w:p w14:paraId="5F88B78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проявлять внимательность и дисциплинированность. </w:t>
            </w:r>
          </w:p>
          <w:p w14:paraId="1AF6926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005AA49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уметь применять в качестве самооценки </w:t>
            </w:r>
            <w:r w:rsidRPr="000A7EDD">
              <w:rPr>
                <w:rFonts w:ascii="Times New Roman" w:eastAsia="Times New Roman" w:hAnsi="Times New Roman"/>
                <w:color w:val="333333"/>
                <w:sz w:val="24"/>
              </w:rPr>
              <w:t xml:space="preserve">10-ти бальную систему оценивания содержания гимнастических упражнений. </w:t>
            </w:r>
          </w:p>
          <w:p w14:paraId="30696A1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333333"/>
                <w:sz w:val="24"/>
              </w:rPr>
              <w:lastRenderedPageBreak/>
              <w:t xml:space="preserve"> </w:t>
            </w:r>
          </w:p>
          <w:p w14:paraId="5718768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Понимать и выполнять учебную задачу урока и стремиться достигать наилучший результат. </w:t>
            </w:r>
          </w:p>
          <w:p w14:paraId="608931A0" w14:textId="77777777" w:rsidR="000A7EDD" w:rsidRPr="000A7EDD" w:rsidRDefault="000A7EDD" w:rsidP="000A7EDD">
            <w:pPr>
              <w:spacing w:after="15"/>
              <w:ind w:right="5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Применять изученные гимнастические упражнения в повседневной жизни для оздоровления, коррекции фигуры и формирования осанки.</w:t>
            </w:r>
          </w:p>
          <w:p w14:paraId="0A41B3A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1594B53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понимать значимость прикладного значения гимнастики в жизни человека. Уметь качественно выполнять силовые упражнения в висах и упорах. </w:t>
            </w:r>
          </w:p>
          <w:p w14:paraId="04F8489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7EDD" w:rsidRPr="000A7EDD" w14:paraId="18AC7161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943C" w14:textId="77777777" w:rsidR="000A7EDD" w:rsidRPr="000A7EDD" w:rsidRDefault="000A7EDD" w:rsidP="000A7EDD">
            <w:pPr>
              <w:spacing w:after="15"/>
              <w:ind w:right="51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«Самбо»</w:t>
            </w:r>
          </w:p>
        </w:tc>
      </w:tr>
      <w:tr w:rsidR="000A7EDD" w:rsidRPr="000A7EDD" w14:paraId="53D0A150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56D4" w14:textId="77777777" w:rsidR="000A7EDD" w:rsidRPr="000A7EDD" w:rsidRDefault="000A7EDD" w:rsidP="000A7EDD">
            <w:pPr>
              <w:spacing w:after="1"/>
              <w:ind w:right="2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Специально-подготовительные упражнения Самбо.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Приѐмы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самостраховки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0A7ED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Самостраховка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спину перекатом через партнера. Варьирование сложности выполнения упражнения изменяя высоту препятствия (партнер располагается в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седе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пятках и в упоре на предплечьях, манекен, шест и др.).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Самостраховка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перекатом через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партнѐра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, находящегося в упоре на коленях и руках. 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Самостраховка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бок, выполняемая прыжком через руку партнера, стоящего в стойке.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Самостраховка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бок кувырком в движении, выполняя кувырок-полет через партнера, лежащего на ковре или стоящего боком.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Самостраховка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 падении на ковер спиной из основной стойки с вращением вокруг продольной оси и приземлением на руки.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Самостраховка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руки из стойки на руках.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Самостраховка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руки прыжком. Падения на руки прыжком назад.  </w:t>
            </w:r>
          </w:p>
          <w:p w14:paraId="7EBDCC84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Самостраховка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спину прыжком.  </w:t>
            </w:r>
          </w:p>
          <w:p w14:paraId="525BEB6C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Упражнения для бросков  </w:t>
            </w:r>
          </w:p>
          <w:p w14:paraId="2B6377A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специально-подготовительных упражнений для бросков изученных ранее: выведения из равновесия, захватом ног, передняя и задняя подножки, подсечек. </w:t>
            </w:r>
          </w:p>
          <w:p w14:paraId="21F257AD" w14:textId="77777777" w:rsidR="000A7EDD" w:rsidRPr="000A7EDD" w:rsidRDefault="000A7EDD" w:rsidP="000A7EDD">
            <w:pPr>
              <w:spacing w:after="35"/>
              <w:ind w:right="5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Для зацепов. Ходьба на внутреннем крае стопы. «Зацеп» (снаружи, изнутри) за столб, тонкое дерево, ножку стола или стула. Имитация зацепа без партнера (то же с партнером). Для подхватов. Махи ногой назад с наклоном, то же с кувырком вперед через плечо. Имитация подхвата (без партнера и с партнером). Имитация подхвата с манекеном (стулом).  Для бросков через голову. Кувырок назад из положения стоя на одной ноге. В положении лежа на спине - поднимать манекен ногой, то же перебрасывать манекен через себя. С партнером в положении лежа на спине поднимать и опускать ногой (с захватом за руки, шею). Кувырок назад с мячом в руках - выталкивать мяч через себя в момент кувырка. Через спину (через бедро). Поворот кругом со скрещиванием ног, то же перешагивая через свою ногу. У гимнастической стенки с захватом рейки на уровне головы - поворот спиной к стене до касания ягодицами. Имитация броска через спину с палкой (подбивая тазом, ягодицами, боком). Переноска партнера на бедре </w:t>
            </w:r>
          </w:p>
          <w:p w14:paraId="691A540C" w14:textId="77777777" w:rsidR="000A7EDD" w:rsidRPr="000A7EDD" w:rsidRDefault="000A7EDD" w:rsidP="000A7EDD">
            <w:pPr>
              <w:ind w:right="2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(спине). Подбив тазом, спиной, боком.  Техническая подготовка Броски.  Выведение из равновесия: толчком, скручиванием. Бросок захватом руки и одноименной голени изнутри: выполнение на партнере, стоящем на колене; партнеру, встающему с колена (с помощью); в стойке (с помощью).  Задняя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подножка.  Задняя подножка, выполняемая партнеру, стоящему на одном колене. Задняя подножка захватом руки и туловища партнера. Бросок задняя подножка с захватом ноги. Передняя подножка.  Передняя подножка, выполняемая партнеру, стоящему на одном колене. Передняя подножка захватом руки и туловища партнера. Боковая подсечка под выставленную ногу: выполнение подсечки партнеру, стоящему на колене; выполнение подсечки партнеру, скрестившему ноги; выполнение подсечки партнеру  в стойке.  Бросок через голову упором голенью в живот захватом шеи и руки. Зацеп голенью изнутри. Подхват под две ноги. Подхват под две ноги, выполняемый партнеру, стоящему на одном колене. Подхват под две ноги захватом руки и туловища партнера. Бросок через спину. Бросок через бедро.</w:t>
            </w:r>
            <w:r w:rsidRPr="000A7EDD">
              <w:rPr>
                <w:rFonts w:ascii="Arial" w:eastAsia="Arial" w:hAnsi="Arial" w:cs="Arial"/>
                <w:color w:val="000000"/>
                <w:sz w:val="31"/>
                <w:vertAlign w:val="subscript"/>
              </w:rPr>
              <w:t xml:space="preserve">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Приѐмы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Самбо в положении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лѐжа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.  Болевой прием: рычаг локтя от удержания сбоку, перегибая руку через бедро. Узел плеча ногой от удержания сбоку.  Рычаг руки противнику, лежащему на груди (рычаг плеча, рычаг локтя). Болевой прием: рычаг локтя захватом руки между ног. </w:t>
            </w:r>
          </w:p>
          <w:p w14:paraId="32174626" w14:textId="77777777" w:rsidR="000A7EDD" w:rsidRPr="000A7EDD" w:rsidRDefault="000A7EDD" w:rsidP="000A7EDD">
            <w:pPr>
              <w:spacing w:after="1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Ущемление ахиллова сухожилия при различных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взаиморасположениях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соперников.  Тактическая подготовка.  Игры-задания.  </w:t>
            </w:r>
          </w:p>
          <w:p w14:paraId="41EAE7F6" w14:textId="77777777" w:rsidR="000A7EDD" w:rsidRPr="000A7EDD" w:rsidRDefault="000A7EDD" w:rsidP="000A7EDD">
            <w:pPr>
              <w:ind w:right="19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Тренировочные схватки по заданию.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9F2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Уметь технически правильно выполнять падение на спину перекатом через партнера. </w:t>
            </w:r>
          </w:p>
          <w:p w14:paraId="63D2C23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772140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уметь варьировать сложность выполнения упражнений, изменяя высоту препятствия. </w:t>
            </w:r>
          </w:p>
          <w:p w14:paraId="5E77D63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  <w:p w14:paraId="3660FAB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17FA51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характеризовать и технически правильно выполнять различные виды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самостраховки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  <w:p w14:paraId="58EE007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</w:p>
          <w:p w14:paraId="3D9467D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015F723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технически правильно выполнять изучаемые техники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самостраховки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. Выполнять на занятиях самостоятельную деятельность по закреплению техник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самостраховки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учѐтом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требований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еѐ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безопасности </w:t>
            </w:r>
          </w:p>
          <w:p w14:paraId="45ACEDFC" w14:textId="77777777" w:rsidR="000A7EDD" w:rsidRPr="000A7EDD" w:rsidRDefault="000A7EDD" w:rsidP="000A7EDD">
            <w:pPr>
              <w:spacing w:after="16"/>
              <w:ind w:right="35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Демонстрировать технику выполняемых упражнений с соблюдением этических норм и основных правил. Уметь контролировать </w:t>
            </w:r>
          </w:p>
          <w:p w14:paraId="1632C62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функционально-эмоциональное состояние организма на занятиях  </w:t>
            </w:r>
          </w:p>
          <w:p w14:paraId="34E775F1" w14:textId="77777777" w:rsidR="000A7EDD" w:rsidRPr="000A7EDD" w:rsidRDefault="000A7EDD" w:rsidP="000A7EDD">
            <w:pPr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Знать назначение общей и специальной физической подготовки и уметь качественно выполнять упражнения с учетом поставленных задач на занятии. Выполнять самооценку выполнения специальных упражнений, корректировать с учетом допущенных ошибок.</w:t>
            </w:r>
            <w:r w:rsidRPr="000A7EDD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</w:p>
          <w:p w14:paraId="2EA480DC" w14:textId="77777777" w:rsidR="000A7EDD" w:rsidRPr="000A7EDD" w:rsidRDefault="000A7EDD" w:rsidP="000A7EDD">
            <w:pPr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Выполнять большой объем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сложнокоординационных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специальноподготовительных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упражнений с использованием различных средств. Уметь сопоставлять технические движения с движениями, встречающимися в повседневной жизни.  </w:t>
            </w:r>
          </w:p>
          <w:p w14:paraId="77F03762" w14:textId="77777777" w:rsidR="000A7EDD" w:rsidRPr="000A7EDD" w:rsidRDefault="000A7EDD" w:rsidP="000A7EDD">
            <w:pPr>
              <w:spacing w:after="47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терминологию изучаемых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приѐмов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Самбо, сопоставлять с изучаемым </w:t>
            </w:r>
          </w:p>
          <w:p w14:paraId="5589A50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материалом на практических занятиях </w:t>
            </w:r>
          </w:p>
          <w:p w14:paraId="1C8D1C9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C8FA4C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уметь выполнять выведение из равновесия: толчком, скручиванием. </w:t>
            </w:r>
          </w:p>
          <w:p w14:paraId="5DB135C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2697BF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53C4CC8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3FE73A2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уметь выполнять варианты задней подножки. </w:t>
            </w:r>
          </w:p>
          <w:p w14:paraId="24AF8FB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E2A12C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уметь выполнять переднюю подножку. </w:t>
            </w:r>
          </w:p>
          <w:p w14:paraId="2F1E992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3E676F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B6E96A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уметь выполнять боковую подсечку. </w:t>
            </w:r>
          </w:p>
          <w:p w14:paraId="5C95817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  <w:p w14:paraId="6E94B07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5943615B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08FAD7DF" w14:textId="77777777" w:rsidR="000A7EDD" w:rsidRPr="000A7EDD" w:rsidRDefault="000A7EDD" w:rsidP="000A7EDD">
            <w:pPr>
              <w:spacing w:after="23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уметь выполнять бросок через голову упором голенью в живот захватом шеи и руки. </w:t>
            </w:r>
          </w:p>
          <w:p w14:paraId="1A384A8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уметь выполнять зацеп голенью. Знать и уметь выполнять подхват под две ноги. </w:t>
            </w:r>
          </w:p>
          <w:p w14:paraId="7C8EC4B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уметь выполнять бросок через спину и через бедро. </w:t>
            </w:r>
          </w:p>
          <w:p w14:paraId="0C1DDE3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уметь выполнять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приѐмы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Самбо в положении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лѐжа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: удержания, переворачивания, болевые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приѐмы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руки и на ноги.  </w:t>
            </w:r>
          </w:p>
          <w:p w14:paraId="70E22111" w14:textId="77777777" w:rsidR="000A7EDD" w:rsidRPr="000A7EDD" w:rsidRDefault="000A7EDD" w:rsidP="000A7EDD">
            <w:pPr>
              <w:spacing w:after="15"/>
              <w:ind w:right="5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применять изученные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приѐмы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адекватно возникающей тактической ситуации, конструировать комбинации из различных групп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приѐмов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2E1B818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70444DA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0763584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093DA12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1C5B884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7E88712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536998B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1514A37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Мотивированность к занятиям Самбо. Уметь применять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приобретѐнные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технические навыки в играх-заданиях и тренировочных схватках.</w:t>
            </w:r>
          </w:p>
        </w:tc>
      </w:tr>
    </w:tbl>
    <w:p w14:paraId="4EA209F3" w14:textId="77777777" w:rsidR="00EB6407" w:rsidRDefault="00EB6407" w:rsidP="000A7EDD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05C96F08" w14:textId="42A853C2" w:rsidR="000A7EDD" w:rsidRPr="000A7EDD" w:rsidRDefault="000A7EDD" w:rsidP="000A7EDD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МОДУЛЬ 3</w:t>
      </w:r>
      <w:r w:rsidRPr="000A7ED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ЛЁГКАЯ АТЛЕТИКА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A7EDD" w:rsidRPr="000A7EDD" w14:paraId="61F6C083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27C7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Тематическое планирование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B4AB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Планируемые результаты</w:t>
            </w:r>
          </w:p>
        </w:tc>
      </w:tr>
      <w:tr w:rsidR="000A7EDD" w:rsidRPr="000A7EDD" w14:paraId="0702A1B9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4ADD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1. Физическая культура как область знаний</w:t>
            </w:r>
          </w:p>
          <w:p w14:paraId="20F8E1FE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История и современное развитие физической культуры</w:t>
            </w:r>
          </w:p>
        </w:tc>
      </w:tr>
      <w:tr w:rsidR="000A7EDD" w:rsidRPr="000A7EDD" w14:paraId="7BDB22CA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DE8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Связь физической культуры с другими предметами гуманитарного, физико-математического цикла. </w:t>
            </w:r>
          </w:p>
          <w:p w14:paraId="081F638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Физическая культура в современном обществе. </w:t>
            </w:r>
          </w:p>
          <w:p w14:paraId="37399891" w14:textId="77777777" w:rsidR="000A7EDD" w:rsidRPr="000A7EDD" w:rsidRDefault="000A7EDD" w:rsidP="000A7EDD">
            <w:pPr>
              <w:spacing w:after="3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Последовательность выполнения общеразвивающих упражнений для физкультурных занятий различной направленности. </w:t>
            </w:r>
          </w:p>
          <w:p w14:paraId="379ED5C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Легкоатлетическая терминология. Характеристика беговых и технических виды легкой атлетики.  </w:t>
            </w:r>
          </w:p>
          <w:p w14:paraId="637D259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Олимпийские игры древности.  Возрождение Олимпийских игр и олимпийского движения.  </w:t>
            </w:r>
          </w:p>
          <w:p w14:paraId="5317DEF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История зарождения олимпийского движения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в России.  Олимпийское движение в СССР (России).            </w:t>
            </w:r>
          </w:p>
          <w:p w14:paraId="55D1335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Характеристика видов спорта, входящих в программу летних и зимних Олимпийских игр.  </w:t>
            </w:r>
          </w:p>
          <w:p w14:paraId="55AAB438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Успехи российских спортсменов на Олимпийских играх и Параолимпийских играх. </w:t>
            </w:r>
          </w:p>
          <w:p w14:paraId="10D0A39C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Всероссийский физкультурно-спортивный комплекс «Готов к труду и обороне».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544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Знать и понимать взаимосвязь связь физической культуры с другими предметами </w:t>
            </w:r>
          </w:p>
          <w:p w14:paraId="2CAB72B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Раскрывать значение физической культуры в современном обществе. </w:t>
            </w:r>
          </w:p>
          <w:p w14:paraId="485C125F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Объяснять значение ВФСК «ГТО» / </w:t>
            </w:r>
          </w:p>
          <w:p w14:paraId="0F399C1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Олимпийских игр и Параолимпийских игр. </w:t>
            </w:r>
          </w:p>
          <w:p w14:paraId="302595B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CEE51C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DC3D1C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Определять и объяснять последовательность выполнения общеразвивающих упражнений при подготовке к физкультурной деятельности. </w:t>
            </w:r>
          </w:p>
          <w:p w14:paraId="6C547A2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FDE9AA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9E0084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  <w:p w14:paraId="42AB7A1E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зимние и летние </w:t>
            </w:r>
          </w:p>
          <w:p w14:paraId="4778AC5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Олимпийские игры, виды легкой атлетики. </w:t>
            </w:r>
          </w:p>
          <w:p w14:paraId="7B77439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969D3F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5BF5CDB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FE1287C" w14:textId="77777777" w:rsidR="000A7EDD" w:rsidRPr="000A7EDD" w:rsidRDefault="000A7EDD" w:rsidP="000A7EDD">
            <w:pPr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историю олимпийских игр древности и современности, успехи российских спортсменов на Олимпийских и Параолимпийских играх. </w:t>
            </w:r>
          </w:p>
        </w:tc>
      </w:tr>
      <w:tr w:rsidR="000A7EDD" w:rsidRPr="000A7EDD" w14:paraId="4C943FFA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A86E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lastRenderedPageBreak/>
              <w:t>Современное представление о физической культуре (основные понятия)</w:t>
            </w:r>
          </w:p>
        </w:tc>
      </w:tr>
      <w:tr w:rsidR="000A7EDD" w:rsidRPr="000A7EDD" w14:paraId="6539BCEA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469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Понятие темпа, скорости,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объѐма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последовательности выполнения легкоатлетических упражнений,  специальных упражнений. </w:t>
            </w:r>
          </w:p>
          <w:p w14:paraId="0B0CEB5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организация и проведения соревнований по легкой атлетике.  </w:t>
            </w:r>
          </w:p>
          <w:p w14:paraId="09AD87FB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судейства.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6912" w14:textId="77777777" w:rsidR="000A7EDD" w:rsidRPr="000A7EDD" w:rsidRDefault="000A7EDD" w:rsidP="000A7EDD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Определять и характеризовать легкоатлетические понятия (темп, скорость, объем и т.д.) Раскрывать правила организации и проведения соревнований с элементами легкой атлетики. Объяснять принципы организации судейства и определять распределения обязанностей.  </w:t>
            </w:r>
          </w:p>
        </w:tc>
      </w:tr>
      <w:tr w:rsidR="000A7EDD" w:rsidRPr="000A7EDD" w14:paraId="7AD02231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53FE" w14:textId="77777777" w:rsidR="000A7EDD" w:rsidRPr="000A7EDD" w:rsidRDefault="000A7EDD" w:rsidP="000A7EDD">
            <w:pPr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Физическая культура человека</w:t>
            </w:r>
          </w:p>
        </w:tc>
      </w:tr>
      <w:tr w:rsidR="000A7EDD" w:rsidRPr="000A7EDD" w14:paraId="1ADA33C5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B9CC" w14:textId="77777777" w:rsidR="000A7EDD" w:rsidRPr="000A7EDD" w:rsidRDefault="000A7EDD" w:rsidP="000A7EDD">
            <w:pPr>
              <w:ind w:right="2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организация и проведение занятий, в том числе и самостоятельных.  </w:t>
            </w:r>
          </w:p>
          <w:p w14:paraId="6C3094A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Оценка эффективности занятий.  </w:t>
            </w:r>
          </w:p>
          <w:p w14:paraId="1EC3F12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физического развития человека.  </w:t>
            </w:r>
          </w:p>
          <w:p w14:paraId="5E077CB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Физическая подготовка и ее влияние на укрепление здоровья, развитие физических качеств. </w:t>
            </w:r>
          </w:p>
          <w:p w14:paraId="604996D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Режим дня, его основное содержание и правила планирования. Правила безопасности и требования гигиены на занятиях легкой атлетикой. Закаливание организма.  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555B" w14:textId="77777777" w:rsidR="000A7EDD" w:rsidRPr="000A7EDD" w:rsidRDefault="000A7EDD" w:rsidP="000A7EDD">
            <w:pPr>
              <w:spacing w:after="36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Обосновывать подбор упражнений и комбинаций и уметь проводить   самостоятельные занятия оздоровительной направленности с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учѐтом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индивидуальных особенностей физического развития и уровня физической подготовленности.  Планировать режим дня, занятий с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учѐтом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положительного влияния на развитие организма физической активности. Понимать и рассказывать о роли закаливания организма и его положительном влиянии на организм. Характеризовать формирование </w:t>
            </w:r>
          </w:p>
          <w:p w14:paraId="79D32DB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положительных качеств личности </w:t>
            </w:r>
          </w:p>
          <w:p w14:paraId="358DC563" w14:textId="77777777" w:rsidR="000A7EDD" w:rsidRPr="000A7EDD" w:rsidRDefault="000A7EDD" w:rsidP="000A7EDD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A7EDD" w:rsidRPr="000A7EDD" w14:paraId="32FCEC58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C703" w14:textId="77777777" w:rsidR="000A7EDD" w:rsidRPr="000A7EDD" w:rsidRDefault="000A7EDD" w:rsidP="000A7EDD">
            <w:pPr>
              <w:ind w:right="2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2. Способы двигательной деятельности</w:t>
            </w:r>
          </w:p>
          <w:p w14:paraId="78DF8BA3" w14:textId="77777777" w:rsidR="000A7EDD" w:rsidRPr="000A7EDD" w:rsidRDefault="000A7EDD" w:rsidP="000A7EDD">
            <w:pPr>
              <w:spacing w:after="3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Организация и проведение самостоятельных занятий физической культурой</w:t>
            </w:r>
          </w:p>
        </w:tc>
      </w:tr>
      <w:tr w:rsidR="000A7EDD" w:rsidRPr="000A7EDD" w14:paraId="0A90EF83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B6D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Соблюдение требований безопасности на занятиях физической культурой и спортом.  Гигиенические правила на занятиях легкой атлетикой. </w:t>
            </w:r>
          </w:p>
          <w:p w14:paraId="258981B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и выполнение индивидуальных комплексов по формированию осанки и телосложения, профилактики плоскостопия, адаптивной физической культуре (с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учѐтом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индивидуальных показаний здоровья, физического развития и физической подготовленности). </w:t>
            </w:r>
          </w:p>
          <w:p w14:paraId="2742F545" w14:textId="77777777" w:rsidR="000A7EDD" w:rsidRPr="000A7EDD" w:rsidRDefault="000A7EDD" w:rsidP="000A7EDD">
            <w:pPr>
              <w:ind w:right="21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Ведение дневника самоконтроля за состоянием здоровья (по показателям самочувствия), физическим развитием и физической подготовленностью. Знать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особенности организации и требования безопасности при проведении самостоятельных занятий по легкой атлетике и самоподготовки к сдаче норм ВФСК«ГТО».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281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Знать и соблюдать требования безопасности, правила  Самостоятельно осваивать организовывать, планировать и проводить занятия физкультурно-оздоровительной направленности, в том числе и по легкоатлетическим дисциплинам, подвижным играм и эстафетам. </w:t>
            </w:r>
          </w:p>
          <w:p w14:paraId="6FB6D3E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вести самоконтроль за состоянием здоровья, составлять план занятий, прописывать содержание спортивных мероприятий с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учѐтом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  правил вида спорта.    </w:t>
            </w:r>
          </w:p>
          <w:p w14:paraId="53EBD45A" w14:textId="77777777" w:rsidR="000A7EDD" w:rsidRPr="000A7EDD" w:rsidRDefault="000A7EDD" w:rsidP="000A7EDD">
            <w:pPr>
              <w:ind w:right="2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Применять на практике полученные знания умения и навыки. </w:t>
            </w:r>
          </w:p>
          <w:p w14:paraId="193E6AB9" w14:textId="77777777" w:rsidR="000A7EDD" w:rsidRPr="000A7EDD" w:rsidRDefault="000A7EDD" w:rsidP="000A7EDD">
            <w:pPr>
              <w:spacing w:after="3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0A7EDD" w:rsidRPr="000A7EDD" w14:paraId="5E6EB412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1FD2" w14:textId="77777777" w:rsidR="000A7EDD" w:rsidRPr="000A7EDD" w:rsidRDefault="000A7EDD" w:rsidP="000A7EDD">
            <w:pPr>
              <w:spacing w:after="3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Оценка эффективности занятий</w:t>
            </w:r>
          </w:p>
        </w:tc>
      </w:tr>
      <w:tr w:rsidR="000A7EDD" w:rsidRPr="000A7EDD" w14:paraId="34B7C91C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0F3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Определение уровня владения знаниями, умениями, навыками и способами их применение на практике. </w:t>
            </w:r>
          </w:p>
          <w:p w14:paraId="6EF8D5A0" w14:textId="77777777" w:rsidR="000A7EDD" w:rsidRPr="000A7EDD" w:rsidRDefault="000A7EDD" w:rsidP="000A7EDD">
            <w:pPr>
              <w:ind w:right="21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Самоопределение уровня физической подготовленности.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50FC" w14:textId="77777777" w:rsidR="000A7EDD" w:rsidRPr="000A7EDD" w:rsidRDefault="000A7EDD" w:rsidP="000A7EDD">
            <w:pPr>
              <w:spacing w:after="3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Понимать технические составляющие двигательного действия, его назначение.   Контролировать ход выполнения деятельности и оценивать итоги. Знать основные виды тестов для определения уровня двигательной и физической подготовленности. Уметь анализировать результаты тестирования своей двигательной подготовленности. </w:t>
            </w:r>
          </w:p>
        </w:tc>
      </w:tr>
      <w:tr w:rsidR="000A7EDD" w:rsidRPr="000A7EDD" w14:paraId="2E1DE18F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10CA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3. Физическое совершенствование</w:t>
            </w:r>
          </w:p>
          <w:p w14:paraId="02AFD227" w14:textId="77777777" w:rsidR="000A7EDD" w:rsidRPr="000A7EDD" w:rsidRDefault="000A7EDD" w:rsidP="000A7EDD">
            <w:pPr>
              <w:spacing w:after="3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A7EDD" w:rsidRPr="000A7EDD" w14:paraId="15A592CB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80D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Строевые упражнения.  </w:t>
            </w:r>
          </w:p>
          <w:p w14:paraId="2ED2F80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Повороты на месте и в движении. Построения (шеренгу, колону) и перестроения на месте и движении. Упражнения на формирование осанки, укрепление мышц опорно-двигательного   и вестибулярного аппарата </w:t>
            </w:r>
          </w:p>
          <w:p w14:paraId="6E82985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Общеразвивающие упражнения на месте, в движении, с предметами и без, у гимнастической стенки и в парах. </w:t>
            </w:r>
          </w:p>
          <w:p w14:paraId="231BDD8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Разновидности ходьбы (обычная, походная строевая, спортивная) с изменением ширины и частоты шага; спиной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; на носках; на пятках; на внутренней и внешней стороне стопы; выпадами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; выпадами в сторону; с подскоком; с выпрыгиванием; с маховыми движениями рук и ног; с различными движениями рук; с поворотами туловища; с наклонами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другие с выполнением дополнительных заданий. Бег (обычный, семенящий, прыжками), приставными шагами; с изменением направления, спиной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; с выполнением прыжка (подскока) по сигналу; с выполнением дополнительных заданий. Обучение технике бега на передней части стопы.  Бег с ускорением, на перегонки; гандикапом. Высокий и низкий старт, старт с опорой на одну руку. Челночный бег.  Старт и стартовый разгон. Бег на скорость. Финиширование. Эстафетный бег.  Передача эстафетной палочки. Эстафетное взаимодействие (парах, тройках,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четвѐрках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). </w:t>
            </w:r>
          </w:p>
          <w:p w14:paraId="7F0DA73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Барьерный бег, техника преодоления препятствия.  Тактические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приѐмы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бега на средние и длинные дистанции Бег с заданной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скоростью. Прыжки на одной и двух ногах на месте; с продвижением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или назад; боком; в длину; с высоты; в высоту; через препятствия. Прыжки через вращающуюся скакалку. Метание мяча на точность и дальность, в цель, по стоящим и движущимся мишеням, на точность и дальность отскока. Запрыгивание на гимнастические маты, скамейку, тумбу. Специальные беговые и прыжковые упражнения. Упражнения для метания. Лазание (гимнастической стенке, канату. шесту и т.п.) и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перелезания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различными способами. Эстафеты и игры с элементами бега, прыжков и метания. </w:t>
            </w:r>
          </w:p>
          <w:p w14:paraId="49D47412" w14:textId="77777777" w:rsidR="000A7EDD" w:rsidRPr="000A7EDD" w:rsidRDefault="000A7EDD" w:rsidP="000A7EDD">
            <w:pPr>
              <w:ind w:right="14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Упражнения на преодоление собственного веса (подтягивание на низкой и высокой перекладине, сгибание и разгибание рук в упоре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лѐжа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, сопротивления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партнѐра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, перенос и перекладывание снарядов (мячей и т.п.). Персонифицированные комплексы и упражнения из различных оздоровительных систем физического воспитания, ориентированные на формирование и коррекцию осанки и телосложения, профилактику утомления и переутомления, сохранения высокой работоспособности, развитие систем дыхания и кровообращения.  Составление и проведение индивидуальных занятий физическими упражнениями на развитие основных систем организма. </w:t>
            </w:r>
          </w:p>
          <w:p w14:paraId="7675ABE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      </w:r>
          </w:p>
          <w:p w14:paraId="1B4FD2A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4B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Организовывать и проводить индивидуальные и групповые   занятия по легкой атлетике со сверстниками.  Подготавливаться места проведения спортивно-массовых мероприятий и осуществлять судейство.   </w:t>
            </w:r>
          </w:p>
          <w:p w14:paraId="3E5B691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Описывать особенности выполнения легкоатлетических упражнений, технику выполнения с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учѐтом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требований безопасности и правил соревнований различных легкоатлетических дисциплин. Уметь анализировать выполняемые двигательные действия, сравнивать с эталонным, выявлять и исправлять ошибки. </w:t>
            </w:r>
          </w:p>
          <w:p w14:paraId="53DAAE8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Моделировать и имитировать технику легкоатлетических дисциплин с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учѐтом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ситуаций и условий, возникающих в процессе деятельности. Раскрывать понятие технических особенностей двигательного действия и последовательностью его овладения.  Знать понятие спортивной подготовки, характеризовать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еѐ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отличия от физической и технической подготовки. Применять на практике знания технических особенностей  подготовки в различных видах легкой атлетики. Владеть техникой беговых и технических видов легкой атлетики. Разбираться с понятием – тактическая подготовка.   Знать содержание технической и тактической подготовки в беговых и технических дисциплинах.  Владеть и разбираться в технических аспектах легкоатлетических дисциплин. Уметь использовать тактические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приѐмы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в беге на средние дистанции, кроссовом беге и эстафете. Соблюдать правила соревнований,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уважительно относиться к сопернику и уметь управлять своими эмоциями. Знать правила организации и проведения эстафет с элементами легкой атлетики.  Составлять индивидуальные комплексы упражнений различной направленности. Планировать, организовывать и проводить самостоятельные занятия с контролем и регулированием физической нагрузки.  Контролировать физическую нагрузку.  </w:t>
            </w:r>
          </w:p>
          <w:p w14:paraId="07666CD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Оказывать помощь другим обучающимся практические формы занятий. </w:t>
            </w:r>
          </w:p>
          <w:p w14:paraId="7F69B72F" w14:textId="77777777" w:rsidR="000A7EDD" w:rsidRPr="000A7EDD" w:rsidRDefault="000A7EDD" w:rsidP="000A7EDD">
            <w:pPr>
              <w:spacing w:after="3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0A7EDD" w:rsidRPr="000A7EDD" w14:paraId="0ADB391B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2E05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lastRenderedPageBreak/>
              <w:t>Спортивно-оздоровительная деятельность</w:t>
            </w:r>
          </w:p>
        </w:tc>
      </w:tr>
      <w:tr w:rsidR="000A7EDD" w:rsidRPr="000A7EDD" w14:paraId="2E6469B2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78A2" w14:textId="77777777" w:rsidR="000A7EDD" w:rsidRPr="000A7EDD" w:rsidRDefault="000A7EDD" w:rsidP="000A7EDD">
            <w:pPr>
              <w:ind w:right="17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навыков ходьбы и развитие координационных способностей: обычная ходьба с дополнительными заданиями (увеличить частоту шага или преодолеть вертикальное препятствие и т.д.); спортивная ходьба. Отработка согласованности работы рук и ног </w:t>
            </w:r>
          </w:p>
          <w:p w14:paraId="53629EB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(координационное взаимодействие). Спортивная ходьба с изменением частоты и длины шага, ускорением, акцентом на технику. Ходьба и бег по разметкам, звуковому сигналу, различным ориентирам. Закрепление техники бега, развитие скоростных и координационных способностей: специальные беговые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упражнения и задания для отработки постановки стопы и техники бега на различные дистанции;  </w:t>
            </w:r>
          </w:p>
          <w:p w14:paraId="096EBCDA" w14:textId="77777777" w:rsidR="000A7EDD" w:rsidRPr="000A7EDD" w:rsidRDefault="000A7EDD" w:rsidP="000A7EDD">
            <w:pPr>
              <w:spacing w:after="1"/>
              <w:ind w:right="47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пробеганные коротких дистанций на время с максимальной скоростью (челночный бег, гандикапом, из </w:t>
            </w:r>
          </w:p>
          <w:p w14:paraId="784FB4C9" w14:textId="77777777" w:rsidR="000A7EDD" w:rsidRPr="000A7EDD" w:rsidRDefault="000A7EDD" w:rsidP="000A7EDD">
            <w:pPr>
              <w:spacing w:after="1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различных стартовых положений   и </w:t>
            </w:r>
          </w:p>
          <w:p w14:paraId="24D768B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т.п.);  </w:t>
            </w:r>
          </w:p>
          <w:p w14:paraId="76D8613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Бег по разметкам, по сигналу и с выполнением заданий. </w:t>
            </w:r>
          </w:p>
          <w:p w14:paraId="66171C3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техники бега, развитие координационных и скоростных способностей.  </w:t>
            </w:r>
          </w:p>
          <w:p w14:paraId="1FA1D5D4" w14:textId="77777777" w:rsidR="000A7EDD" w:rsidRPr="000A7EDD" w:rsidRDefault="000A7EDD" w:rsidP="000A7EDD">
            <w:pPr>
              <w:spacing w:after="37"/>
              <w:ind w:right="5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Ускорение с переходом в бег по инерции. Специальные беговые упражнения и задания с различными акцентами при выполнении (частота, амплитуда и т.п.). Бег в коридоре 1-1,25 см из различных и. п. с контролем за техникой и максимальной скоростью; с изменением скорости.  Бег с ускорением (в начале, середине и конце дистанции). Бег по кругу, дуге,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восьмѐрке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виражу с контролем техники. Участие в соревнованиях. Совершенствование навыков бега и развитие выносливости.  Медленный, равномерный, продолжительный бег.    Кросс по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слабопересечѐнной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местности. </w:t>
            </w:r>
          </w:p>
          <w:p w14:paraId="1E94DED0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Чередование бега и спортивной ходьбы.  Повторный (неоднократное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пробегание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  дистанции в чередовании с ходьбой), переменный бег неоднократное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пробегание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дистанции в чередовании с бегом трусцой). Закрепление техники прыжков, развитие скоростно-силовых и координационных способностей. Прыжки на одной, двух и с ноги на ногу на месте; с поворотами; с продвижением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назад; со скакалкой. Прыжки в высоту с короткого и полного разбега; с места и с 1 и 3-х шагов разбега; с доставанием подвешенных предметов (рукой, головой коленом маховой ноги); через длинную и короткую вращающуюся скакалку; различные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многоскоки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.   Прыжки в длину отталкиваясь одновременно двумя ногами: с места; с высоты до 30, 60, 80 см; через небольшое препятствие. Прыжки в длину отталкиваясь одной    ногой: с места; с обозначенной зоны отталкивания; с высоты (до 40 см). Прыжки в длину с места отталкиваясь двумя ногами – на точность приземления; на заданную длину по ориентирам; на максимальный результат. Прыжки в дину отталкиваясь одной ногой: с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разбега с приземлением на обе ноги; с 3—5 шагов   разбега   через препятствия (набивные мячи,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верѐвочку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, скамейку или барьер) отталкиваясь от подкидного мостика. 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Многоскоки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(многоразовые) прыжки: на одной и двух ногах; с ноги на ногу, на месте и продвижением и т.п. Прыжки на одной и на двух ногах с места с различными заданиями. Тройной, пятерной прыжок с места и   разбега (на результат).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Многоскоки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с места и разбега (на результат). Различные варианты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многоскоков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одной и двух ногах, с одной ноги на другую, на месте и с продвижением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назад. Прыжки по отметкам; на точность приземления; с высоты с поворотом в воздухе на 90—360° и с точным приземлением в заданный «квадрат».  Прыжки в длину с разбега способом согнув ноги с короткого и полного разбега на результат. Прыжки в высоту   с   разбега по дуге на технику. Закрепление навыков прыжков, развитие скоростно-силовых и координационных способностей. Эстафеты и игры с прыжками.  Прыжки через естественные препятствия, кочки, земляные возвышения и т. п., самостоятельно и в парах.   Закрепление навыков метания, развитие скоростно-силовых и координационных способностей. Метание малого мяча с места из различных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и.п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. положений, стоя лицом в направлении   на заданное расстояние; на дальность отскока от стены.  Броски набивного мяча (до 1 кг) двумя руками от груди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-вверх, из положения стоя ноги на ширине плеч, лицом в направлении метания; снизу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-вверх и на дальность (наибольшее количество раз на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определѐнное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время).    Метание теннисного мяча с разбега. Бросок набивного мяча (до 1 кг) из положения стоя лицом в направлении метания двумя руками от груди, из-за головы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-вверх; снизу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вперѐд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- вверх на дальность и точность. 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Прикладно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-ориентированная физкультурная деятельность. Эстафеты и игры с использованием элементов легкой атлетики.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9F4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14:paraId="0DCEB50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E04297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0B74BC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2E2650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249F08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099CDC4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61BB985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4CF0CF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630C8F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589A0A1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881D8D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8688AB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  <w:p w14:paraId="7D9D994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20EA8C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76E1F6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6B894D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3232690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52F2F2A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D52C4DB" w14:textId="2BD3209C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Применять в практической деятельности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приобретѐные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умения и навыки для развития скоростно-силовых качеств и координации. </w:t>
            </w:r>
          </w:p>
          <w:p w14:paraId="7B56F28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51A21CB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5335BC2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  </w:t>
            </w:r>
          </w:p>
          <w:p w14:paraId="4F800C2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Знать, объяснять, демонстрировать технику метания мяча с места и разбега.  Уметь взаимодействовать в парах при выполнении упражнений и заданий с набивными мячами. </w:t>
            </w:r>
          </w:p>
          <w:p w14:paraId="7E5FABF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754A3C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51BF81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D0A3CD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CCBCDF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1A8F40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29A6FAC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5EF614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B7401D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C766FA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26A6A43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1F6116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806138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C26FE1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EEEF4C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0322FA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05A983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E8F716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FFEE91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141F62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A8DBA6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A34885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C5E33D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4F688B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0E8436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96F901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7F817A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3B126C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E29A5D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ECB10A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F49B1D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937D47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DDF2AA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5743CC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74D99A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70C8E6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7BF22F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AAD1DA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2E571A7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E9EDA5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F2AFB4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EF7553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18D318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0B2600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61C131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E14311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7AB345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E04AFC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4D9010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409FE5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E6EB59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839D41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D8AA64A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B1A2B3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5F9B28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741D5B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3B0483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CD00A93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4328F1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2A7DEC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D19B94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EE5BBD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Уметь организовывать и проводить игровые занятия на основе изучаемого материала</w:t>
            </w:r>
          </w:p>
        </w:tc>
      </w:tr>
    </w:tbl>
    <w:p w14:paraId="5D37A0C9" w14:textId="680FECAC" w:rsidR="000A7EDD" w:rsidRPr="000A7EDD" w:rsidRDefault="000A7EDD" w:rsidP="00E56D62">
      <w:pPr>
        <w:spacing w:after="16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МОДУЛЬ 4. ЛЫЖНАЯ ПОДГОТОВКА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A7EDD" w:rsidRPr="000A7EDD" w14:paraId="35F29020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3808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Тематическое планирование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4BCC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Планируемые результаты</w:t>
            </w:r>
          </w:p>
        </w:tc>
      </w:tr>
      <w:tr w:rsidR="000A7EDD" w:rsidRPr="000A7EDD" w14:paraId="28C10DF9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EC40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1. Физическая культура как область знаний</w:t>
            </w:r>
          </w:p>
          <w:p w14:paraId="6D672345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История и современное развитие физической культуры</w:t>
            </w:r>
          </w:p>
        </w:tc>
      </w:tr>
      <w:tr w:rsidR="000A7EDD" w:rsidRPr="000A7EDD" w14:paraId="4383B0AE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BF5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Краткие исторические сведения о возникновении лыж и лыжного спорта.  </w:t>
            </w:r>
          </w:p>
          <w:p w14:paraId="2255EA5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Лыжный спорт в России и мире.  </w:t>
            </w:r>
          </w:p>
          <w:p w14:paraId="550C9407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Краткая характеристика техники лыжных ходов.  </w:t>
            </w:r>
          </w:p>
          <w:p w14:paraId="5E97AAC1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A2A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Понимать и демонстрировать знания об истории возникновения лыж и лыжного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спорта. Знать о развитии лыжного спорта в России и в мире. Знать знаменитых спортсменов добившихся наивысших результатов и внесших вклад в развитие лыжного спорта. </w:t>
            </w:r>
          </w:p>
          <w:p w14:paraId="4431BF46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Знать и характеризовать техники лыжных ходов.</w:t>
            </w:r>
          </w:p>
        </w:tc>
      </w:tr>
      <w:tr w:rsidR="000A7EDD" w:rsidRPr="000A7EDD" w14:paraId="480CCC0B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B4B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lastRenderedPageBreak/>
              <w:t>Современное представление о физической культуре (основные понятия)</w:t>
            </w:r>
          </w:p>
        </w:tc>
      </w:tr>
      <w:tr w:rsidR="000A7EDD" w:rsidRPr="000A7EDD" w14:paraId="7FDA1A84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ACFF" w14:textId="77777777" w:rsidR="000A7EDD" w:rsidRPr="000A7EDD" w:rsidRDefault="000A7EDD" w:rsidP="000A7EDD">
            <w:pPr>
              <w:spacing w:after="23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проведения и техники безопасности на занятиях. Лыжный инвентарь, мази, одежда и обувь.  </w:t>
            </w:r>
          </w:p>
          <w:p w14:paraId="518574CC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Соревнования по лыжным гонкам.  </w:t>
            </w:r>
          </w:p>
          <w:p w14:paraId="07DE9ED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Судейство соревнований по лыжам.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353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Знать, понимать и применять требования техники безопасности к занятиям по лыжной подготовке. </w:t>
            </w:r>
          </w:p>
          <w:p w14:paraId="31E349E9" w14:textId="77777777" w:rsidR="000A7EDD" w:rsidRPr="000A7EDD" w:rsidRDefault="000A7EDD" w:rsidP="000A7EDD">
            <w:pPr>
              <w:ind w:right="3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осуществлять индивидуальный подбор лыжного снаряжения и экипировки.  </w:t>
            </w:r>
          </w:p>
          <w:p w14:paraId="77973BB2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Осуществлять подготовку инвентаря к занятиям лыжной подготовкой, в том числе правильно применять лыжные мази. Знать правила подготовки и проведения соревнований по лыжным гонкам. Знать и применять правила судейства соревнований по лыжам в урочное и внеурочное время.</w:t>
            </w:r>
            <w:r w:rsidRPr="000A7ED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0A7EDD" w:rsidRPr="000A7EDD" w14:paraId="1E58C218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7B8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Физическая культура человека</w:t>
            </w:r>
          </w:p>
        </w:tc>
      </w:tr>
      <w:tr w:rsidR="000A7EDD" w:rsidRPr="000A7EDD" w14:paraId="3C363B21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D1F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Гигиена, закаливание, режим дня, врачебный контроль и самоконтроль. Влияние оздоровительных систем физического воспитания на укрепление здоровья, профилактику заболеваний и увеличение продолжительности жизни.  Оказание первой доврачебной помощи. Гигиена, закаливание, режим дня, врачебный контроль и самоконтроль. Влияние оздоровительных систем физического воспитания на укрепление здоровья, профилактику заболеваний и увеличение продолжительности жизни.  Оказание первой доврачебной помощи. </w:t>
            </w:r>
          </w:p>
          <w:p w14:paraId="77A1D64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6A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понимать значение лыж в жизни людей, влияние оздоровительных систем физического воспитания на укрепление здоровья. </w:t>
            </w:r>
          </w:p>
          <w:p w14:paraId="6BF808B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оказать первую доврачебную помощь. </w:t>
            </w:r>
          </w:p>
          <w:p w14:paraId="25728A4E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Знать и понимать значение лыж в жизни людей, влияние оздоровительных систем физического воспитания на укрепление здоровья. </w:t>
            </w:r>
          </w:p>
          <w:p w14:paraId="36308CB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оказать первую доврачебную помощь. </w:t>
            </w:r>
          </w:p>
          <w:p w14:paraId="7F92C25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A7EDD" w:rsidRPr="000A7EDD" w14:paraId="67988354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2B65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2. Способы двигательной деятельности</w:t>
            </w:r>
          </w:p>
        </w:tc>
      </w:tr>
      <w:tr w:rsidR="000A7EDD" w:rsidRPr="000A7EDD" w14:paraId="48ACB966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0BD9" w14:textId="77777777" w:rsidR="000A7EDD" w:rsidRPr="000A7EDD" w:rsidRDefault="000A7EDD" w:rsidP="000A7EDD">
            <w:pPr>
              <w:spacing w:after="23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Подбор спортивных и подвижных игр, направленных на развитие ловкости и координации движений.  </w:t>
            </w:r>
          </w:p>
          <w:p w14:paraId="671A77F8" w14:textId="77777777" w:rsidR="000A7EDD" w:rsidRPr="000A7EDD" w:rsidRDefault="000A7EDD" w:rsidP="000A7EDD">
            <w:pPr>
              <w:ind w:right="1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эстафетных заданий направленных на развитие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скоростносиловых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способностей и быстроты.  Подбор комплекса специальных упражнений на лыжах для развития силовой выносливости мышц ног и плечевого пояса.  </w:t>
            </w:r>
          </w:p>
          <w:p w14:paraId="7D7953C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Подбор комплекса циклических упражнений, направленных на развитие выносливости.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448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выполнять подбор подвижных игр на развитие ловкости и координации движений и использовать их в организации активного отдыха. </w:t>
            </w:r>
          </w:p>
          <w:p w14:paraId="3D456722" w14:textId="77777777" w:rsidR="000A7EDD" w:rsidRPr="000A7EDD" w:rsidRDefault="000A7EDD" w:rsidP="000A7EDD">
            <w:pPr>
              <w:ind w:right="9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выполнять подбор различных комплексов в соответствии с поставленной задачей и условиями ее реализации.  </w:t>
            </w:r>
          </w:p>
          <w:p w14:paraId="2A9246A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Моделировать комплексы специальных упражнений в зависимости от особенностей лыжной трассы (учебной лыжни).</w:t>
            </w: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A7EDD" w:rsidRPr="000A7EDD" w14:paraId="3E800886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6442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Оценка эффективности занятий</w:t>
            </w:r>
          </w:p>
        </w:tc>
      </w:tr>
      <w:tr w:rsidR="000A7EDD" w:rsidRPr="000A7EDD" w14:paraId="04596261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E0A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физического развития и физической подготовленности. </w:t>
            </w:r>
          </w:p>
          <w:p w14:paraId="6B5D8C87" w14:textId="77777777" w:rsidR="000A7EDD" w:rsidRPr="000A7EDD" w:rsidRDefault="000A7EDD" w:rsidP="000A7EDD">
            <w:pPr>
              <w:spacing w:after="2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Участие в сдаче теста по лыжным гонкам </w:t>
            </w:r>
          </w:p>
          <w:p w14:paraId="7EE5038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ВФСК «ГТО» </w:t>
            </w:r>
          </w:p>
          <w:p w14:paraId="32C59F93" w14:textId="77777777" w:rsidR="000A7EDD" w:rsidRPr="000A7EDD" w:rsidRDefault="000A7EDD" w:rsidP="000A7EDD">
            <w:pPr>
              <w:spacing w:after="23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872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Уметь применять способы контроля и оценки индивидуального физического развития и физической подготовленности. Осознано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участвовать в сдаче теста  по лыжным гонкам в рамках ВФСК «ГТО».</w:t>
            </w:r>
            <w:r w:rsidRPr="000A7EDD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0A7EDD" w:rsidRPr="000A7EDD" w14:paraId="0F1FEC26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C9F9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Раздел 3. Физическое совершенствование</w:t>
            </w:r>
          </w:p>
          <w:p w14:paraId="02945224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A7EDD" w:rsidRPr="000A7EDD" w14:paraId="4520124B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22B5" w14:textId="77777777" w:rsidR="000A7EDD" w:rsidRPr="000A7EDD" w:rsidRDefault="000A7EDD" w:rsidP="000A7EDD">
            <w:pPr>
              <w:spacing w:after="23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Лыжные прогулки по пересеченной местности, оздоровительная ходьба и оздоровительный бег.  </w:t>
            </w:r>
          </w:p>
          <w:p w14:paraId="31474D6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Ориентирование на лыжах: картография,  ориентирование на местности, преодоление препятствий, прохождение дистанций.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2AA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применять в повседневной жизни двигательные действия, направленные на развитие функциональных возможностей систем дыхания и кровообращения Уметь  сочетать и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взаимосвязывать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, моделировать и графически отображать объекты окружающего мира,</w:t>
            </w:r>
            <w:r w:rsidRPr="000A7EDD">
              <w:rPr>
                <w:rFonts w:ascii="Times New Roman" w:eastAsia="Times New Roman" w:hAnsi="Times New Roman"/>
                <w:color w:val="333333"/>
                <w:sz w:val="24"/>
              </w:rPr>
              <w:t xml:space="preserve">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преодолевать длинные дистанции. </w:t>
            </w:r>
          </w:p>
        </w:tc>
      </w:tr>
      <w:tr w:rsidR="000A7EDD" w:rsidRPr="000A7EDD" w14:paraId="670BE22A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9CBC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A7EDD" w:rsidRPr="000A7EDD" w14:paraId="2BE07121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477D" w14:textId="77777777" w:rsidR="000A7EDD" w:rsidRPr="000A7EDD" w:rsidRDefault="000A7EDD" w:rsidP="000A7EDD">
            <w:pPr>
              <w:spacing w:after="28"/>
              <w:ind w:right="6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Совершенствование специальных подготовительных упражнений, направленных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техники классических лыжных ходов:  попеременного двушажного и 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четырѐхшажного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хода, одновременного 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бесшажного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,  одношажного, 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двухшажного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хода.  </w:t>
            </w:r>
          </w:p>
          <w:p w14:paraId="15F3654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Совершенствование техники коньковых  ходов: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полуконькового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конькового хода без отталкивания руками; одновременного одношажного и попеременного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двухшажного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конькового хода. </w:t>
            </w:r>
          </w:p>
          <w:p w14:paraId="3580E042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Комплекс упражнений, направленный на согласованное и слитное выполнение основных элементов классических и коньковых ходов, создание целостной картины двигательного действия и объединение его частей в единое целое. Совершенствование техники спуска со склонов, преодоления подъемов и  торможению различными способами. Прохождение дистанции по учебной лыжне (лыжной трассе) различными лыжными ходами (500, 1000, 2000, 3000 м) Эстафеты, игры - соревнования.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15CD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Анализировать выполняемые действия (упражнения) с заданным эталоном, выявлять и корректировать ошибки.  Взаимодействовать со сверстниками в процессе совместного освоения техники передвижения на лыжах. </w:t>
            </w:r>
          </w:p>
          <w:p w14:paraId="18D91A70" w14:textId="77777777" w:rsidR="000A7EDD" w:rsidRPr="000A7EDD" w:rsidRDefault="000A7EDD" w:rsidP="000A7EDD">
            <w:pPr>
              <w:ind w:right="22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и демонстрировать технику классических и коньковых лыжных ходов, анализировать собственные действия, выявлять и корректировать допущенные ошибки. Уметь видеть целостность двигательного действия и выполнять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сложнокоординационные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упражнения. Уметь передвигаться по дистанции   с различной интенсивностью соблюдая правильную технику ходов,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подъѐмов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и спусков. </w:t>
            </w:r>
          </w:p>
          <w:p w14:paraId="5BD800AB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089E92FD" w14:textId="77777777" w:rsidR="000A7EDD" w:rsidRPr="000A7EDD" w:rsidRDefault="000A7EDD" w:rsidP="000A7EDD">
            <w:pPr>
              <w:ind w:right="58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планировать пути  достижения целей и устанавливать целевые ориентиры. </w:t>
            </w:r>
          </w:p>
          <w:p w14:paraId="4679B8D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46B51481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осуществлять продуктивное взаимодействие со сверстниками и педагогом.  </w:t>
            </w:r>
          </w:p>
        </w:tc>
      </w:tr>
    </w:tbl>
    <w:p w14:paraId="0A42D080" w14:textId="7DE73043" w:rsidR="000A7EDD" w:rsidRPr="000A7EDD" w:rsidRDefault="000A7EDD" w:rsidP="00E56D62">
      <w:pP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МОДУЛЬ 5. </w:t>
      </w:r>
      <w:r w:rsidRPr="000A7ED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МОДУЛЬ ОТРАЖАЮЩИЙ НАЦИОНАЛЬНЫЕ,</w:t>
      </w:r>
    </w:p>
    <w:p w14:paraId="404584DC" w14:textId="77777777" w:rsidR="000A7EDD" w:rsidRPr="000A7EDD" w:rsidRDefault="000A7EDD" w:rsidP="000A7EDD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РЕГИОНАЛЬНЫЕ ИЛИ ЭТНОКУЛЬТУРНЫЕ ОСОБЕННОСТИ</w:t>
      </w:r>
    </w:p>
    <w:p w14:paraId="4606B4E7" w14:textId="77777777" w:rsidR="000A7EDD" w:rsidRPr="000A7EDD" w:rsidRDefault="000A7EDD" w:rsidP="000A7EDD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(Национальные виды спорта)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A7EDD" w:rsidRPr="000A7EDD" w14:paraId="3C75F2C9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D89D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Тематическое планирование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B895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Планируемые результаты</w:t>
            </w:r>
          </w:p>
        </w:tc>
      </w:tr>
      <w:tr w:rsidR="000A7EDD" w:rsidRPr="000A7EDD" w14:paraId="783CE588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EDE0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1. Физическая культура как область знаний</w:t>
            </w:r>
          </w:p>
          <w:p w14:paraId="76857094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История и современное развитие физической культуры</w:t>
            </w:r>
          </w:p>
        </w:tc>
      </w:tr>
      <w:tr w:rsidR="000A7EDD" w:rsidRPr="000A7EDD" w14:paraId="4E0FB053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97B4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Единая спортивная классификация,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классификация национальных видов спорта и ее значение в их развитии. Детские и юношеские соревнования, спартакиады, первенство по национальным видам спорта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B3A0" w14:textId="77777777" w:rsidR="000A7EDD" w:rsidRPr="000A7EDD" w:rsidRDefault="000A7EDD" w:rsidP="000A7EDD">
            <w:pPr>
              <w:spacing w:after="23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Уметь классифицировать национальные виды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спорта.   </w:t>
            </w:r>
          </w:p>
          <w:p w14:paraId="1D4DD5CC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Знать виды, правила и проведения соревнований</w:t>
            </w:r>
          </w:p>
        </w:tc>
      </w:tr>
      <w:tr w:rsidR="000A7EDD" w:rsidRPr="000A7EDD" w14:paraId="65C6DC6E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495A" w14:textId="77777777" w:rsidR="000A7EDD" w:rsidRPr="000A7EDD" w:rsidRDefault="000A7EDD" w:rsidP="000A7EDD">
            <w:pPr>
              <w:spacing w:after="2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lastRenderedPageBreak/>
              <w:t>Современное представление о физической культуре (основные понятия)</w:t>
            </w:r>
          </w:p>
        </w:tc>
      </w:tr>
      <w:tr w:rsidR="000A7EDD" w:rsidRPr="000A7EDD" w14:paraId="0496F1B8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66E4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Национальные виды спорта, как средство физической  культуры. Культурные традиции, как мостик между поколениями и их роль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0721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понимать значимость национальных видов спорта в системе физического воспитания. </w:t>
            </w:r>
          </w:p>
          <w:p w14:paraId="34114FB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Понимать значение культурных традиций в </w:t>
            </w:r>
          </w:p>
          <w:p w14:paraId="172BC0FA" w14:textId="77777777" w:rsidR="000A7EDD" w:rsidRPr="000A7EDD" w:rsidRDefault="000A7EDD" w:rsidP="000A7EDD">
            <w:pPr>
              <w:spacing w:after="23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преемственности поколений.</w:t>
            </w:r>
          </w:p>
        </w:tc>
      </w:tr>
      <w:tr w:rsidR="000A7EDD" w:rsidRPr="000A7EDD" w14:paraId="4B3B91B9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CA7B" w14:textId="77777777" w:rsidR="000A7EDD" w:rsidRPr="000A7EDD" w:rsidRDefault="000A7EDD" w:rsidP="000A7EDD">
            <w:pPr>
              <w:spacing w:after="2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Физическая культура человека</w:t>
            </w:r>
          </w:p>
        </w:tc>
      </w:tr>
      <w:tr w:rsidR="000A7EDD" w:rsidRPr="000A7EDD" w14:paraId="7C568D19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329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Значение нервной системы в управлении движениями и регуляции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7447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понимать значение нервной системы в жизнедеятельности человека. Знать о роли психических процессов в обучении двигательным действиям. Знать о защитных свойствах организма и применять профилактические средства в повседневной жизни  </w:t>
            </w:r>
          </w:p>
        </w:tc>
      </w:tr>
      <w:tr w:rsidR="000A7EDD" w:rsidRPr="000A7EDD" w14:paraId="3AFD1C35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F8F6" w14:textId="77777777" w:rsidR="000A7EDD" w:rsidRPr="000A7EDD" w:rsidRDefault="000A7EDD" w:rsidP="000A7EDD">
            <w:pPr>
              <w:spacing w:after="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2. Способы двигательной деятельности</w:t>
            </w:r>
          </w:p>
          <w:p w14:paraId="25AEB908" w14:textId="77777777" w:rsidR="000A7EDD" w:rsidRPr="000A7EDD" w:rsidRDefault="000A7EDD" w:rsidP="000A7EDD">
            <w:pPr>
              <w:spacing w:after="2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Организация и проведение самостоятельных занятий физической культурой</w:t>
            </w:r>
          </w:p>
        </w:tc>
      </w:tr>
      <w:tr w:rsidR="000A7EDD" w:rsidRPr="000A7EDD" w14:paraId="30989684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EEDA" w14:textId="77777777" w:rsidR="000A7EDD" w:rsidRPr="000A7EDD" w:rsidRDefault="000A7EDD" w:rsidP="000A7EDD">
            <w:pPr>
              <w:ind w:right="2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и проведение индивидуальных занятий физическими упражнениями на развитие основных систем организма.  </w:t>
            </w:r>
          </w:p>
          <w:p w14:paraId="18EAF39F" w14:textId="77777777" w:rsidR="000A7EDD" w:rsidRPr="000A7EDD" w:rsidRDefault="000A7EDD" w:rsidP="000A7EDD">
            <w:pPr>
              <w:spacing w:after="1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и применение комплексов упражнений на расслабление (физическое и психическое), расслабление мышц (релаксация мышц), сознательное снижение тонуса различных групп мышц. Самостоятельная разработка и демонстрирование комплексов упражнений на развитие дыхательной и сердечно-сосудистой систем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C6C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Знать и применять в повседневной жизни физические упражнения на развитие основных систем организма  </w:t>
            </w:r>
          </w:p>
          <w:p w14:paraId="352558C4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Классифицировать упражнения оздоровительного направления по различным признакам. </w:t>
            </w:r>
          </w:p>
          <w:p w14:paraId="74CB26B3" w14:textId="77777777" w:rsidR="000A7EDD" w:rsidRPr="000A7EDD" w:rsidRDefault="000A7EDD" w:rsidP="000A7EDD">
            <w:pPr>
              <w:spacing w:after="22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Самостоятельно составлять и выполнять упражнения оздоровительного характера </w:t>
            </w:r>
          </w:p>
        </w:tc>
      </w:tr>
      <w:tr w:rsidR="000A7EDD" w:rsidRPr="000A7EDD" w14:paraId="05638CD6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1899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Оценка эффективности занятий</w:t>
            </w:r>
          </w:p>
        </w:tc>
      </w:tr>
      <w:tr w:rsidR="000A7EDD" w:rsidRPr="000A7EDD" w14:paraId="12F5043F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D02" w14:textId="357DF4C5" w:rsidR="000A7EDD" w:rsidRPr="00E56D62" w:rsidRDefault="000A7EDD" w:rsidP="000A7EDD">
            <w:pPr>
              <w:ind w:right="21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60E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вести контроль за физическими нагрузками на занятиях и в повседневной жизни, уметь их регулировать в соответствии с собственным состоянием здоровья </w:t>
            </w:r>
          </w:p>
        </w:tc>
      </w:tr>
      <w:tr w:rsidR="000A7EDD" w:rsidRPr="000A7EDD" w14:paraId="1CE81F0D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9584" w14:textId="77777777" w:rsidR="000A7EDD" w:rsidRPr="000A7EDD" w:rsidRDefault="000A7EDD" w:rsidP="000A7EDD">
            <w:pPr>
              <w:ind w:right="2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Раздел 3. Физическое совершенствование</w:t>
            </w:r>
          </w:p>
          <w:p w14:paraId="7D64BE5E" w14:textId="043D0F3B" w:rsidR="0028331B" w:rsidRPr="00E56D62" w:rsidRDefault="000A7EDD" w:rsidP="00E56D62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Физкультурно-оздоровительная деятельность.</w:t>
            </w:r>
          </w:p>
        </w:tc>
      </w:tr>
      <w:tr w:rsidR="000A7EDD" w:rsidRPr="000A7EDD" w14:paraId="380BCA8D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F5CA" w14:textId="77777777" w:rsidR="000A7EDD" w:rsidRPr="000A7EDD" w:rsidRDefault="000A7EDD" w:rsidP="000A7EDD">
            <w:pPr>
              <w:ind w:right="21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Самостоятельное составление и выполнение комплексов упражнений на развитие ловкости и координации движений. Самостоятельное составление и выполнение комплексов упражнений для формирования «мышечного корсета» и увеличения подвижности суставов.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057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выполнять и демонстрировать упражнения на развитие ловкости и координации движений. Применять в повседневной жизни комплексы упражнений по профилактике заболеваний опорно – двигательного аппарата </w:t>
            </w:r>
          </w:p>
        </w:tc>
      </w:tr>
      <w:tr w:rsidR="000A7EDD" w:rsidRPr="000A7EDD" w14:paraId="693E8C53" w14:textId="77777777" w:rsidTr="000A7ED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43A9" w14:textId="77777777" w:rsidR="000A7EDD" w:rsidRPr="000A7EDD" w:rsidRDefault="000A7EDD" w:rsidP="000A7E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i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A7EDD" w:rsidRPr="000A7EDD" w14:paraId="5092EF78" w14:textId="77777777" w:rsidTr="000A7ED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3581" w14:textId="77777777" w:rsidR="000A7EDD" w:rsidRPr="000A7EDD" w:rsidRDefault="000A7EDD" w:rsidP="000A7EDD">
            <w:pPr>
              <w:spacing w:after="23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Игры и упражнения на развитие восприятия и ориентировки в пространстве. </w:t>
            </w:r>
          </w:p>
          <w:p w14:paraId="7A03582C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Упражнения для укрепления мышц рук, </w:t>
            </w: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плечевого пояса, мышц живота, мышц ног.  Упражнения с предметами:  скакалкой (прыжки с вращением скакалки вперед и назад, на двух и одной ноге, с ноги на ногу, прыжки с поворотами, бег, перепрыгивая через скакалку).</w:t>
            </w:r>
          </w:p>
          <w:p w14:paraId="6D5A86A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Специальные имитационные передвижения, прыжки, шаги, выпады, приседания на одной и двух ногах по сигналу,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многоскоки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.   </w:t>
            </w:r>
          </w:p>
          <w:p w14:paraId="44ED438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Упражнения для обучения и дальнейшего контроля техники выполнения прыжков, метании. Упражнения с </w:t>
            </w:r>
            <w:proofErr w:type="spellStart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отяжелением</w:t>
            </w:r>
            <w:proofErr w:type="spellEnd"/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>, на развитие гибкости и подвижности суставов, силы, быстроты и выносливости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A8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  <w:p w14:paraId="2E4EA2A9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9C2E7E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Овладение специальными навыками ориентировки в замкнутом и свободном пространстве. </w:t>
            </w:r>
          </w:p>
          <w:p w14:paraId="6547D086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0F17A0B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187C4B05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7356B270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Уметь самостоятельно подбирать и выполнять упражнения на развитие </w:t>
            </w:r>
          </w:p>
          <w:p w14:paraId="600878A8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A7EDD">
              <w:rPr>
                <w:rFonts w:ascii="Times New Roman" w:eastAsia="Times New Roman" w:hAnsi="Times New Roman"/>
                <w:color w:val="000000"/>
                <w:sz w:val="24"/>
              </w:rPr>
              <w:t xml:space="preserve">физических качеств в соответствии с целями и задачами урока. </w:t>
            </w:r>
          </w:p>
          <w:p w14:paraId="4009BC8B" w14:textId="77777777" w:rsidR="000A7EDD" w:rsidRPr="000A7EDD" w:rsidRDefault="000A7EDD" w:rsidP="000A7E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14:paraId="1CD30FC0" w14:textId="77777777" w:rsidR="00EB6407" w:rsidRDefault="00EB6407" w:rsidP="00EB64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50B48" w14:textId="33FA1A63" w:rsidR="006E12DE" w:rsidRPr="00E45E68" w:rsidRDefault="006E12DE" w:rsidP="00EB6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E68">
        <w:rPr>
          <w:rFonts w:ascii="Times New Roman" w:hAnsi="Times New Roman" w:cs="Times New Roman"/>
          <w:b/>
          <w:sz w:val="24"/>
          <w:szCs w:val="24"/>
        </w:rPr>
        <w:t>Учебные нормативы по усвоению навыков, умений, развитию двигательных качеств .</w:t>
      </w:r>
    </w:p>
    <w:p w14:paraId="240EBF8C" w14:textId="77777777" w:rsidR="006E12DE" w:rsidRPr="00E45E68" w:rsidRDefault="006E12DE" w:rsidP="006E1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68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851"/>
        <w:gridCol w:w="850"/>
        <w:gridCol w:w="851"/>
        <w:gridCol w:w="708"/>
        <w:gridCol w:w="709"/>
      </w:tblGrid>
      <w:tr w:rsidR="006E12DE" w:rsidRPr="00E45E68" w14:paraId="471FB26F" w14:textId="77777777" w:rsidTr="006E12DE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7110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14:paraId="29B5626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8DFFD6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C817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6E12DE" w:rsidRPr="00E45E68" w14:paraId="732FA9C3" w14:textId="77777777" w:rsidTr="006E12DE">
        <w:trPr>
          <w:trHeight w:val="2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D1DFF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449906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6FC5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A451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2DE" w:rsidRPr="00E45E68" w14:paraId="069FC907" w14:textId="77777777" w:rsidTr="006E12DE">
        <w:trPr>
          <w:trHeight w:val="2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A517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1195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841A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C6C4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2790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5C1C2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738D2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BA82E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2DE" w:rsidRPr="00E45E68" w14:paraId="2FBD154F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FBCA1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30FA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3х10  м, сек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79B0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E5FC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F173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DC13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246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5843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6E12DE" w:rsidRPr="00E45E68" w14:paraId="29A01DB0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73272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70279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CB9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9F25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444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338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E862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DABC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6E12DE" w:rsidRPr="00E45E68" w14:paraId="7F5A91F1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B609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773F3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Кросс 1500м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14B5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3F0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15F6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6FD2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A236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BBCD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E12DE" w:rsidRPr="00E45E68" w14:paraId="708EDCFF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DCF19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ED85C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F18F1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8F06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98DE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65A0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770F6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54BEE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6E12DE" w:rsidRPr="00E45E68" w14:paraId="78C49018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2670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5DA6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5D4D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556D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AF337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5CC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1D37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9DEC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E12DE" w:rsidRPr="00E45E68" w14:paraId="0BD1D95E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E913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23739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D5DD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53282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F6A5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E44A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D4A83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36C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6E12DE" w:rsidRPr="00E45E68" w14:paraId="5EE5F010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AEAA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55620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5BD1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601D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8384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3D2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06C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D87F7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12DE" w:rsidRPr="00E45E68" w14:paraId="6462BD44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6DC7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B4E94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 лёжа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2ABB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0CCB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D9ECF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26DF2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0DBC5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BDBFA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2DE" w:rsidRPr="00E45E68" w14:paraId="182023DB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3C36D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D11C1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ED4D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7C04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92A6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CA8D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6A19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1009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12DE" w:rsidRPr="00E45E68" w14:paraId="53DF3297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C463A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E55B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19612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0B5A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B5B3A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7B09D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4A21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BBEAF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12DE" w:rsidRPr="00E45E68" w14:paraId="030BF2F9" w14:textId="77777777" w:rsidTr="006E12DE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49DCD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69E3C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1 мин, раз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138B0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B06C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76-84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4FC13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71A67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CAF6B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27915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E12DE" w:rsidRPr="00E45E68" w14:paraId="2746B962" w14:textId="77777777" w:rsidTr="006E12DE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4F3D9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BD148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 г. на дальность м. с разбега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894E5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4D195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2A6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933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7E6F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761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12DE" w:rsidRPr="00E45E68" w14:paraId="4D244FCD" w14:textId="77777777" w:rsidTr="006E12DE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BAB1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0D31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D21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91A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2F8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2E6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C96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4F6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14:paraId="05165174" w14:textId="77777777" w:rsidR="006E12DE" w:rsidRPr="00E45E68" w:rsidRDefault="006E12DE" w:rsidP="006E1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68">
        <w:rPr>
          <w:rFonts w:ascii="Times New Roman" w:hAnsi="Times New Roman" w:cs="Times New Roman"/>
          <w:b/>
          <w:sz w:val="24"/>
          <w:szCs w:val="24"/>
        </w:rPr>
        <w:t>6 - класс.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708"/>
        <w:gridCol w:w="851"/>
        <w:gridCol w:w="850"/>
        <w:gridCol w:w="851"/>
        <w:gridCol w:w="992"/>
      </w:tblGrid>
      <w:tr w:rsidR="006E12DE" w:rsidRPr="00E45E68" w14:paraId="412E5ECA" w14:textId="77777777" w:rsidTr="006E12DE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F8AC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BC0AF9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D703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6E12DE" w:rsidRPr="00E45E68" w14:paraId="5AAD11C1" w14:textId="77777777" w:rsidTr="006E12DE">
        <w:trPr>
          <w:trHeight w:val="31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736EA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026614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FA83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46FD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12DE" w:rsidRPr="00E45E68" w14:paraId="2DDB906D" w14:textId="77777777" w:rsidTr="006E12DE">
        <w:trPr>
          <w:trHeight w:val="31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FBA5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BD4F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6DC4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6F1E3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A6AB4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C620B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13FE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C27F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2DE" w:rsidRPr="00E45E68" w14:paraId="0F74B056" w14:textId="77777777" w:rsidTr="006E12DE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7D0A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9C17F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3х10  м, сек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0F50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324C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7D53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D2B0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2753E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8940F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6E12DE" w:rsidRPr="00E45E68" w14:paraId="10242D45" w14:textId="77777777" w:rsidTr="006E12DE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D7F27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3BF94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96464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CF8B6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5AA7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67F3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A05C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CB40C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6E12DE" w:rsidRPr="00E45E68" w14:paraId="787DBE3C" w14:textId="77777777" w:rsidTr="006E12DE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5BAC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CABF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1500м. мин.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E57E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E007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2A70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BF82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2E09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F66F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6E12DE" w:rsidRPr="00E45E68" w14:paraId="1122E629" w14:textId="77777777" w:rsidTr="006E12DE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FFF5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30CBA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секунд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3AA6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CE8A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A74F9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6636E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126E3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A795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E12DE" w:rsidRPr="00E45E68" w14:paraId="13B93B85" w14:textId="77777777" w:rsidTr="006E12DE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5D15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3AC39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C607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B152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641CD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712FE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529F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6805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E12DE" w:rsidRPr="00E45E68" w14:paraId="711D85EC" w14:textId="77777777" w:rsidTr="006E12DE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D1D88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B770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3ECAC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6A08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FB628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031C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1633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071E1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6E12DE" w:rsidRPr="00E45E68" w14:paraId="3FDFA646" w14:textId="77777777" w:rsidTr="006E12DE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7AFFD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73D21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0C1A7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F305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4D5A9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589A9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F0D5C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4ABB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12DE" w:rsidRPr="00E45E68" w14:paraId="5EB16705" w14:textId="77777777" w:rsidTr="006E12DE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AA11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1177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BA0E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381EA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F2F9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E730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60722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C965E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2DE" w:rsidRPr="00E45E68" w14:paraId="49D4F8FF" w14:textId="77777777" w:rsidTr="006E12DE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A009C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39B0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FE6B0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A7EE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45EF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B8797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D7450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3ED57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E12DE" w:rsidRPr="00E45E68" w14:paraId="568961D7" w14:textId="77777777" w:rsidTr="006E12DE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390A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E569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ED07F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192CB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95CED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A825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6830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ABD9F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12DE" w:rsidRPr="00E45E68" w14:paraId="71E1ED8A" w14:textId="77777777" w:rsidTr="006E12DE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5037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4963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1 мин, раз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93B19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09A4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7D76F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084BC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D7BE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7DBE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E12DE" w:rsidRPr="00E45E68" w14:paraId="573C3F01" w14:textId="77777777" w:rsidTr="006E12DE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2A95E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833B7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150гр.  на дальность м. с разбега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4F902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16937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3241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C833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F053F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92EFB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12DE" w:rsidRPr="00E45E68" w14:paraId="2FA63330" w14:textId="77777777" w:rsidTr="006E12DE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9F1D0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9A58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3FD63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C6327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4C51B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A730E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C962F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6876" w14:textId="77777777" w:rsidR="006E12DE" w:rsidRPr="00E45E68" w:rsidRDefault="006E12DE" w:rsidP="006E1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14:paraId="10AB9312" w14:textId="623A46C8" w:rsidR="006E12DE" w:rsidRPr="00E45E68" w:rsidRDefault="006E12DE" w:rsidP="00EB6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68">
        <w:rPr>
          <w:rFonts w:ascii="Times New Roman" w:hAnsi="Times New Roman" w:cs="Times New Roman"/>
          <w:b/>
          <w:sz w:val="24"/>
          <w:szCs w:val="24"/>
        </w:rPr>
        <w:t>7 -  класс.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709"/>
        <w:gridCol w:w="850"/>
        <w:gridCol w:w="709"/>
        <w:gridCol w:w="851"/>
        <w:gridCol w:w="1417"/>
      </w:tblGrid>
      <w:tr w:rsidR="006E12DE" w:rsidRPr="00E45E68" w14:paraId="66DC838D" w14:textId="77777777" w:rsidTr="006E12DE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C73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14:paraId="27298E1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3C9F70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D3D1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6E12DE" w:rsidRPr="00E45E68" w14:paraId="7CCED604" w14:textId="77777777" w:rsidTr="006E12DE">
        <w:trPr>
          <w:trHeight w:val="2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A04D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A568E9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6A2A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B1C71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2DE" w:rsidRPr="00E45E68" w14:paraId="55C18DFB" w14:textId="77777777" w:rsidTr="006E12DE">
        <w:trPr>
          <w:trHeight w:val="2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555C9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8BD16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D042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3097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90F09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A19C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D99B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ED36C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2DE" w:rsidRPr="00E45E68" w14:paraId="301058B1" w14:textId="77777777" w:rsidTr="006E12DE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B56A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9E8A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3х10  м, сек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AF7DC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AA0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D41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83F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BA67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E4095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6E12DE" w:rsidRPr="00E45E68" w14:paraId="06580FC8" w14:textId="77777777" w:rsidTr="006E12DE">
        <w:trPr>
          <w:trHeight w:val="2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397E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83A5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секунд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827E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0D13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8140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69CC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BBF5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881C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6E12DE" w:rsidRPr="00E45E68" w14:paraId="798F9A19" w14:textId="77777777" w:rsidTr="006E12DE">
        <w:trPr>
          <w:trHeight w:val="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2269F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A016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A75CA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57B5B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3C01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EC93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C80C4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4D658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E12DE" w:rsidRPr="00E45E68" w14:paraId="7E5D92BF" w14:textId="77777777" w:rsidTr="006E12DE">
        <w:trPr>
          <w:trHeight w:val="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B0C3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F019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секунд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BEF5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889C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86B6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DD3E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674B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984EF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6E12DE" w:rsidRPr="00E45E68" w14:paraId="28636B05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3A5FE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3DDCF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2000 м, мин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1348E" w14:textId="77777777" w:rsidR="006E12DE" w:rsidRPr="00E45E68" w:rsidRDefault="006E12DE" w:rsidP="006E12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9E3B5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17278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125A9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837C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703A2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6E12DE" w:rsidRPr="00E45E68" w14:paraId="551EBFC2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5A63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4AF3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34F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44F7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86C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725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5124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0642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E12DE" w:rsidRPr="00E45E68" w14:paraId="336633F3" w14:textId="77777777" w:rsidTr="006E12DE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4EA5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C943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E775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3E5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6148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D84D5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D5D7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79B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2DE" w:rsidRPr="00E45E68" w14:paraId="073F9FB3" w14:textId="77777777" w:rsidTr="006E12DE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B10A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BBC94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 лёжа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3BA0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25C5D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E43B6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747C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98AF3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42DD8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2DE" w:rsidRPr="00E45E68" w14:paraId="6C2CAE31" w14:textId="77777777" w:rsidTr="006E12DE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4828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EDDD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0E2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6CF7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135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091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831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DB5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  <w:tr w:rsidR="006E12DE" w:rsidRPr="00E45E68" w14:paraId="0379BE56" w14:textId="77777777" w:rsidTr="006E12DE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3702F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38195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080C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82D0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1FDB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1FA8A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53BD9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EB1F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12DE" w:rsidRPr="00E45E68" w14:paraId="3C274DF4" w14:textId="77777777" w:rsidTr="006E12DE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93F3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3BFA6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Прыжок в высоту  с разбега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0C35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4357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D44A3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EE77F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3DB83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0B67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E12DE" w:rsidRPr="00E45E68" w14:paraId="79EB387D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653D2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A7264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1мин, раз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044C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8CAA0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3A76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98EA5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2183F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90D97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E12DE" w:rsidRPr="00E45E68" w14:paraId="782724C0" w14:textId="77777777" w:rsidTr="006E12DE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2FD0F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306C8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150гр .мяча на дальность м. с разбега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81ACC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8CC6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E33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6D4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19F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4A9D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10B9D10A" w14:textId="3B3062FF" w:rsidR="006E12DE" w:rsidRPr="00E45E68" w:rsidRDefault="006E12DE" w:rsidP="00EB6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68">
        <w:rPr>
          <w:rFonts w:ascii="Times New Roman" w:hAnsi="Times New Roman" w:cs="Times New Roman"/>
          <w:b/>
          <w:sz w:val="24"/>
          <w:szCs w:val="24"/>
        </w:rPr>
        <w:t>8 - 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68"/>
        <w:gridCol w:w="709"/>
        <w:gridCol w:w="709"/>
        <w:gridCol w:w="850"/>
        <w:gridCol w:w="851"/>
        <w:gridCol w:w="992"/>
        <w:gridCol w:w="1134"/>
      </w:tblGrid>
      <w:tr w:rsidR="006E12DE" w:rsidRPr="00E45E68" w14:paraId="45C8D207" w14:textId="77777777" w:rsidTr="003D769F">
        <w:trPr>
          <w:trHeight w:val="424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26B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14:paraId="4BFA987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B7D53C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4DF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6E12DE" w:rsidRPr="00E45E68" w14:paraId="3EC1EC2F" w14:textId="77777777" w:rsidTr="003D769F">
        <w:trPr>
          <w:trHeight w:val="37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E3EB2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27F893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E4F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943E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12DE" w:rsidRPr="00E45E68" w14:paraId="58B3013D" w14:textId="77777777" w:rsidTr="003D769F">
        <w:trPr>
          <w:trHeight w:val="33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EA2DD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BF51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67C3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B5585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C9333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7FB19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B350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FDF8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2DE" w:rsidRPr="00E45E68" w14:paraId="79162DCE" w14:textId="77777777" w:rsidTr="003D769F">
        <w:trPr>
          <w:trHeight w:val="30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35B99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DDFA3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3х10  м, сек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94F0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8843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54A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D4B42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EC7C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90BC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6E12DE" w:rsidRPr="00E45E68" w14:paraId="337210E8" w14:textId="77777777" w:rsidTr="003D769F">
        <w:trPr>
          <w:trHeight w:val="3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83E7B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DE43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8613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7F2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D5C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F7E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A6DD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F905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6E12DE" w:rsidRPr="00E45E68" w14:paraId="407D32F8" w14:textId="77777777" w:rsidTr="003D769F">
        <w:trPr>
          <w:trHeight w:val="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50D3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7F81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секунд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442AF7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311AED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E2BDB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957B4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A77CE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6EAA0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6E12DE" w:rsidRPr="00E45E68" w14:paraId="20C11F90" w14:textId="77777777" w:rsidTr="003D769F">
        <w:trPr>
          <w:trHeight w:val="3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933EE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F126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2000 м, мин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3000м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D527C7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63E97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01455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CDE7C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41C0F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93BCDC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6E12DE" w:rsidRPr="00E45E68" w14:paraId="3751D04D" w14:textId="77777777" w:rsidTr="003D769F">
        <w:trPr>
          <w:trHeight w:val="32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49069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4CF5A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3AD4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40C2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FC4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E63F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018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8F3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6E12DE" w:rsidRPr="00E45E68" w14:paraId="58917DEB" w14:textId="77777777" w:rsidTr="003D769F">
        <w:trPr>
          <w:trHeight w:val="2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F0F7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0927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D35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96F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4137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C7E2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51B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DB26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E12DE" w:rsidRPr="00E45E68" w14:paraId="4B394A4E" w14:textId="77777777" w:rsidTr="003D769F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872C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684EA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5EE5C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01B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599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034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7E7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02E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2DE" w:rsidRPr="00E45E68" w14:paraId="6EBB87DB" w14:textId="77777777" w:rsidTr="003D769F">
        <w:trPr>
          <w:trHeight w:val="28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60A2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C1FF0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020C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414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52B9D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E713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90D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0E9F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12DE" w:rsidRPr="00E45E68" w14:paraId="0AA0373F" w14:textId="77777777" w:rsidTr="003D769F">
        <w:trPr>
          <w:trHeight w:val="28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7DD70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D559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91F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4B53D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99137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4E3B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FC8A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8AB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</w:tr>
      <w:tr w:rsidR="006E12DE" w:rsidRPr="00E45E68" w14:paraId="34949D41" w14:textId="77777777" w:rsidTr="003D769F">
        <w:trPr>
          <w:trHeight w:val="25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182B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010DF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4206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B6CF3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F9132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331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E99A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95A2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12DE" w:rsidRPr="00E45E68" w14:paraId="398094DE" w14:textId="77777777" w:rsidTr="003D769F">
        <w:trPr>
          <w:trHeight w:val="28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18F98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E90E9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1 мин , раз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1A8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9803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9AF6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9E272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110D2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F273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E12DE" w:rsidRPr="00E45E68" w14:paraId="21E856A9" w14:textId="77777777" w:rsidTr="003D769F">
        <w:trPr>
          <w:trHeight w:val="2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BD680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BBC6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 гр. на дальность м. с разбега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7B8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2F9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1E6B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C9DB3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A93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0D2D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DE" w:rsidRPr="00E45E68" w14:paraId="3FE60ABA" w14:textId="77777777" w:rsidTr="003D769F">
        <w:trPr>
          <w:trHeight w:val="26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46AB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ED94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305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650E5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527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2B1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145F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B23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77364920" w14:textId="77777777" w:rsidR="006E12DE" w:rsidRPr="00E45E68" w:rsidRDefault="006E12DE" w:rsidP="006E1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68">
        <w:rPr>
          <w:rFonts w:ascii="Times New Roman" w:hAnsi="Times New Roman" w:cs="Times New Roman"/>
          <w:b/>
          <w:sz w:val="24"/>
          <w:szCs w:val="24"/>
        </w:rPr>
        <w:t>9</w:t>
      </w:r>
      <w:r w:rsidRPr="00E45E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5E68">
        <w:rPr>
          <w:rFonts w:ascii="Times New Roman" w:hAnsi="Times New Roman" w:cs="Times New Roman"/>
          <w:b/>
          <w:sz w:val="24"/>
          <w:szCs w:val="24"/>
        </w:rPr>
        <w:t>- 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709"/>
        <w:gridCol w:w="850"/>
        <w:gridCol w:w="851"/>
        <w:gridCol w:w="992"/>
        <w:gridCol w:w="1134"/>
      </w:tblGrid>
      <w:tr w:rsidR="006E12DE" w:rsidRPr="00E45E68" w14:paraId="6394F656" w14:textId="77777777" w:rsidTr="003D769F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3C5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14:paraId="3638EA25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7B5AFE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Контрольные упражнения</w:t>
            </w: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9C0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6E12DE" w:rsidRPr="00E45E68" w14:paraId="4EE9D6AA" w14:textId="77777777" w:rsidTr="003D769F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B1EC0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979FF6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0960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8518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12DE" w:rsidRPr="00E45E68" w14:paraId="12FEF59E" w14:textId="77777777" w:rsidTr="003D769F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D15CA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9E502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7D09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066C2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30BEC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D48B4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17C6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06D6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2DE" w:rsidRPr="00E45E68" w14:paraId="25E5E63C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78E0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1858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3х10  м, сек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C22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533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9CD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4DA9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068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B42C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6E12DE" w:rsidRPr="00E45E68" w14:paraId="5CA5F0D1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5500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CC99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сек.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DD2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802C6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F19DC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FBBAE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C2E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DBD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6E12DE" w:rsidRPr="00E45E68" w14:paraId="2E11F36D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46BCC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86433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сек.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D25E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31D2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31EAE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C771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DF70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BE06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2DE" w:rsidRPr="00E45E68" w14:paraId="44DE9ABA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7132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416B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 2000 м, мин;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3000 м, мин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54677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AD3497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C7769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1D9B14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D343C2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DB15C2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6E12DE" w:rsidRPr="00E45E68" w14:paraId="20E8B688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B6F3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158E6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5A7B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DBE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B0D3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800E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8D28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141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E12DE" w:rsidRPr="00E45E68" w14:paraId="2EF3E79F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F37AE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7D17F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высоту с разбега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CD353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D6FE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B9ED3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C23E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AA33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5307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2DE" w:rsidRPr="00E45E68" w14:paraId="5D02DD76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97B74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06EE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0A09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EA42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C622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EF4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4F7A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E46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2DE" w:rsidRPr="00E45E68" w14:paraId="1B60D0DA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E69C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DA59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3C7C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24B5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0E6B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5F077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FE05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B1CC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2DE" w:rsidRPr="00E45E68" w14:paraId="6CBDB6FB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90AB1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1DC9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FA107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170CC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1011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4F940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D0CF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76C1" w14:textId="77777777" w:rsidR="006E12DE" w:rsidRPr="00E45E68" w:rsidRDefault="006E12DE" w:rsidP="006E12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</w:tr>
      <w:tr w:rsidR="006E12DE" w:rsidRPr="00E45E68" w14:paraId="5141FAF0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1B877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7BAE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Подъем туловища за 1мин. из </w:t>
            </w:r>
            <w:proofErr w:type="spellStart"/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</w:t>
            </w:r>
            <w:proofErr w:type="spellEnd"/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 лежа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BA2DE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04A1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25036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BD22E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AE8C8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111BB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E12DE" w:rsidRPr="00E45E68" w14:paraId="71FF1890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4B861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2505B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1 мин, раз</w:t>
            </w: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19B49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F0C65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6678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6D319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4731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0E5DD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E12DE" w:rsidRPr="00E45E68" w14:paraId="71716886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3EE0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0D3C" w14:textId="77777777" w:rsidR="006E12DE" w:rsidRPr="00E45E68" w:rsidRDefault="006E12DE" w:rsidP="006E12D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150гр. на дальность м. с разбега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AC48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D3F2A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1595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1E17A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3D1D3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55097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DE" w:rsidRPr="00E45E68" w14:paraId="50A9DEA6" w14:textId="77777777" w:rsidTr="003D769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3DB4F" w14:textId="77777777" w:rsidR="006E12DE" w:rsidRPr="00E45E68" w:rsidRDefault="006E12DE" w:rsidP="006E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13EA4" w14:textId="77777777" w:rsidR="006E12DE" w:rsidRPr="00E45E68" w:rsidRDefault="006E12DE" w:rsidP="006E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E45C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5B89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86DD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F9BEF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DFCE2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5ADE" w14:textId="77777777" w:rsidR="006E12DE" w:rsidRPr="00E45E68" w:rsidRDefault="006E12DE" w:rsidP="006E12D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14:paraId="1A549E41" w14:textId="77777777" w:rsidR="000A7EDD" w:rsidRPr="000A7EDD" w:rsidRDefault="000A7EDD" w:rsidP="003D769F">
      <w:pPr>
        <w:keepNext/>
        <w:keepLines/>
        <w:spacing w:after="6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213902"/>
      <w:r w:rsidRPr="000A7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bookmarkEnd w:id="4"/>
      <w:r w:rsidRPr="000A7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итература</w:t>
      </w:r>
    </w:p>
    <w:p w14:paraId="3B47E1E1" w14:textId="77777777" w:rsidR="000A7EDD" w:rsidRPr="000A7EDD" w:rsidRDefault="000A7EDD" w:rsidP="000A7EDD">
      <w:pPr>
        <w:numPr>
          <w:ilvl w:val="0"/>
          <w:numId w:val="40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Баклакова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Е.Ю. Методика обучения бегу [Текст]: методические указания для студентов ИФК / Е.Ю.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Баклакова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Чайковский: ЧГИФК 2003 – 23 с. </w:t>
      </w:r>
    </w:p>
    <w:p w14:paraId="4FB14C67" w14:textId="77777777" w:rsidR="000A7EDD" w:rsidRPr="000A7EDD" w:rsidRDefault="000A7EDD" w:rsidP="000A7EDD">
      <w:pPr>
        <w:numPr>
          <w:ilvl w:val="0"/>
          <w:numId w:val="40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Баклакова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Е.Ю. Применение подвижных игр на занятиях легкой атлетикой.: Сборник подвижных игр, применяемых на занятиях легкой атлетикой/ Е.Ю.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Баклакова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Чайковский: ЧГИФК, 2005. - 59с. </w:t>
      </w:r>
    </w:p>
    <w:p w14:paraId="5FCCF930" w14:textId="77777777" w:rsidR="000A7EDD" w:rsidRPr="000A7EDD" w:rsidRDefault="000A7EDD" w:rsidP="000A7EDD">
      <w:pPr>
        <w:numPr>
          <w:ilvl w:val="0"/>
          <w:numId w:val="40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Баскетбол: [Текст]: учебное пособие для студентов высших учебных заведений/Д.И.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Нестеровский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-М.: Издательский центр «Академия», 2010.336с. </w:t>
      </w:r>
    </w:p>
    <w:p w14:paraId="5580843F" w14:textId="77777777" w:rsidR="000A7EDD" w:rsidRPr="000A7EDD" w:rsidRDefault="000A7EDD" w:rsidP="000A7EDD">
      <w:pPr>
        <w:numPr>
          <w:ilvl w:val="0"/>
          <w:numId w:val="40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Булгакова Н. Ж. Оздоровительное, лечебное и адаптивное плавание: </w:t>
      </w:r>
    </w:p>
    <w:p w14:paraId="3E5E4E9C" w14:textId="77777777" w:rsidR="000A7EDD" w:rsidRPr="000A7EDD" w:rsidRDefault="000A7EDD" w:rsidP="000A7EDD">
      <w:pPr>
        <w:numPr>
          <w:ilvl w:val="0"/>
          <w:numId w:val="40"/>
        </w:numPr>
        <w:spacing w:after="27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Голев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А.Б.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Программа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физической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культуре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для общеобразовательных организаций на основе акробатического рок-н-ролла / А.Б. Голев, Е.В.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Т.К. Цветкова [Текст ] - . М.: 2014. – 81 с. </w:t>
      </w:r>
    </w:p>
    <w:p w14:paraId="42FA9BD3" w14:textId="77777777" w:rsidR="000A7EDD" w:rsidRPr="000A7EDD" w:rsidRDefault="000A7EDD" w:rsidP="000A7EDD">
      <w:pPr>
        <w:numPr>
          <w:ilvl w:val="0"/>
          <w:numId w:val="40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Грибачева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М.А.,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Круглыхин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В.А.. Программа интегративного курса физического воспитания </w:t>
      </w:r>
      <w:r w:rsidRPr="000A7E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для учащихся начальной школы на основе футбола</w:t>
      </w:r>
      <w:r w:rsidRPr="000A7EDD">
        <w:rPr>
          <w:rFonts w:ascii="Arial" w:eastAsia="Arial" w:hAnsi="Arial" w:cs="Arial"/>
          <w:color w:val="333333"/>
          <w:sz w:val="19"/>
          <w:lang w:eastAsia="ru-RU"/>
        </w:rPr>
        <w:t>.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М.А.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Грибачева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В.А.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Круглыхин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 - : Человек, 2011 – 248 с.,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2338CFBC" w14:textId="77777777" w:rsidR="000A7EDD" w:rsidRPr="000A7EDD" w:rsidRDefault="000A7EDD" w:rsidP="000A7EDD">
      <w:pPr>
        <w:numPr>
          <w:ilvl w:val="0"/>
          <w:numId w:val="40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Дронов В.Я. Физическая культура. Лыжная подготовка детей школьного возраста: метод. пособие / В.Я. Дронов. – М.: Изд-во НЦ ЭНАС, 2005. – 88 с. </w:t>
      </w:r>
    </w:p>
    <w:p w14:paraId="55863038" w14:textId="77777777" w:rsidR="000A7EDD" w:rsidRPr="000A7EDD" w:rsidRDefault="000A7EDD" w:rsidP="000A7EDD">
      <w:pPr>
        <w:numPr>
          <w:ilvl w:val="0"/>
          <w:numId w:val="40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Евсеев С.П., Адаптивная физическая культура: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пособие. /С.П. Евсеев, Л.В.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Шапкова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М.: Советский спорт, 2000. — 240 с.: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17F4B4C7" w14:textId="77777777" w:rsidR="000A7EDD" w:rsidRPr="000A7EDD" w:rsidRDefault="000A7EDD" w:rsidP="000A7EDD">
      <w:pPr>
        <w:numPr>
          <w:ilvl w:val="0"/>
          <w:numId w:val="40"/>
        </w:numPr>
        <w:spacing w:after="71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Железняк, Ю.Д. Спортивные игры [Текст] / Ю. Д. Железняк. – М .: 2003. </w:t>
      </w:r>
    </w:p>
    <w:p w14:paraId="21C8075E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55 с. </w:t>
      </w:r>
    </w:p>
    <w:p w14:paraId="11CF6928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Игуменов В.М. Спортивная борьба: учебник для студентов и учащихся [Текст]/ В.М. Игуменов, Б.А.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Подливаев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М.: Просвещение, 1993. – 240 с. </w:t>
      </w:r>
    </w:p>
    <w:p w14:paraId="5D01EC5C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Круглыхин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В.А. Программа «Интегративный курс физического воспитания   для обучающихся основного общего образования на основе футбола» / В.А.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Круглыхин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Е.В.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М.В. Анисимова, И.С. Бегун/ под общей редакцией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Н.С.Федченко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М.: 2013 </w:t>
      </w:r>
    </w:p>
    <w:p w14:paraId="2DD5748B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Круглыхин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В.А. Программа дополнительного образования по физической культуре для образовательных организаций и профессиональных образовательных организаций на основе футбола/ В.А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Круглыхин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Е.В.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М.: Советский спорт, 2015. – 186.: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70E4BA48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Легкая атлетика: Учеб. пособие для студентов высших педагогических учебных заведений /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А.И.Жилкин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[и др.] — М.: Издательский центр «Академия», 2003. — 464 с.  </w:t>
      </w:r>
    </w:p>
    <w:p w14:paraId="11CB486E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Легкая атлетика: учебник /М.Е. Кобринский [и др.]; под общ. ред. М. Е. Кобринского, Т.П. Юшкевича, А.Н.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Конникова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– Мн.: Тесей, 2005 – 336с. </w:t>
      </w:r>
    </w:p>
    <w:p w14:paraId="3EA66992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Легкая атлетика: учебник/М.Е. Кобринский [и др.]; под общ. ред. М. Е. Кобринского, Т.П. Юшкевича, А.Н.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Конникова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//.  – Мн.: Тесей, 2005 – 336с. </w:t>
      </w:r>
    </w:p>
    <w:p w14:paraId="112CD611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Нестеровский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Д. И. Баскетбол [Текст]: учеб. пособие для студентов вузов / Д. И.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Нестеровский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Москва: Академия, 2007. — 336 с.  </w:t>
      </w:r>
    </w:p>
    <w:p w14:paraId="001CFD5B" w14:textId="77777777" w:rsidR="000A7EDD" w:rsidRPr="000A7EDD" w:rsidRDefault="000A7EDD" w:rsidP="000A7EDD">
      <w:pPr>
        <w:spacing w:after="71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образования / В. С. Родиченко и др.; Олимпийский комитет России. – 25-е </w:t>
      </w:r>
    </w:p>
    <w:p w14:paraId="733041DB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изд.,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М. : Советский спорт, 2014. – 224 с. : ил. </w:t>
      </w:r>
    </w:p>
    <w:p w14:paraId="1D5B5870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Портнов, Ю. И. Доступный каждому баскетбол. [Текст] // Ю. И. Портнов. – М.: Адаптивная физическая культура. 2011. - № 1.- С. 25-25. </w:t>
      </w:r>
    </w:p>
    <w:p w14:paraId="545C7583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дисциплины «Теория и методика баскетбола» [Текст]: для вузов физической культуры / под ред. Ю. М. Портнова. — Москва, 2004 – 148 с.  </w:t>
      </w:r>
    </w:p>
    <w:p w14:paraId="7A14FE99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Рубанович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Б. Основы здорового образа жизни: учеб. пособие / В. Б.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Рубанович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Р. И.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Айзман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Новосибирск: АРТА, 2011. — 256 с. — Серия </w:t>
      </w:r>
      <w:r w:rsidRPr="000A7EDD">
        <w:rPr>
          <w:rFonts w:ascii="Cambria Math" w:eastAsia="Cambria Math" w:hAnsi="Cambria Math" w:cs="Cambria Math"/>
          <w:color w:val="000000"/>
          <w:sz w:val="28"/>
          <w:lang w:eastAsia="ru-RU"/>
        </w:rPr>
        <w:t>≪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Безопасность жизнедеятельности</w:t>
      </w:r>
      <w:r w:rsidRPr="000A7EDD">
        <w:rPr>
          <w:rFonts w:ascii="Cambria Math" w:eastAsia="Cambria Math" w:hAnsi="Cambria Math" w:cs="Cambria Math"/>
          <w:color w:val="000000"/>
          <w:sz w:val="28"/>
          <w:lang w:eastAsia="ru-RU"/>
        </w:rPr>
        <w:t>≫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127835E3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Рудман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Д.Л. Самбо / Д.Л.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Рудман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//. – М.: Терра-Спорт, 2000.  </w:t>
      </w:r>
    </w:p>
    <w:p w14:paraId="28B7F426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Самбо: правила соревнований [Текст] / Всероссийская федерация Самбо. – М.: Советский спорт, 2016. – 128 с. </w:t>
      </w:r>
    </w:p>
    <w:p w14:paraId="341E0F80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Самбо: справочник [Текст] – 2-е изд.,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 доп. – М.: Советский спорт, 2006. – 208 с. </w:t>
      </w:r>
    </w:p>
    <w:p w14:paraId="00457619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Созинов В.В., Легкая атлетика: Методические указания для студентов ИФК по самостоятельной подготовке к зачету по общему курсу.- Чайковский: ЧГИФК, 2003 – 16 с. </w:t>
      </w:r>
    </w:p>
    <w:p w14:paraId="03D05356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Спортивно-педагогическая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адаптология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борьбы Самбо: методические рекомендации // С.В. Елисеев, В.Н.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Селуянов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С.Е. Табаков//. – М.: ЗАО фирма «ЛИКА», 2004. – 88 с. </w:t>
      </w:r>
    </w:p>
    <w:p w14:paraId="6A19AAD6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Справочник учителя физической культуры /авт.-сост. П.А. Киселев, С.Б.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Кисилева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Волгоград: Учитель, 2011. – 251 с. </w:t>
      </w:r>
    </w:p>
    <w:p w14:paraId="75BBBC7A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Теория и методика спортивных игр. Учебник для студентов высших учебных заведений, Железняк Ю.Д.,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Нестеровский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Д.И., Иванов В. А, 2013. - 464с. Учеб. пособие для студ.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высш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учеб. заведений / Под ред. Н.Ж. </w:t>
      </w:r>
    </w:p>
    <w:p w14:paraId="3E3A7B1F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Булгаковой. - М.: Издательский центр «Академия», 2005. - 432 с. </w:t>
      </w:r>
    </w:p>
    <w:p w14:paraId="64923631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Фурманов А.Г. Оздоровительная физическая культура: Учеб. для студентов вузов/А.Г. Фурманов, М.Б.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Юспа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— Мн., Тесей, 2003. — С.367-392. </w:t>
      </w:r>
    </w:p>
    <w:p w14:paraId="5835DF26" w14:textId="77777777" w:rsidR="000A7EDD" w:rsidRPr="000A7EDD" w:rsidRDefault="000A7EDD" w:rsidP="000A7EDD">
      <w:pPr>
        <w:numPr>
          <w:ilvl w:val="0"/>
          <w:numId w:val="42"/>
        </w:numPr>
        <w:spacing w:after="71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Холодов Ж.К. Теория и методика физической культуры и спорта [Текст] / </w:t>
      </w:r>
    </w:p>
    <w:p w14:paraId="25BE9D7B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Ж. К. Холодов., В. С. Кузнецов. – М.: Академия. 2001. – 480 с. </w:t>
      </w:r>
    </w:p>
    <w:p w14:paraId="1CAC4802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Частные методики адаптивной физической культуры: Учебное пособие /Под ред. Л. В.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Шапковой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М.: Советский спорт, 2003. — 464 с, ил. </w:t>
      </w:r>
    </w:p>
    <w:p w14:paraId="185343C7" w14:textId="77777777" w:rsidR="000A7EDD" w:rsidRPr="000A7EDD" w:rsidRDefault="000A7EDD" w:rsidP="000A7EDD">
      <w:pPr>
        <w:numPr>
          <w:ilvl w:val="0"/>
          <w:numId w:val="42"/>
        </w:numPr>
        <w:spacing w:after="71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Чумаков Е.М. Сто уроков САМБО / Е.М. Чумаков; отв. ред. С.Е. </w:t>
      </w:r>
    </w:p>
    <w:p w14:paraId="4D5BF4F8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Табаков//. – изд. 5-е,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доп. – М.: Физкультура и спорт, 2005. – 448 с., ил.</w:t>
      </w:r>
    </w:p>
    <w:p w14:paraId="5BD1B977" w14:textId="77777777" w:rsidR="000A7EDD" w:rsidRPr="000A7EDD" w:rsidRDefault="000A7EDD" w:rsidP="000A7EDD">
      <w:pPr>
        <w:numPr>
          <w:ilvl w:val="0"/>
          <w:numId w:val="42"/>
        </w:numPr>
        <w:spacing w:after="16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Бельды Владимир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Чубакович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Нанайские игры: Учебно-методическое пособие.-Хабаровск: Кн.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Издво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1989. -176 с.</w:t>
      </w:r>
    </w:p>
    <w:p w14:paraId="17C4EF3D" w14:textId="77777777" w:rsidR="000A7EDD" w:rsidRPr="000A7EDD" w:rsidRDefault="000A7EDD" w:rsidP="000A7EDD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Электронные ресурсы:</w:t>
      </w:r>
    </w:p>
    <w:p w14:paraId="791AA4F0" w14:textId="77777777" w:rsidR="000A7EDD" w:rsidRPr="000A7EDD" w:rsidRDefault="000A7EDD" w:rsidP="000A7EDD">
      <w:pPr>
        <w:numPr>
          <w:ilvl w:val="1"/>
          <w:numId w:val="42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История олимпийского образования [Электронный ресурс] / Библиотека Государственного музея спорта; - Режим доступа </w:t>
      </w:r>
      <w:hyperlink r:id="rId12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http://museumsport.ru/wheelofhistory/olympic</w:t>
        </w:r>
      </w:hyperlink>
      <w:hyperlink r:id="rId13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-</w:t>
        </w:r>
      </w:hyperlink>
      <w:hyperlink r:id="rId14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movement /</w:t>
        </w:r>
      </w:hyperlink>
      <w:hyperlink r:id="rId15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свободный. </w:t>
      </w:r>
    </w:p>
    <w:p w14:paraId="0E368AB8" w14:textId="77777777" w:rsidR="000A7EDD" w:rsidRPr="000A7EDD" w:rsidRDefault="000A7EDD" w:rsidP="000A7EDD">
      <w:pPr>
        <w:numPr>
          <w:ilvl w:val="1"/>
          <w:numId w:val="42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История самбо [Электронный ресурс],  </w:t>
      </w:r>
      <w:hyperlink r:id="rId16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http://sambo.ru/sambo/</w:t>
        </w:r>
      </w:hyperlink>
      <w:hyperlink r:id="rId17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статья в интернете. </w:t>
      </w:r>
    </w:p>
    <w:p w14:paraId="5D746E50" w14:textId="77777777" w:rsidR="000A7EDD" w:rsidRPr="000A7EDD" w:rsidRDefault="000A7EDD" w:rsidP="000A7EDD">
      <w:pPr>
        <w:numPr>
          <w:ilvl w:val="1"/>
          <w:numId w:val="42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Физическая культура в школе [Электронный ресурс] /</w:t>
      </w:r>
      <w:r w:rsidRPr="000A7E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Режим доступа </w:t>
      </w:r>
      <w:hyperlink r:id="rId18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http://www.fizkulturavshkole.ru/</w:t>
        </w:r>
      </w:hyperlink>
      <w:hyperlink r:id="rId19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свободный. </w:t>
      </w:r>
    </w:p>
    <w:p w14:paraId="56B8D91D" w14:textId="77777777" w:rsidR="000A7EDD" w:rsidRPr="000A7EDD" w:rsidRDefault="000A7EDD" w:rsidP="000A7EDD">
      <w:pPr>
        <w:numPr>
          <w:ilvl w:val="1"/>
          <w:numId w:val="42"/>
        </w:num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Cпортсмены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герои Великой Отечественной войны</w:t>
      </w:r>
      <w:r w:rsidRPr="000A7EDD">
        <w:rPr>
          <w:rFonts w:ascii="Trebuchet MS" w:eastAsia="Trebuchet MS" w:hAnsi="Trebuchet MS" w:cs="Trebuchet MS"/>
          <w:color w:val="000000"/>
          <w:sz w:val="33"/>
          <w:lang w:eastAsia="ru-RU"/>
        </w:rPr>
        <w:t xml:space="preserve">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[Электронный ресурс] / Режим доступа </w:t>
      </w:r>
      <w:hyperlink r:id="rId20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http://www.minsport.gov.ru/ministry/structure/90</w:t>
        </w:r>
      </w:hyperlink>
      <w:hyperlink r:id="rId21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-</w:t>
        </w:r>
      </w:hyperlink>
      <w:hyperlink r:id="rId22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let</w:t>
        </w:r>
      </w:hyperlink>
      <w:hyperlink r:id="rId23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minsportu/4534/</w:t>
        </w:r>
      </w:hyperlink>
      <w:hyperlink r:id="rId24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свободный. </w:t>
      </w:r>
    </w:p>
    <w:p w14:paraId="0C6E1683" w14:textId="77777777" w:rsidR="000A7EDD" w:rsidRPr="000A7EDD" w:rsidRDefault="000A7EDD" w:rsidP="000A7EDD">
      <w:pPr>
        <w:numPr>
          <w:ilvl w:val="1"/>
          <w:numId w:val="42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Твой олимпийский учебник</w:t>
      </w:r>
      <w:r w:rsidRPr="000A7ED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[Электронный ресурс] /</w:t>
      </w:r>
      <w:r w:rsidRPr="000A7ED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учеб. пособие для олимпийского образования / В. С. Родиченко и др.; Олимпийский комитет </w:t>
      </w:r>
    </w:p>
    <w:p w14:paraId="7662656C" w14:textId="77777777" w:rsidR="000A7EDD" w:rsidRPr="000A7EDD" w:rsidRDefault="000A7EDD" w:rsidP="000A7EDD">
      <w:p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России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/ </w:t>
      </w: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hyperlink r:id="rId25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http://www.olympic.ru/upload/documents/team/olympic</w:t>
        </w:r>
      </w:hyperlink>
      <w:hyperlink r:id="rId26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-</w:t>
        </w:r>
      </w:hyperlink>
      <w:hyperlink r:id="rId27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textbook/tou</w:t>
        </w:r>
      </w:hyperlink>
      <w:hyperlink r:id="rId28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25_blok.pdf</w:t>
        </w:r>
      </w:hyperlink>
      <w:hyperlink r:id="rId29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7D9C52A" w14:textId="77777777" w:rsidR="000A7EDD" w:rsidRPr="000A7EDD" w:rsidRDefault="000A7EDD" w:rsidP="000A7EDD">
      <w:pPr>
        <w:numPr>
          <w:ilvl w:val="1"/>
          <w:numId w:val="42"/>
        </w:num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Программно -методический комплекс по физическому воспитанию обучающихся 1-11 классов на основе самбо [Электронный ресурс] / С.Е. Табаков, Е.В. Ломакина / под общ. Ред. В.Ш. </w:t>
      </w:r>
      <w:proofErr w:type="spellStart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Каганова</w:t>
      </w:r>
      <w:proofErr w:type="spellEnd"/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/ </w:t>
      </w:r>
      <w:hyperlink r:id="rId30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http://фцомофв.рф/projects/page36/page121/</w:t>
        </w:r>
      </w:hyperlink>
      <w:hyperlink r:id="rId31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86DA982" w14:textId="77777777" w:rsidR="000A7EDD" w:rsidRPr="000A7EDD" w:rsidRDefault="000A7EDD" w:rsidP="000A7EDD">
      <w:pPr>
        <w:numPr>
          <w:ilvl w:val="1"/>
          <w:numId w:val="42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«Играю в баскетбол» [Электронный ресурс] / Электронный образовательный ресурс/ </w:t>
      </w:r>
      <w:hyperlink r:id="rId32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http://eor</w:t>
        </w:r>
      </w:hyperlink>
      <w:hyperlink r:id="rId33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-</w:t>
        </w:r>
      </w:hyperlink>
      <w:hyperlink r:id="rId34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np.ru/node/209</w:t>
        </w:r>
      </w:hyperlink>
      <w:hyperlink r:id="rId35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</w:p>
    <w:p w14:paraId="620CC47B" w14:textId="77777777" w:rsidR="000A7EDD" w:rsidRPr="000A7EDD" w:rsidRDefault="000A7EDD" w:rsidP="000A7EDD">
      <w:pPr>
        <w:numPr>
          <w:ilvl w:val="1"/>
          <w:numId w:val="42"/>
        </w:numPr>
        <w:spacing w:after="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Интерактивное электронное пособие по самбо [Электронный ресурс] / </w:t>
      </w:r>
    </w:p>
    <w:p w14:paraId="1EDA7DE0" w14:textId="77777777" w:rsidR="000A7EDD" w:rsidRPr="000A7EDD" w:rsidRDefault="000A7EDD" w:rsidP="000A7EDD">
      <w:pPr>
        <w:spacing w:after="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E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С.В. Елисеев, С.А.  Новик, С.Е. Табаков/ </w:t>
      </w:r>
      <w:hyperlink r:id="rId36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http://фцомофв.рф/projects/page36/page121/</w:t>
        </w:r>
      </w:hyperlink>
      <w:hyperlink r:id="rId37" w:history="1">
        <w:r w:rsidRPr="000A7ED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</w:p>
    <w:p w14:paraId="3F1BB006" w14:textId="77777777" w:rsidR="000A7EDD" w:rsidRPr="000A7EDD" w:rsidRDefault="000A7EDD" w:rsidP="000A7EDD">
      <w:pPr>
        <w:tabs>
          <w:tab w:val="left" w:pos="2294"/>
        </w:tabs>
        <w:spacing w:after="70" w:line="256" w:lineRule="auto"/>
        <w:ind w:right="19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43CB21E" w14:textId="77777777" w:rsidR="000A7EDD" w:rsidRPr="000A7EDD" w:rsidRDefault="000A7EDD" w:rsidP="000A7EDD">
      <w:pPr>
        <w:tabs>
          <w:tab w:val="left" w:pos="2294"/>
        </w:tabs>
        <w:spacing w:after="70" w:line="256" w:lineRule="auto"/>
        <w:ind w:right="19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789FDDE" w14:textId="77777777" w:rsidR="000A7EDD" w:rsidRPr="000A7EDD" w:rsidRDefault="000A7EDD" w:rsidP="000A7EDD">
      <w:pPr>
        <w:tabs>
          <w:tab w:val="left" w:pos="2294"/>
        </w:tabs>
        <w:spacing w:after="70" w:line="256" w:lineRule="auto"/>
        <w:ind w:right="19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3DD06BE" w14:textId="77777777" w:rsidR="000A7EDD" w:rsidRPr="000A7EDD" w:rsidRDefault="000A7EDD" w:rsidP="000A7EDD">
      <w:pPr>
        <w:tabs>
          <w:tab w:val="left" w:pos="2294"/>
        </w:tabs>
        <w:spacing w:after="70" w:line="256" w:lineRule="auto"/>
        <w:ind w:right="19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1585961" w14:textId="77777777" w:rsidR="000A7EDD" w:rsidRPr="000A7EDD" w:rsidRDefault="000A7EDD" w:rsidP="000A7EDD">
      <w:pPr>
        <w:tabs>
          <w:tab w:val="left" w:pos="2294"/>
        </w:tabs>
        <w:spacing w:after="70" w:line="256" w:lineRule="auto"/>
        <w:ind w:right="19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569941C" w14:textId="77777777" w:rsidR="000A7EDD" w:rsidRPr="000A7EDD" w:rsidRDefault="000A7EDD" w:rsidP="000A7EDD">
      <w:pPr>
        <w:tabs>
          <w:tab w:val="left" w:pos="2294"/>
        </w:tabs>
        <w:spacing w:after="70" w:line="256" w:lineRule="auto"/>
        <w:ind w:right="19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E63E703" w14:textId="77777777" w:rsidR="000A7EDD" w:rsidRPr="000A7EDD" w:rsidRDefault="000A7EDD" w:rsidP="000A7EDD">
      <w:pPr>
        <w:tabs>
          <w:tab w:val="left" w:pos="2294"/>
        </w:tabs>
        <w:spacing w:after="70" w:line="256" w:lineRule="auto"/>
        <w:ind w:right="190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39FD1E8" w14:textId="77777777" w:rsidR="000A7EDD" w:rsidRPr="000A7EDD" w:rsidRDefault="000A7EDD" w:rsidP="000A7EDD">
      <w:pPr>
        <w:tabs>
          <w:tab w:val="left" w:pos="2294"/>
        </w:tabs>
        <w:spacing w:after="70" w:line="256" w:lineRule="auto"/>
        <w:ind w:right="1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E8F87E5" w14:textId="77777777" w:rsidR="005C6A0E" w:rsidRDefault="005C6A0E"/>
    <w:sectPr w:rsidR="005C6A0E" w:rsidSect="0046458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6175" w14:textId="77777777" w:rsidR="007A5CB4" w:rsidRDefault="007A5CB4" w:rsidP="0027131E">
      <w:pPr>
        <w:spacing w:after="0" w:line="240" w:lineRule="auto"/>
      </w:pPr>
      <w:r>
        <w:separator/>
      </w:r>
    </w:p>
  </w:endnote>
  <w:endnote w:type="continuationSeparator" w:id="0">
    <w:p w14:paraId="3CF9DF7D" w14:textId="77777777" w:rsidR="007A5CB4" w:rsidRDefault="007A5CB4" w:rsidP="0027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5326730"/>
      <w:docPartObj>
        <w:docPartGallery w:val="Page Numbers (Bottom of Page)"/>
        <w:docPartUnique/>
      </w:docPartObj>
    </w:sdtPr>
    <w:sdtEndPr/>
    <w:sdtContent>
      <w:p w14:paraId="2AE56D4A" w14:textId="5E2868A7" w:rsidR="007A5CB4" w:rsidRDefault="007A5C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14:paraId="7097D0B6" w14:textId="77777777" w:rsidR="007A5CB4" w:rsidRDefault="007A5C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3951" w14:textId="77777777" w:rsidR="007A5CB4" w:rsidRDefault="007A5CB4" w:rsidP="0027131E">
      <w:pPr>
        <w:spacing w:after="0" w:line="240" w:lineRule="auto"/>
      </w:pPr>
      <w:r>
        <w:separator/>
      </w:r>
    </w:p>
  </w:footnote>
  <w:footnote w:type="continuationSeparator" w:id="0">
    <w:p w14:paraId="04160FDF" w14:textId="77777777" w:rsidR="007A5CB4" w:rsidRDefault="007A5CB4" w:rsidP="0027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597"/>
    <w:multiLevelType w:val="hybridMultilevel"/>
    <w:tmpl w:val="2662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0F0"/>
    <w:multiLevelType w:val="hybridMultilevel"/>
    <w:tmpl w:val="D75222B0"/>
    <w:lvl w:ilvl="0" w:tplc="94CA9B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438F"/>
    <w:multiLevelType w:val="hybridMultilevel"/>
    <w:tmpl w:val="F33871DA"/>
    <w:lvl w:ilvl="0" w:tplc="4D5AC304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C04D99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A37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1A49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206BB6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EFAEB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B06B0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EE823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D4A76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B315E56"/>
    <w:multiLevelType w:val="hybridMultilevel"/>
    <w:tmpl w:val="A9EE7C6C"/>
    <w:lvl w:ilvl="0" w:tplc="D90E8B0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20B2F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7DAC6B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E84B3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7E5C9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AA5A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7E92A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65096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22049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B5B250A"/>
    <w:multiLevelType w:val="hybridMultilevel"/>
    <w:tmpl w:val="61B61896"/>
    <w:lvl w:ilvl="0" w:tplc="7D62BBA8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E8CB8D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D44A3C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2CED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44A0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02B9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165A3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46C10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B5E655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D452320"/>
    <w:multiLevelType w:val="hybridMultilevel"/>
    <w:tmpl w:val="8EEEA3B8"/>
    <w:lvl w:ilvl="0" w:tplc="4E8247F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BC8BA0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7CE9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A5B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05ADE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04413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7E5E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5CDF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4EC2BE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A43D9B"/>
    <w:multiLevelType w:val="hybridMultilevel"/>
    <w:tmpl w:val="4DA62A64"/>
    <w:lvl w:ilvl="0" w:tplc="817E49BC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765F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7215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2426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D010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76BD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6A9EA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34EBD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FC26E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45C1818"/>
    <w:multiLevelType w:val="hybridMultilevel"/>
    <w:tmpl w:val="28EA06BE"/>
    <w:lvl w:ilvl="0" w:tplc="FB5A67AE">
      <w:start w:val="1"/>
      <w:numFmt w:val="bullet"/>
      <w:lvlText w:val="•"/>
      <w:lvlJc w:val="left"/>
      <w:pPr>
        <w:ind w:left="12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C2499A">
      <w:start w:val="1"/>
      <w:numFmt w:val="bullet"/>
      <w:lvlText w:val="o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FE24062">
      <w:start w:val="1"/>
      <w:numFmt w:val="bullet"/>
      <w:lvlText w:val="▪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F5C1E30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EE6975E">
      <w:start w:val="1"/>
      <w:numFmt w:val="bullet"/>
      <w:lvlText w:val="o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604D16">
      <w:start w:val="1"/>
      <w:numFmt w:val="bullet"/>
      <w:lvlText w:val="▪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1B6B8DA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C948D06">
      <w:start w:val="1"/>
      <w:numFmt w:val="bullet"/>
      <w:lvlText w:val="o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6864E14">
      <w:start w:val="1"/>
      <w:numFmt w:val="bullet"/>
      <w:lvlText w:val="▪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641033"/>
    <w:multiLevelType w:val="hybridMultilevel"/>
    <w:tmpl w:val="B474600C"/>
    <w:lvl w:ilvl="0" w:tplc="94CA9B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C6930"/>
    <w:multiLevelType w:val="hybridMultilevel"/>
    <w:tmpl w:val="5478F78A"/>
    <w:lvl w:ilvl="0" w:tplc="FD067D4C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80711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E8405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1E47F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CC499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1ED4DE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F4457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C85BA6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A20E5A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C3E1064"/>
    <w:multiLevelType w:val="hybridMultilevel"/>
    <w:tmpl w:val="EF0AE1CA"/>
    <w:lvl w:ilvl="0" w:tplc="9BF8F2B0">
      <w:start w:val="1"/>
      <w:numFmt w:val="decimal"/>
      <w:lvlText w:val="%1."/>
      <w:lvlJc w:val="left"/>
      <w:pPr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8071E8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DCAB6E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B5CB34E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45838BA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CEC36D8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4ECBDC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3E8DC8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9E35EE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C9B61CC"/>
    <w:multiLevelType w:val="hybridMultilevel"/>
    <w:tmpl w:val="3C8C2F34"/>
    <w:lvl w:ilvl="0" w:tplc="38BE568A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844306">
      <w:start w:val="1"/>
      <w:numFmt w:val="bullet"/>
      <w:lvlText w:val="o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B8E120">
      <w:start w:val="1"/>
      <w:numFmt w:val="bullet"/>
      <w:lvlText w:val="▪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C600F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A6F58E">
      <w:start w:val="1"/>
      <w:numFmt w:val="bullet"/>
      <w:lvlText w:val="o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CC6A74">
      <w:start w:val="1"/>
      <w:numFmt w:val="bullet"/>
      <w:lvlText w:val="▪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5473F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734B406">
      <w:start w:val="1"/>
      <w:numFmt w:val="bullet"/>
      <w:lvlText w:val="o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C920162">
      <w:start w:val="1"/>
      <w:numFmt w:val="bullet"/>
      <w:lvlText w:val="▪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CD17C92"/>
    <w:multiLevelType w:val="hybridMultilevel"/>
    <w:tmpl w:val="6AD62846"/>
    <w:lvl w:ilvl="0" w:tplc="81A4EE0A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AE92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4E8D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B086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A3CF5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585F1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927B4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BCB8A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4DA696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A5105B0"/>
    <w:multiLevelType w:val="hybridMultilevel"/>
    <w:tmpl w:val="D87A7548"/>
    <w:lvl w:ilvl="0" w:tplc="ACBA120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8F27A26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182F4D8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C2099A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C3464EC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6A63F0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AEA1614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44EB676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4AAA508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9DA78C6"/>
    <w:multiLevelType w:val="hybridMultilevel"/>
    <w:tmpl w:val="24B0DFDA"/>
    <w:lvl w:ilvl="0" w:tplc="47449038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098D630">
      <w:start w:val="1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C6C47A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A067DF6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6FC951C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F6B93E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4248AC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F22487C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938E994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9D93558"/>
    <w:multiLevelType w:val="hybridMultilevel"/>
    <w:tmpl w:val="68EA68C6"/>
    <w:lvl w:ilvl="0" w:tplc="CDE091A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4E25B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CA97FE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88DD8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8E976A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6009D8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480B6E2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B4DF0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35828F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E0B1620"/>
    <w:multiLevelType w:val="hybridMultilevel"/>
    <w:tmpl w:val="1598D42E"/>
    <w:lvl w:ilvl="0" w:tplc="94CA9B5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864E2AA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FECB57C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C74D70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C60C3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C603626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E8C8A40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440FC4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27A0DF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E6F5D99"/>
    <w:multiLevelType w:val="hybridMultilevel"/>
    <w:tmpl w:val="DF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5517E"/>
    <w:multiLevelType w:val="hybridMultilevel"/>
    <w:tmpl w:val="1A189198"/>
    <w:lvl w:ilvl="0" w:tplc="1D16386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B660484">
      <w:start w:val="1"/>
      <w:numFmt w:val="bullet"/>
      <w:lvlText w:val="o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5EAC26">
      <w:start w:val="1"/>
      <w:numFmt w:val="bullet"/>
      <w:lvlText w:val="▪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06C350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3A910E">
      <w:start w:val="1"/>
      <w:numFmt w:val="bullet"/>
      <w:lvlText w:val="o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2578E">
      <w:start w:val="1"/>
      <w:numFmt w:val="bullet"/>
      <w:lvlText w:val="▪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C8E898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7011A2">
      <w:start w:val="1"/>
      <w:numFmt w:val="bullet"/>
      <w:lvlText w:val="o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56B04E">
      <w:start w:val="1"/>
      <w:numFmt w:val="bullet"/>
      <w:lvlText w:val="▪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5E050E1"/>
    <w:multiLevelType w:val="hybridMultilevel"/>
    <w:tmpl w:val="309AE5EE"/>
    <w:lvl w:ilvl="0" w:tplc="6ED44F0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7B6F51A">
      <w:start w:val="1"/>
      <w:numFmt w:val="bullet"/>
      <w:lvlText w:val="o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19A9C00">
      <w:start w:val="1"/>
      <w:numFmt w:val="bullet"/>
      <w:lvlText w:val="▪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0A3B4E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CCB98">
      <w:start w:val="1"/>
      <w:numFmt w:val="bullet"/>
      <w:lvlText w:val="o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14CECA">
      <w:start w:val="1"/>
      <w:numFmt w:val="bullet"/>
      <w:lvlText w:val="▪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86A48CC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0C3794">
      <w:start w:val="1"/>
      <w:numFmt w:val="bullet"/>
      <w:lvlText w:val="o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EEAE916">
      <w:start w:val="1"/>
      <w:numFmt w:val="bullet"/>
      <w:lvlText w:val="▪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9D3539D"/>
    <w:multiLevelType w:val="hybridMultilevel"/>
    <w:tmpl w:val="D73802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20"/>
  </w:num>
  <w:num w:numId="4">
    <w:abstractNumId w:val="20"/>
  </w:num>
  <w:num w:numId="5">
    <w:abstractNumId w:val="16"/>
  </w:num>
  <w:num w:numId="6">
    <w:abstractNumId w:val="16"/>
  </w:num>
  <w:num w:numId="7">
    <w:abstractNumId w:val="0"/>
  </w:num>
  <w:num w:numId="8">
    <w:abstractNumId w:val="0"/>
  </w:num>
  <w:num w:numId="9">
    <w:abstractNumId w:val="15"/>
  </w:num>
  <w:num w:numId="10">
    <w:abstractNumId w:val="15"/>
  </w:num>
  <w:num w:numId="11">
    <w:abstractNumId w:val="8"/>
  </w:num>
  <w:num w:numId="12">
    <w:abstractNumId w:val="8"/>
  </w:num>
  <w:num w:numId="13">
    <w:abstractNumId w:val="1"/>
  </w:num>
  <w:num w:numId="14">
    <w:abstractNumId w:val="1"/>
  </w:num>
  <w:num w:numId="15">
    <w:abstractNumId w:val="9"/>
  </w:num>
  <w:num w:numId="16">
    <w:abstractNumId w:val="9"/>
  </w:num>
  <w:num w:numId="17">
    <w:abstractNumId w:val="19"/>
  </w:num>
  <w:num w:numId="18">
    <w:abstractNumId w:val="19"/>
  </w:num>
  <w:num w:numId="19">
    <w:abstractNumId w:val="7"/>
  </w:num>
  <w:num w:numId="20">
    <w:abstractNumId w:val="7"/>
  </w:num>
  <w:num w:numId="21">
    <w:abstractNumId w:val="18"/>
  </w:num>
  <w:num w:numId="22">
    <w:abstractNumId w:val="18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1"/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A0E"/>
    <w:rsid w:val="000A7EDD"/>
    <w:rsid w:val="00105331"/>
    <w:rsid w:val="00244130"/>
    <w:rsid w:val="0027131E"/>
    <w:rsid w:val="0028331B"/>
    <w:rsid w:val="002E57E2"/>
    <w:rsid w:val="003D769F"/>
    <w:rsid w:val="00464580"/>
    <w:rsid w:val="005306EC"/>
    <w:rsid w:val="00530A53"/>
    <w:rsid w:val="005C6A0E"/>
    <w:rsid w:val="00684BD9"/>
    <w:rsid w:val="006E12DE"/>
    <w:rsid w:val="00724C77"/>
    <w:rsid w:val="007A5CB4"/>
    <w:rsid w:val="009C410C"/>
    <w:rsid w:val="00D70BBF"/>
    <w:rsid w:val="00E31F09"/>
    <w:rsid w:val="00E56D62"/>
    <w:rsid w:val="00EB6407"/>
    <w:rsid w:val="00F64C14"/>
    <w:rsid w:val="00F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2571"/>
  <w15:docId w15:val="{843637C9-A827-425E-989E-9D4136B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A7EDD"/>
    <w:pPr>
      <w:keepNext/>
      <w:keepLines/>
      <w:spacing w:after="20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ED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7EDD"/>
  </w:style>
  <w:style w:type="paragraph" w:customStyle="1" w:styleId="msonormal0">
    <w:name w:val="msonormal"/>
    <w:basedOn w:val="a"/>
    <w:rsid w:val="000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autoRedefine/>
    <w:semiHidden/>
    <w:unhideWhenUsed/>
    <w:rsid w:val="000A7EDD"/>
    <w:pPr>
      <w:spacing w:after="263" w:line="302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0A7E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7E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A7E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A7ED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A7ED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A7ED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otnotedescriptionChar">
    <w:name w:val="footnote description Char"/>
    <w:link w:val="footnotedescription"/>
    <w:locked/>
    <w:rsid w:val="000A7ED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0A7EDD"/>
    <w:pPr>
      <w:spacing w:after="97" w:line="280" w:lineRule="auto"/>
      <w:ind w:left="7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rsid w:val="000A7EDD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styleId="a9">
    <w:name w:val="Table Grid"/>
    <w:basedOn w:val="a1"/>
    <w:uiPriority w:val="59"/>
    <w:rsid w:val="000A7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A7ED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A7ED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A7ED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A7ED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A7ED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59"/>
    <w:rsid w:val="000A7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0A7ED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0A7ED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0A7ED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A7EDD"/>
    <w:rPr>
      <w:color w:val="800080"/>
      <w:u w:val="single"/>
    </w:rPr>
  </w:style>
  <w:style w:type="table" w:customStyle="1" w:styleId="2">
    <w:name w:val="Сетка таблицы2"/>
    <w:basedOn w:val="a1"/>
    <w:next w:val="a9"/>
    <w:uiPriority w:val="59"/>
    <w:rsid w:val="002713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6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seumsport.ru/wheelofhistory/olympic-movement%20/" TargetMode="External"/><Relationship Id="rId18" Type="http://schemas.openxmlformats.org/officeDocument/2006/relationships/hyperlink" Target="http://www.fizkulturavshkole.ru/" TargetMode="External"/><Relationship Id="rId26" Type="http://schemas.openxmlformats.org/officeDocument/2006/relationships/hyperlink" Target="http://www.olympic.ru/upload/documents/team/olympic-textbook/tou-25_blok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nsport.gov.ru/ministry/structure/90-let-minsportu/4534/" TargetMode="External"/><Relationship Id="rId34" Type="http://schemas.openxmlformats.org/officeDocument/2006/relationships/hyperlink" Target="http://eor-np.ru/node/2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seumsport.ru/wheelofhistory/olympic-movement%20/" TargetMode="External"/><Relationship Id="rId17" Type="http://schemas.openxmlformats.org/officeDocument/2006/relationships/hyperlink" Target="http://sambo.ru/sambo/" TargetMode="External"/><Relationship Id="rId25" Type="http://schemas.openxmlformats.org/officeDocument/2006/relationships/hyperlink" Target="http://www.olympic.ru/upload/documents/team/olympic-textbook/tou-25_blok.pdf" TargetMode="External"/><Relationship Id="rId33" Type="http://schemas.openxmlformats.org/officeDocument/2006/relationships/hyperlink" Target="http://eor-np.ru/node/20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ambo.ru/sambo/" TargetMode="External"/><Relationship Id="rId20" Type="http://schemas.openxmlformats.org/officeDocument/2006/relationships/hyperlink" Target="http://www.minsport.gov.ru/ministry/structure/90-let-minsportu/4534/" TargetMode="External"/><Relationship Id="rId29" Type="http://schemas.openxmlformats.org/officeDocument/2006/relationships/hyperlink" Target="http://www.olympic.ru/upload/documents/team/olympic-textbook/tou-25_blok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minsport.gov.ru/ministry/structure/90-let-minsportu/4534/" TargetMode="External"/><Relationship Id="rId32" Type="http://schemas.openxmlformats.org/officeDocument/2006/relationships/hyperlink" Target="http://eor-np.ru/node/209" TargetMode="External"/><Relationship Id="rId37" Type="http://schemas.openxmlformats.org/officeDocument/2006/relationships/hyperlink" Target="http://&#1092;&#1094;&#1086;&#1084;&#1086;&#1092;&#1074;.&#1088;&#1092;/projects/page36/page1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seumsport.ru/wheelofhistory/olympic-movement%20/" TargetMode="External"/><Relationship Id="rId23" Type="http://schemas.openxmlformats.org/officeDocument/2006/relationships/hyperlink" Target="http://www.minsport.gov.ru/ministry/structure/90-let-minsportu/4534/" TargetMode="External"/><Relationship Id="rId28" Type="http://schemas.openxmlformats.org/officeDocument/2006/relationships/hyperlink" Target="http://www.olympic.ru/upload/documents/team/olympic-textbook/tou-25_blok.pdf" TargetMode="External"/><Relationship Id="rId36" Type="http://schemas.openxmlformats.org/officeDocument/2006/relationships/hyperlink" Target="http://&#1092;&#1094;&#1086;&#1084;&#1086;&#1092;&#1074;.&#1088;&#1092;/projects/page36/page121/" TargetMode="External"/><Relationship Id="rId10" Type="http://schemas.openxmlformats.org/officeDocument/2006/relationships/hyperlink" Target="consultantplus://offline/ref=369EFE88C44E47EB2E07DDE71C47A1481F625F533767002D610B956E4614407CBCACE7D722A65D5Aj7nBM" TargetMode="External"/><Relationship Id="rId19" Type="http://schemas.openxmlformats.org/officeDocument/2006/relationships/hyperlink" Target="http://www.fizkulturavshkole.ru/" TargetMode="External"/><Relationship Id="rId31" Type="http://schemas.openxmlformats.org/officeDocument/2006/relationships/hyperlink" Target="http://&#1092;&#1094;&#1086;&#1084;&#1086;&#1092;&#1074;.&#1088;&#1092;/projects/page36/page12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9EFE88C44E47EB2E07DDE71C47A1481F625F533767002D610B956E4614407CBCACE7D722A65D5Aj7nBM" TargetMode="External"/><Relationship Id="rId14" Type="http://schemas.openxmlformats.org/officeDocument/2006/relationships/hyperlink" Target="http://museumsport.ru/wheelofhistory/olympic-movement%20/" TargetMode="External"/><Relationship Id="rId22" Type="http://schemas.openxmlformats.org/officeDocument/2006/relationships/hyperlink" Target="http://www.minsport.gov.ru/ministry/structure/90-let-minsportu/4534/" TargetMode="External"/><Relationship Id="rId27" Type="http://schemas.openxmlformats.org/officeDocument/2006/relationships/hyperlink" Target="http://www.olympic.ru/upload/documents/team/olympic-textbook/tou-25_blok.pdf" TargetMode="External"/><Relationship Id="rId30" Type="http://schemas.openxmlformats.org/officeDocument/2006/relationships/hyperlink" Target="http://&#1092;&#1094;&#1086;&#1084;&#1086;&#1092;&#1074;.&#1088;&#1092;/projects/page36/page121/" TargetMode="External"/><Relationship Id="rId35" Type="http://schemas.openxmlformats.org/officeDocument/2006/relationships/hyperlink" Target="http://eor-np.ru/node/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F6A4-9988-4EC9-9153-08DF62CD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17144</Words>
  <Characters>97724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Витек</cp:lastModifiedBy>
  <cp:revision>8</cp:revision>
  <cp:lastPrinted>2007-12-31T14:07:00Z</cp:lastPrinted>
  <dcterms:created xsi:type="dcterms:W3CDTF">2020-09-05T06:04:00Z</dcterms:created>
  <dcterms:modified xsi:type="dcterms:W3CDTF">2020-09-08T02:25:00Z</dcterms:modified>
</cp:coreProperties>
</file>