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33" w:rsidRDefault="000B4333" w:rsidP="000B4333">
      <w:pPr>
        <w:ind w:left="567"/>
        <w:jc w:val="center"/>
        <w:rPr>
          <w:b/>
          <w:spacing w:val="-3"/>
          <w:sz w:val="28"/>
          <w:szCs w:val="28"/>
          <w:lang w:val="en-US"/>
        </w:rPr>
      </w:pPr>
    </w:p>
    <w:p w:rsidR="00F12449" w:rsidRDefault="00F12449" w:rsidP="00F12449">
      <w:pPr>
        <w:tabs>
          <w:tab w:val="left" w:pos="286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F12449" w:rsidRDefault="00F12449" w:rsidP="00F12449">
      <w:pPr>
        <w:tabs>
          <w:tab w:val="left" w:pos="286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«Основная общеобразовательная школа имени </w:t>
      </w:r>
    </w:p>
    <w:p w:rsidR="00F12449" w:rsidRDefault="00F12449" w:rsidP="00F12449">
      <w:pPr>
        <w:tabs>
          <w:tab w:val="left" w:pos="286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Григория Ходжера с. </w:t>
      </w:r>
      <w:proofErr w:type="gramStart"/>
      <w:r>
        <w:rPr>
          <w:rFonts w:eastAsia="Calibri"/>
          <w:sz w:val="28"/>
          <w:szCs w:val="28"/>
        </w:rPr>
        <w:t>Верхний</w:t>
      </w:r>
      <w:proofErr w:type="gramEnd"/>
      <w:r>
        <w:rPr>
          <w:rFonts w:eastAsia="Calibri"/>
          <w:sz w:val="28"/>
          <w:szCs w:val="28"/>
        </w:rPr>
        <w:t xml:space="preserve"> Нерген» </w:t>
      </w: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«Рассмотрено»                        «Согласовано»             «Утверждено»</w:t>
      </w: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Протокол №_______              Заместитель                   Приказом №____                                                  </w:t>
      </w: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«___» _________2020 г        директора по УВР           от «__» _______2020 г</w:t>
      </w: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Руководитель </w:t>
      </w:r>
      <w:proofErr w:type="gramStart"/>
      <w:r>
        <w:rPr>
          <w:rFonts w:eastAsia="Calibri"/>
          <w:sz w:val="28"/>
          <w:szCs w:val="28"/>
        </w:rPr>
        <w:t>школьного</w:t>
      </w:r>
      <w:proofErr w:type="gramEnd"/>
      <w:r>
        <w:rPr>
          <w:rFonts w:eastAsia="Calibri"/>
          <w:sz w:val="28"/>
          <w:szCs w:val="28"/>
        </w:rPr>
        <w:t xml:space="preserve">       ______/Г.Е. Бельды/     Директор школы</w:t>
      </w: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методического</w:t>
      </w:r>
      <w:proofErr w:type="gramEnd"/>
      <w:r>
        <w:rPr>
          <w:rFonts w:eastAsia="Calibri"/>
          <w:sz w:val="28"/>
          <w:szCs w:val="28"/>
        </w:rPr>
        <w:t xml:space="preserve">                                           </w:t>
      </w:r>
      <w:r>
        <w:rPr>
          <w:rFonts w:eastAsia="Calibri"/>
        </w:rPr>
        <w:t>ФИО</w:t>
      </w:r>
      <w:r>
        <w:rPr>
          <w:rFonts w:eastAsia="Calibri"/>
          <w:sz w:val="28"/>
          <w:szCs w:val="28"/>
        </w:rPr>
        <w:t xml:space="preserve">            _____/Д.А. Одзял/</w:t>
      </w: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объединения учителей                                                                   </w:t>
      </w:r>
      <w:r>
        <w:rPr>
          <w:rFonts w:eastAsia="Calibri"/>
        </w:rPr>
        <w:t>ФИО</w:t>
      </w: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начальных классов                      </w:t>
      </w: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________/Мокшина С.В./                                                                        </w:t>
      </w:r>
    </w:p>
    <w:p w:rsidR="00F12449" w:rsidRDefault="00F12449" w:rsidP="00F12449">
      <w:pPr>
        <w:tabs>
          <w:tab w:val="left" w:pos="2865"/>
        </w:tabs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                      </w:t>
      </w:r>
      <w:r>
        <w:rPr>
          <w:rFonts w:eastAsia="Calibri"/>
        </w:rPr>
        <w:t xml:space="preserve">ФИО                                                                                           </w:t>
      </w: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</w:t>
      </w: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Рабочая программа</w:t>
      </w:r>
    </w:p>
    <w:p w:rsidR="00F12449" w:rsidRDefault="00F12449" w:rsidP="00F1244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</w:t>
      </w:r>
      <w:r>
        <w:rPr>
          <w:rFonts w:eastAsia="Calibri"/>
          <w:b/>
          <w:sz w:val="28"/>
          <w:szCs w:val="28"/>
        </w:rPr>
        <w:t>изобразительному искусству</w:t>
      </w:r>
    </w:p>
    <w:p w:rsidR="00F12449" w:rsidRDefault="00F12449" w:rsidP="00F12449">
      <w:pPr>
        <w:jc w:val="center"/>
        <w:rPr>
          <w:b/>
          <w:color w:val="333333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1 класса </w:t>
      </w:r>
    </w:p>
    <w:p w:rsidR="00F12449" w:rsidRDefault="00F12449" w:rsidP="00F1244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на 2020/2021 учебный год</w:t>
      </w:r>
    </w:p>
    <w:p w:rsidR="00F12449" w:rsidRDefault="00F12449" w:rsidP="00F12449">
      <w:pPr>
        <w:tabs>
          <w:tab w:val="left" w:pos="2865"/>
        </w:tabs>
        <w:jc w:val="center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Составитель программы:</w:t>
      </w:r>
    </w:p>
    <w:p w:rsidR="00F12449" w:rsidRDefault="00F12449" w:rsidP="00F12449">
      <w:pPr>
        <w:tabs>
          <w:tab w:val="left" w:pos="286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Алешина Алина Михайловна, </w:t>
      </w:r>
    </w:p>
    <w:p w:rsidR="00F12449" w:rsidRDefault="00F12449" w:rsidP="00F12449">
      <w:pPr>
        <w:tabs>
          <w:tab w:val="left" w:pos="2865"/>
        </w:tabs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учитель начальных классов, </w:t>
      </w:r>
    </w:p>
    <w:p w:rsidR="00F12449" w:rsidRDefault="00F12449" w:rsidP="00F12449">
      <w:pPr>
        <w:tabs>
          <w:tab w:val="left" w:pos="286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val="en-US"/>
        </w:rPr>
        <w:t>I</w:t>
      </w:r>
      <w:r>
        <w:rPr>
          <w:rFonts w:eastAsia="Calibri"/>
          <w:sz w:val="28"/>
          <w:szCs w:val="28"/>
        </w:rPr>
        <w:t xml:space="preserve"> категория </w:t>
      </w:r>
    </w:p>
    <w:p w:rsidR="00F12449" w:rsidRDefault="00F12449" w:rsidP="00F12449">
      <w:pPr>
        <w:tabs>
          <w:tab w:val="left" w:pos="2865"/>
        </w:tabs>
        <w:jc w:val="right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both"/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rPr>
          <w:rFonts w:eastAsia="Calibri"/>
          <w:sz w:val="28"/>
          <w:szCs w:val="28"/>
        </w:rPr>
      </w:pPr>
    </w:p>
    <w:p w:rsidR="00F12449" w:rsidRDefault="00F12449" w:rsidP="00F12449">
      <w:pPr>
        <w:tabs>
          <w:tab w:val="left" w:pos="2865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2020 г.</w:t>
      </w:r>
    </w:p>
    <w:p w:rsidR="000B4333" w:rsidRPr="00F12449" w:rsidRDefault="000B4333" w:rsidP="000B4333">
      <w:pPr>
        <w:ind w:left="567"/>
        <w:jc w:val="center"/>
        <w:rPr>
          <w:b/>
          <w:spacing w:val="-3"/>
          <w:sz w:val="28"/>
          <w:szCs w:val="28"/>
        </w:rPr>
      </w:pPr>
    </w:p>
    <w:p w:rsidR="000B4333" w:rsidRPr="00F12449" w:rsidRDefault="000B4333" w:rsidP="000B4333">
      <w:pPr>
        <w:ind w:left="567"/>
        <w:jc w:val="center"/>
        <w:rPr>
          <w:b/>
          <w:spacing w:val="-3"/>
          <w:sz w:val="28"/>
          <w:szCs w:val="28"/>
        </w:rPr>
      </w:pPr>
    </w:p>
    <w:p w:rsidR="000B4333" w:rsidRPr="00F12449" w:rsidRDefault="000B4333" w:rsidP="000B4333">
      <w:pPr>
        <w:ind w:left="567"/>
        <w:jc w:val="center"/>
        <w:rPr>
          <w:b/>
          <w:spacing w:val="-3"/>
          <w:sz w:val="28"/>
          <w:szCs w:val="28"/>
        </w:rPr>
      </w:pPr>
    </w:p>
    <w:p w:rsidR="000B4333" w:rsidRPr="00F12449" w:rsidRDefault="000B4333" w:rsidP="000B4333">
      <w:pPr>
        <w:ind w:left="567"/>
        <w:jc w:val="center"/>
        <w:rPr>
          <w:b/>
          <w:spacing w:val="-3"/>
          <w:sz w:val="28"/>
          <w:szCs w:val="28"/>
        </w:rPr>
      </w:pPr>
    </w:p>
    <w:p w:rsidR="000B4333" w:rsidRPr="00707A20" w:rsidRDefault="000B4333" w:rsidP="000B4333">
      <w:pPr>
        <w:ind w:left="567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</w:t>
      </w:r>
      <w:r w:rsidRPr="00707A20">
        <w:rPr>
          <w:b/>
          <w:spacing w:val="-3"/>
          <w:sz w:val="28"/>
          <w:szCs w:val="28"/>
        </w:rPr>
        <w:t>ояснительная записка</w:t>
      </w:r>
    </w:p>
    <w:p w:rsidR="000B4333" w:rsidRDefault="000B4333" w:rsidP="000B433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F1820">
        <w:rPr>
          <w:rFonts w:ascii="Times New Roman" w:hAnsi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Л.Ф. Климановой, Т.В. Бабушкиной, а также планируемых результато</w:t>
      </w:r>
      <w:r>
        <w:rPr>
          <w:rFonts w:ascii="Times New Roman" w:hAnsi="Times New Roman"/>
          <w:sz w:val="28"/>
          <w:szCs w:val="28"/>
        </w:rPr>
        <w:t xml:space="preserve">в начального общего образования, учебного плана МБОУ ООШ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ерхний</w:t>
      </w:r>
      <w:proofErr w:type="spellEnd"/>
      <w:r>
        <w:rPr>
          <w:rFonts w:ascii="Times New Roman" w:hAnsi="Times New Roman"/>
          <w:sz w:val="28"/>
          <w:szCs w:val="28"/>
        </w:rPr>
        <w:t xml:space="preserve"> Нерген на 20</w:t>
      </w:r>
      <w:r w:rsidR="00F12449">
        <w:rPr>
          <w:rFonts w:ascii="Times New Roman" w:hAnsi="Times New Roman"/>
          <w:sz w:val="28"/>
          <w:szCs w:val="28"/>
        </w:rPr>
        <w:t>20-2021</w:t>
      </w:r>
      <w:r>
        <w:rPr>
          <w:rFonts w:ascii="Times New Roman" w:hAnsi="Times New Roman"/>
          <w:sz w:val="28"/>
          <w:szCs w:val="28"/>
        </w:rPr>
        <w:t xml:space="preserve"> учебный год, ООП НОО МБОУ ООШ с.Верхний Нерген.</w:t>
      </w:r>
    </w:p>
    <w:p w:rsidR="000B4333" w:rsidRDefault="000B4333" w:rsidP="000B433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D513D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 и материал УМК рассчитан на 72 часа.</w:t>
      </w:r>
    </w:p>
    <w:p w:rsidR="000B4333" w:rsidRPr="009D513D" w:rsidRDefault="000B4333" w:rsidP="000B4333">
      <w:pPr>
        <w:pStyle w:val="a6"/>
        <w:jc w:val="both"/>
        <w:rPr>
          <w:rFonts w:ascii="TM Times New Roman" w:hAnsi="TM Times New Roman" w:cs="TM Times New Roman"/>
          <w:sz w:val="28"/>
          <w:szCs w:val="28"/>
        </w:rPr>
      </w:pPr>
      <w:r w:rsidRPr="009D513D">
        <w:rPr>
          <w:rFonts w:ascii="TM Times New Roman" w:hAnsi="TM Times New Roman" w:cs="TM Times New Roman"/>
          <w:spacing w:val="-3"/>
          <w:sz w:val="28"/>
          <w:szCs w:val="28"/>
        </w:rPr>
        <w:t xml:space="preserve">          </w:t>
      </w:r>
      <w:r w:rsidRPr="009D513D">
        <w:rPr>
          <w:rFonts w:ascii="TM Times New Roman" w:hAnsi="TM Times New Roman" w:cs="TM Times New Roman"/>
          <w:sz w:val="28"/>
          <w:szCs w:val="28"/>
        </w:rPr>
        <w:t xml:space="preserve">Обучение грамоте является органической частью учебного предмета «русский язык» и имеет с ним общую коммуникативно-познавательную основу. </w:t>
      </w:r>
    </w:p>
    <w:p w:rsidR="000B4333" w:rsidRPr="00852C18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513D">
        <w:rPr>
          <w:rFonts w:ascii="TM Times New Roman" w:hAnsi="TM Times New Roman" w:cs="TM Times New Roman"/>
          <w:sz w:val="28"/>
          <w:szCs w:val="28"/>
        </w:rPr>
        <w:t>В новой системе обучения грамоте усвоение письменной речи впервые</w:t>
      </w:r>
      <w:r w:rsidRPr="00852C18">
        <w:rPr>
          <w:sz w:val="28"/>
          <w:szCs w:val="28"/>
        </w:rPr>
        <w:t xml:space="preserve"> начинается с её предыстории (жесты, рисунки, различные типы письменных знаков и др.), знакомства детей с культурно-историческим аспектом письменной речи, представленной в рисунках и играх, даётся возможность обучать чтению и письму как настоящей письменной речи, а не только как техническим навыкам.</w:t>
      </w:r>
    </w:p>
    <w:p w:rsidR="000B4333" w:rsidRPr="00852C18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Обучение грамоте в новой системе строится на различных ситуациях общения (условных и реальных), которые помогают осознать язык как важнейшее средство общения, как важнейший инструмент мыслительной и духовной деятельности людей. Наглядно-образные модели общения, представленные в азбуке, дают детям элементарные представления о ситуации общения, партнерах (собеседниках) речевого общения, о целях общения и его результатах.</w:t>
      </w:r>
    </w:p>
    <w:p w:rsidR="000B4333" w:rsidRPr="00852C18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Изучение языка как средства общения в период обучения грамоте начинается со слова, с номинативной (назывной) функции языка, наиболее доступной детскому восприятию. При этом обеспечивается постепенный переход от слова в естественных ситуациях общения к предложению и тексту.</w:t>
      </w:r>
    </w:p>
    <w:p w:rsidR="000B4333" w:rsidRPr="00852C18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Работа со словом в новой системе обучения отличается от общепринятых подходов. Слово рассматривается как двусторонняя единица языка, как сложный языковой знак, имеющий план содержания (значение) и план выражения (фонетическую и буквенную форму). Осознать «устройство» слова помогают простейшие структурно-семантические модели слов, которые показывают взаимосвязь значения слова и его звучания. Переход от звучащего</w:t>
      </w:r>
      <w:r>
        <w:rPr>
          <w:sz w:val="28"/>
          <w:szCs w:val="28"/>
        </w:rPr>
        <w:t xml:space="preserve"> </w:t>
      </w:r>
      <w:r w:rsidRPr="00852C18">
        <w:rPr>
          <w:sz w:val="28"/>
          <w:szCs w:val="28"/>
        </w:rPr>
        <w:t>слова к его графической форме обеспечивается через звукобуквенный анализ. При освоении звукобуквенного письма используется современный вариант звукового аналитико-синтетического метода.</w:t>
      </w:r>
    </w:p>
    <w:p w:rsidR="000B4333" w:rsidRPr="00464729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7092">
        <w:rPr>
          <w:sz w:val="28"/>
          <w:szCs w:val="28"/>
        </w:rPr>
        <w:t>Цель курса:</w:t>
      </w:r>
      <w:r>
        <w:rPr>
          <w:sz w:val="28"/>
          <w:szCs w:val="28"/>
        </w:rPr>
        <w:t xml:space="preserve">  </w:t>
      </w:r>
      <w:r w:rsidRPr="00464729">
        <w:rPr>
          <w:sz w:val="28"/>
          <w:szCs w:val="28"/>
        </w:rPr>
        <w:t xml:space="preserve">освоение первоначальных знаний о лексике, фонетике, </w:t>
      </w:r>
    </w:p>
    <w:p w:rsidR="000B4333" w:rsidRPr="00464729" w:rsidRDefault="000B4333" w:rsidP="000B4333">
      <w:pPr>
        <w:jc w:val="both"/>
        <w:rPr>
          <w:sz w:val="28"/>
          <w:szCs w:val="28"/>
        </w:rPr>
      </w:pPr>
      <w:r w:rsidRPr="00464729">
        <w:rPr>
          <w:sz w:val="28"/>
          <w:szCs w:val="28"/>
        </w:rPr>
        <w:t xml:space="preserve"> грамматике русского языка.</w:t>
      </w:r>
    </w:p>
    <w:p w:rsidR="000B4333" w:rsidRPr="00B37092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 xml:space="preserve">Содержание нового курса и методика обучения ориентированы на решение следующих </w:t>
      </w:r>
      <w:r w:rsidRPr="00B37092">
        <w:rPr>
          <w:sz w:val="28"/>
          <w:szCs w:val="28"/>
        </w:rPr>
        <w:t>задач:</w:t>
      </w:r>
    </w:p>
    <w:p w:rsidR="000B4333" w:rsidRPr="007039A9" w:rsidRDefault="000B4333" w:rsidP="000B433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39A9">
        <w:rPr>
          <w:sz w:val="28"/>
          <w:szCs w:val="28"/>
        </w:rPr>
        <w:lastRenderedPageBreak/>
        <w:t>сформировать умения писать и читать, слушать и говорить, свободно пользоваться родным языком в различных ситуациях общения;</w:t>
      </w:r>
    </w:p>
    <w:p w:rsidR="000B4333" w:rsidRPr="007039A9" w:rsidRDefault="000B4333" w:rsidP="000B433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обеспечить осознанное усвоение языка как важнейшего средства общения и взаимного понимания людей;</w:t>
      </w:r>
    </w:p>
    <w:p w:rsidR="000B4333" w:rsidRPr="007039A9" w:rsidRDefault="000B4333" w:rsidP="000B433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</w:r>
    </w:p>
    <w:p w:rsidR="000B4333" w:rsidRPr="007039A9" w:rsidRDefault="000B4333" w:rsidP="000B433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развить образное и логическое мышление у каждого ребёнка, привить навыки речевой культуры общения как неотъемлемой части общей культуры человека.</w:t>
      </w:r>
    </w:p>
    <w:p w:rsidR="000B4333" w:rsidRPr="00B37092" w:rsidRDefault="000B4333" w:rsidP="000B433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37092">
        <w:rPr>
          <w:sz w:val="28"/>
          <w:szCs w:val="28"/>
        </w:rPr>
        <w:t>Осн</w:t>
      </w:r>
      <w:r>
        <w:rPr>
          <w:sz w:val="28"/>
          <w:szCs w:val="28"/>
        </w:rPr>
        <w:t>овные содержательные линии.</w:t>
      </w:r>
    </w:p>
    <w:p w:rsidR="000B4333" w:rsidRPr="007039A9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Новая система обучения грамоте базируется на трех основных принципах: коммуникативном, познавательном и семиотическом (знаковом).</w:t>
      </w:r>
    </w:p>
    <w:p w:rsidR="000B4333" w:rsidRPr="007039A9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7092">
        <w:rPr>
          <w:sz w:val="28"/>
          <w:szCs w:val="28"/>
        </w:rPr>
        <w:t xml:space="preserve">1. </w:t>
      </w:r>
      <w:r w:rsidRPr="00B37092">
        <w:rPr>
          <w:bCs/>
          <w:sz w:val="28"/>
          <w:szCs w:val="28"/>
        </w:rPr>
        <w:t>Коммуникативная направленность</w:t>
      </w:r>
      <w:r w:rsidRPr="007039A9">
        <w:rPr>
          <w:b/>
          <w:bCs/>
          <w:sz w:val="28"/>
          <w:szCs w:val="28"/>
        </w:rPr>
        <w:t xml:space="preserve"> </w:t>
      </w:r>
      <w:r w:rsidRPr="007039A9">
        <w:rPr>
          <w:sz w:val="28"/>
          <w:szCs w:val="28"/>
        </w:rPr>
        <w:t>курса позволяет:</w:t>
      </w:r>
    </w:p>
    <w:p w:rsidR="000B4333" w:rsidRPr="007039A9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—сформировать процессы чтения и письма как виды письменной речи, а не только как простейшие навыки;</w:t>
      </w:r>
    </w:p>
    <w:p w:rsidR="000B4333" w:rsidRPr="007039A9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—дать представление о тексте как продукте речевой деятельности;</w:t>
      </w:r>
    </w:p>
    <w:p w:rsidR="000B4333" w:rsidRPr="007039A9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—осознать язык как средство общения;</w:t>
      </w:r>
    </w:p>
    <w:p w:rsidR="000B4333" w:rsidRPr="007039A9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—сформировать умение ориентироваться в ситуации общения: адекватно воспринимать речь собеседника, правильно строить своё высказывание, контролировать и корректировать его в зависимости от ситуации общения.</w:t>
      </w:r>
    </w:p>
    <w:p w:rsidR="000B4333" w:rsidRPr="007039A9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7092">
        <w:rPr>
          <w:sz w:val="28"/>
          <w:szCs w:val="28"/>
        </w:rPr>
        <w:t xml:space="preserve">2. </w:t>
      </w:r>
      <w:r w:rsidRPr="00B37092">
        <w:rPr>
          <w:bCs/>
          <w:sz w:val="28"/>
          <w:szCs w:val="28"/>
        </w:rPr>
        <w:t>Познавательная ориентация</w:t>
      </w:r>
      <w:r w:rsidRPr="007039A9">
        <w:rPr>
          <w:b/>
          <w:bCs/>
          <w:sz w:val="28"/>
          <w:szCs w:val="28"/>
        </w:rPr>
        <w:t xml:space="preserve"> </w:t>
      </w:r>
      <w:r w:rsidRPr="007039A9">
        <w:rPr>
          <w:sz w:val="28"/>
          <w:szCs w:val="28"/>
        </w:rPr>
        <w:t>курса позволяет:</w:t>
      </w:r>
    </w:p>
    <w:p w:rsidR="000B4333" w:rsidRPr="007039A9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—изучать язык как культурно-исторический процесс — от устных форм общения к письменным, т. е. от игры, жеста, рисунков, пиктографии к алфавитному звукобуквенному письму и т. д.;</w:t>
      </w:r>
    </w:p>
    <w:p w:rsidR="000B4333" w:rsidRPr="007039A9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—освоить язык как средство взаимопонимания, средство познания;</w:t>
      </w:r>
    </w:p>
    <w:p w:rsidR="000B4333" w:rsidRPr="007039A9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—формировать языковое мышление учащихся, развивая образное и абстрактное логическое мышление, интуицию;</w:t>
      </w:r>
    </w:p>
    <w:p w:rsidR="000B4333" w:rsidRPr="007039A9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—обеспечить поэтапное усвоение основных языковых и речевых понятий на иллюстративно-образной основе с учётом особенностей познавательной деятельности ребёнка через развитие всех видов мышления (наглядно-практического, образно-символического и абстрактно-логического);</w:t>
      </w:r>
    </w:p>
    <w:p w:rsidR="000B4333" w:rsidRPr="00852C18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39A9">
        <w:rPr>
          <w:sz w:val="28"/>
          <w:szCs w:val="28"/>
        </w:rPr>
        <w:t>—развить языковое мышление, которое</w:t>
      </w:r>
      <w:r w:rsidRPr="00852C18">
        <w:rPr>
          <w:sz w:val="28"/>
          <w:szCs w:val="28"/>
        </w:rPr>
        <w:t xml:space="preserve"> базируется на умении ребёнка осознавать и гармонически сочетать форму и содержание речи, умении воспроизводить её смысл и значение в различных формах, умении увидеть общий смысл за различными формами её выражения.</w:t>
      </w:r>
    </w:p>
    <w:p w:rsidR="000B4333" w:rsidRPr="00707A20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3.</w:t>
      </w:r>
      <w:r w:rsidRPr="00707A20">
        <w:rPr>
          <w:i/>
          <w:sz w:val="28"/>
          <w:szCs w:val="28"/>
        </w:rPr>
        <w:t xml:space="preserve"> </w:t>
      </w:r>
      <w:r w:rsidRPr="00707A20">
        <w:rPr>
          <w:bCs/>
          <w:sz w:val="28"/>
          <w:szCs w:val="28"/>
        </w:rPr>
        <w:t xml:space="preserve">Семиотический принцип </w:t>
      </w:r>
      <w:r w:rsidRPr="00707A20">
        <w:rPr>
          <w:sz w:val="28"/>
          <w:szCs w:val="28"/>
        </w:rPr>
        <w:t>даёт возможность:</w:t>
      </w:r>
    </w:p>
    <w:p w:rsidR="000B4333" w:rsidRPr="00852C18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—раск</w:t>
      </w:r>
      <w:r w:rsidRPr="00852C18">
        <w:rPr>
          <w:sz w:val="28"/>
          <w:szCs w:val="28"/>
        </w:rPr>
        <w:t>рыть язык как знаковую систему, в которой к языковым знакам можно отнести только двусторонние единицы языка, такие, как слово, морфема и т. д. (а не букву, как часто полагают);</w:t>
      </w:r>
    </w:p>
    <w:p w:rsidR="000B4333" w:rsidRPr="00852C18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—осознать специфику слова как языкового знака, как «заместителя» действительности;</w:t>
      </w:r>
    </w:p>
    <w:p w:rsidR="000B4333" w:rsidRPr="00852C18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2C18">
        <w:rPr>
          <w:sz w:val="28"/>
          <w:szCs w:val="28"/>
        </w:rPr>
        <w:lastRenderedPageBreak/>
        <w:t>—выделить исходные понятия и отношения, которые помогли бы ребёнку проникнуть в смысл языкового знака: знак — значение, значение — звучание (содержание — форма);</w:t>
      </w:r>
    </w:p>
    <w:p w:rsidR="000B4333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—познакомить детей с различными знаковыми системами и средствами общения: мимикой и жестом (как одними из древнейших видов общения, которые продолжают функционировать и сейчас, сопровождая устную речь), знаками-сигналами, знаками-символами, языком искусства и т. д.</w:t>
      </w:r>
    </w:p>
    <w:p w:rsidR="000B4333" w:rsidRPr="00852C18" w:rsidRDefault="000B4333" w:rsidP="000B4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2C18">
        <w:rPr>
          <w:sz w:val="28"/>
          <w:szCs w:val="28"/>
        </w:rPr>
        <w:t>Упражнения по каллиграфии и связной речи проводятся на уроках русского языка в процессе всего программного материала.</w:t>
      </w:r>
    </w:p>
    <w:p w:rsidR="000B4333" w:rsidRPr="00B37092" w:rsidRDefault="000B4333" w:rsidP="000B4333">
      <w:pPr>
        <w:ind w:firstLine="720"/>
        <w:rPr>
          <w:sz w:val="28"/>
          <w:szCs w:val="28"/>
        </w:rPr>
      </w:pPr>
      <w:r w:rsidRPr="00B37092">
        <w:rPr>
          <w:sz w:val="28"/>
          <w:szCs w:val="28"/>
        </w:rPr>
        <w:t>Формы организации учебного процесса</w:t>
      </w:r>
    </w:p>
    <w:p w:rsidR="000B4333" w:rsidRDefault="000B4333" w:rsidP="000B4333">
      <w:pPr>
        <w:ind w:firstLine="720"/>
        <w:jc w:val="both"/>
        <w:rPr>
          <w:sz w:val="28"/>
          <w:szCs w:val="28"/>
        </w:rPr>
      </w:pPr>
      <w:r w:rsidRPr="00852C18">
        <w:rPr>
          <w:b/>
          <w:sz w:val="28"/>
          <w:szCs w:val="28"/>
        </w:rPr>
        <w:t xml:space="preserve"> </w:t>
      </w:r>
      <w:r w:rsidRPr="00852C18">
        <w:rPr>
          <w:sz w:val="28"/>
          <w:szCs w:val="28"/>
        </w:rPr>
        <w:t>Программа  предусматривает проведение традиционных уроков, обобщающих уроков. Используется фронтальная, групповая, индивидуальная работа, работа в парах.</w:t>
      </w:r>
    </w:p>
    <w:p w:rsidR="000B4333" w:rsidRPr="00852C18" w:rsidRDefault="000B4333" w:rsidP="000B4333">
      <w:pPr>
        <w:ind w:firstLine="720"/>
        <w:jc w:val="both"/>
        <w:rPr>
          <w:b/>
          <w:sz w:val="28"/>
          <w:szCs w:val="28"/>
        </w:rPr>
      </w:pPr>
      <w:r w:rsidRPr="00852C18">
        <w:rPr>
          <w:sz w:val="28"/>
          <w:szCs w:val="28"/>
        </w:rPr>
        <w:t xml:space="preserve"> Особое место в овладении данным курсом отводится работе по формированию самоконтроля и самопроверки. </w:t>
      </w:r>
    </w:p>
    <w:p w:rsidR="000B4333" w:rsidRPr="0044075A" w:rsidRDefault="000B4333" w:rsidP="000B4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44075A">
        <w:rPr>
          <w:b/>
          <w:bCs/>
          <w:sz w:val="28"/>
          <w:szCs w:val="28"/>
        </w:rPr>
        <w:t xml:space="preserve">ребования к </w:t>
      </w:r>
      <w:r>
        <w:rPr>
          <w:b/>
          <w:bCs/>
          <w:sz w:val="28"/>
          <w:szCs w:val="28"/>
        </w:rPr>
        <w:t>уровню подготовки учащихся</w:t>
      </w:r>
    </w:p>
    <w:p w:rsidR="000B4333" w:rsidRPr="0044075A" w:rsidRDefault="000B4333" w:rsidP="000B4333">
      <w:pPr>
        <w:ind w:firstLine="709"/>
        <w:jc w:val="both"/>
        <w:rPr>
          <w:sz w:val="28"/>
          <w:szCs w:val="28"/>
        </w:rPr>
      </w:pPr>
      <w:r w:rsidRPr="0044075A">
        <w:rPr>
          <w:sz w:val="28"/>
          <w:szCs w:val="28"/>
        </w:rPr>
        <w:t>Учащиеся должны иметь представление о речевом этикете и особенностях речевого поведения в различных ситуациях     общения.</w:t>
      </w:r>
    </w:p>
    <w:p w:rsidR="000B4333" w:rsidRPr="0044075A" w:rsidRDefault="000B4333" w:rsidP="000B4333">
      <w:pPr>
        <w:ind w:firstLine="709"/>
        <w:jc w:val="both"/>
        <w:rPr>
          <w:sz w:val="28"/>
          <w:szCs w:val="28"/>
        </w:rPr>
      </w:pPr>
      <w:r w:rsidRPr="0044075A">
        <w:rPr>
          <w:sz w:val="28"/>
          <w:szCs w:val="28"/>
        </w:rPr>
        <w:t xml:space="preserve">К концу </w:t>
      </w:r>
      <w:r>
        <w:rPr>
          <w:sz w:val="28"/>
          <w:szCs w:val="28"/>
        </w:rPr>
        <w:t xml:space="preserve">изучение курса «Обучение грамоте (письмо)» </w:t>
      </w:r>
      <w:r w:rsidRPr="0044075A">
        <w:rPr>
          <w:sz w:val="28"/>
          <w:szCs w:val="28"/>
        </w:rPr>
        <w:t>учащиеся должны знать:</w:t>
      </w:r>
    </w:p>
    <w:p w:rsidR="000B4333" w:rsidRPr="0044075A" w:rsidRDefault="000B4333" w:rsidP="000B433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4075A">
        <w:rPr>
          <w:sz w:val="28"/>
          <w:szCs w:val="28"/>
        </w:rPr>
        <w:t>все буквы русского алфавита;</w:t>
      </w:r>
    </w:p>
    <w:p w:rsidR="000B4333" w:rsidRPr="0044075A" w:rsidRDefault="000B4333" w:rsidP="000B4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4075A">
        <w:rPr>
          <w:sz w:val="28"/>
          <w:szCs w:val="28"/>
        </w:rPr>
        <w:t>чащиеся должны уметь:</w:t>
      </w:r>
    </w:p>
    <w:p w:rsidR="000B4333" w:rsidRPr="0044075A" w:rsidRDefault="000B4333" w:rsidP="000B4333">
      <w:pPr>
        <w:numPr>
          <w:ilvl w:val="0"/>
          <w:numId w:val="3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пользоваться простейшими формулами речевого этикета при встрече, прощании, обращении друг к другу и взрослым;</w:t>
      </w:r>
    </w:p>
    <w:p w:rsidR="000B4333" w:rsidRPr="0044075A" w:rsidRDefault="000B4333" w:rsidP="000B4333">
      <w:pPr>
        <w:numPr>
          <w:ilvl w:val="0"/>
          <w:numId w:val="3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выслушивать собеседника, проявляя к нему внимание и уважение, поддерживать разговор репликами и вопросами;</w:t>
      </w:r>
    </w:p>
    <w:p w:rsidR="000B4333" w:rsidRPr="0044075A" w:rsidRDefault="000B4333" w:rsidP="000B4333">
      <w:pPr>
        <w:numPr>
          <w:ilvl w:val="0"/>
          <w:numId w:val="3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проводить звуковой анализ слов;</w:t>
      </w:r>
    </w:p>
    <w:p w:rsidR="000B4333" w:rsidRPr="0044075A" w:rsidRDefault="000B4333" w:rsidP="000B4333">
      <w:pPr>
        <w:numPr>
          <w:ilvl w:val="0"/>
          <w:numId w:val="3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различать гласные и согласные звуки и буквы, звонкие и глухие согласные, мягкие и твёрдые звуки в слове, обозначать мягкость согласных с помощью букв</w:t>
      </w:r>
    </w:p>
    <w:p w:rsidR="000B4333" w:rsidRPr="0044075A" w:rsidRDefault="000B4333" w:rsidP="000B4333">
      <w:pPr>
        <w:numPr>
          <w:ilvl w:val="0"/>
          <w:numId w:val="3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(е, ё, и, ю, я) и мягкого знака, определять ударный слог в слове;</w:t>
      </w:r>
    </w:p>
    <w:p w:rsidR="000B4333" w:rsidRPr="0044075A" w:rsidRDefault="000B4333" w:rsidP="000B4333">
      <w:pPr>
        <w:numPr>
          <w:ilvl w:val="0"/>
          <w:numId w:val="3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 xml:space="preserve">списывать с печатного и письменного текстов, не искажая начертания строчных и заглавных букв и правильно соединяя буквы в словах; </w:t>
      </w:r>
    </w:p>
    <w:p w:rsidR="000B4333" w:rsidRPr="0044075A" w:rsidRDefault="000B4333" w:rsidP="000B4333">
      <w:pPr>
        <w:numPr>
          <w:ilvl w:val="0"/>
          <w:numId w:val="3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употреблять большую букву в начале и точку в конце предложения;</w:t>
      </w:r>
    </w:p>
    <w:p w:rsidR="000B4333" w:rsidRPr="0044075A" w:rsidRDefault="000B4333" w:rsidP="000B4333">
      <w:pPr>
        <w:numPr>
          <w:ilvl w:val="0"/>
          <w:numId w:val="3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основные отличия звуков от букв (звуки слышим и произносим, буквы видим и пишем);</w:t>
      </w:r>
    </w:p>
    <w:p w:rsidR="000B4333" w:rsidRPr="0044075A" w:rsidRDefault="000B4333" w:rsidP="000B4333">
      <w:pPr>
        <w:numPr>
          <w:ilvl w:val="0"/>
          <w:numId w:val="3"/>
        </w:numPr>
        <w:jc w:val="both"/>
        <w:rPr>
          <w:sz w:val="28"/>
          <w:szCs w:val="28"/>
        </w:rPr>
      </w:pPr>
      <w:r w:rsidRPr="0044075A">
        <w:rPr>
          <w:sz w:val="28"/>
          <w:szCs w:val="28"/>
        </w:rPr>
        <w:t>признаки гласных и согласных звуков.</w:t>
      </w:r>
    </w:p>
    <w:p w:rsidR="000B4333" w:rsidRPr="00852C18" w:rsidRDefault="000B4333" w:rsidP="000B4333">
      <w:pPr>
        <w:widowControl w:val="0"/>
        <w:ind w:firstLine="720"/>
        <w:jc w:val="center"/>
        <w:rPr>
          <w:b/>
          <w:sz w:val="28"/>
          <w:szCs w:val="28"/>
        </w:rPr>
      </w:pPr>
      <w:r w:rsidRPr="00852C18">
        <w:rPr>
          <w:b/>
          <w:sz w:val="28"/>
          <w:szCs w:val="28"/>
        </w:rPr>
        <w:t>Планируемые результаты освоения предмета</w:t>
      </w:r>
    </w:p>
    <w:p w:rsidR="000B4333" w:rsidRDefault="000B4333" w:rsidP="000B4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результаты.</w:t>
      </w:r>
    </w:p>
    <w:p w:rsidR="000B4333" w:rsidRPr="00707A20" w:rsidRDefault="000B4333" w:rsidP="000B4333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 xml:space="preserve">1. Формирование </w:t>
      </w:r>
      <w:r w:rsidRPr="00707A20"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B4333" w:rsidRPr="00707A20" w:rsidRDefault="000B4333" w:rsidP="000B4333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lastRenderedPageBreak/>
        <w:t xml:space="preserve">2. Формирование </w:t>
      </w:r>
      <w:r w:rsidRPr="00707A20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B4333" w:rsidRPr="00707A20" w:rsidRDefault="000B4333" w:rsidP="000B4333">
      <w:pPr>
        <w:tabs>
          <w:tab w:val="left" w:pos="993"/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0B4333" w:rsidRPr="00707A20" w:rsidRDefault="000B4333" w:rsidP="000B4333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>4. Овладение н</w:t>
      </w:r>
      <w:r w:rsidRPr="00707A20"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0B4333" w:rsidRPr="00707A20" w:rsidRDefault="000B4333" w:rsidP="000B4333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 xml:space="preserve">5. </w:t>
      </w:r>
      <w:r w:rsidRPr="00707A20"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B4333" w:rsidRPr="00707A20" w:rsidRDefault="000B4333" w:rsidP="000B4333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>6. Развитие самостоятельности</w:t>
      </w:r>
      <w:r w:rsidRPr="00707A20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B4333" w:rsidRPr="00707A20" w:rsidRDefault="000B4333" w:rsidP="000B4333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>7. Формирование э</w:t>
      </w:r>
      <w:r w:rsidRPr="00707A20">
        <w:rPr>
          <w:iCs/>
          <w:sz w:val="28"/>
          <w:szCs w:val="28"/>
        </w:rPr>
        <w:t>стетических потребностей, ценностей и чувств.</w:t>
      </w:r>
    </w:p>
    <w:p w:rsidR="000B4333" w:rsidRPr="00707A20" w:rsidRDefault="000B4333" w:rsidP="000B4333">
      <w:pPr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8. Развитие э</w:t>
      </w:r>
      <w:r w:rsidRPr="00707A20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B4333" w:rsidRPr="00707A20" w:rsidRDefault="000B4333" w:rsidP="000B4333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 xml:space="preserve">9. </w:t>
      </w:r>
      <w:r w:rsidRPr="00707A20">
        <w:rPr>
          <w:iCs/>
          <w:sz w:val="28"/>
          <w:szCs w:val="28"/>
        </w:rPr>
        <w:t xml:space="preserve">Развитие навыков сотрудничества </w:t>
      </w:r>
      <w:proofErr w:type="gramStart"/>
      <w:r w:rsidRPr="00707A20">
        <w:rPr>
          <w:iCs/>
          <w:sz w:val="28"/>
          <w:szCs w:val="28"/>
        </w:rPr>
        <w:t>со</w:t>
      </w:r>
      <w:proofErr w:type="gramEnd"/>
      <w:r w:rsidRPr="00707A20">
        <w:rPr>
          <w:iCs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B4333" w:rsidRPr="00707A20" w:rsidRDefault="000B4333" w:rsidP="000B4333">
      <w:pPr>
        <w:ind w:firstLine="709"/>
        <w:jc w:val="both"/>
        <w:rPr>
          <w:iCs/>
          <w:sz w:val="28"/>
          <w:szCs w:val="28"/>
        </w:rPr>
      </w:pPr>
      <w:r w:rsidRPr="00707A20">
        <w:rPr>
          <w:sz w:val="28"/>
          <w:szCs w:val="28"/>
        </w:rPr>
        <w:t xml:space="preserve">10. </w:t>
      </w:r>
      <w:r w:rsidRPr="00707A20"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B4333" w:rsidRDefault="000B4333" w:rsidP="000B433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 результаты.</w:t>
      </w:r>
      <w:r w:rsidRPr="00707A20">
        <w:rPr>
          <w:sz w:val="28"/>
          <w:szCs w:val="28"/>
        </w:rPr>
        <w:t xml:space="preserve"> </w:t>
      </w:r>
    </w:p>
    <w:p w:rsidR="000B4333" w:rsidRPr="00707A20" w:rsidRDefault="000B4333" w:rsidP="000B433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1. Умение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B4333" w:rsidRPr="00707A20" w:rsidRDefault="000B4333" w:rsidP="000B433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 xml:space="preserve">2. Способность принимать и сохранять цели и задачи учебной деятельности, находить средства её осуществления. </w:t>
      </w:r>
    </w:p>
    <w:p w:rsidR="000B4333" w:rsidRPr="00707A20" w:rsidRDefault="000B4333" w:rsidP="000B433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3. Умение включаться в обсуждение проблем творческого и поискового характера, усваивать способы их решения.</w:t>
      </w:r>
    </w:p>
    <w:p w:rsidR="000B4333" w:rsidRPr="00707A20" w:rsidRDefault="000B4333" w:rsidP="000B433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 xml:space="preserve">4. Умение понимать причины успеха/неуспеха учебной деятельности и способность конструктивно действовать даже в ситуациях неуспеха. </w:t>
      </w:r>
    </w:p>
    <w:p w:rsidR="000B4333" w:rsidRPr="00707A20" w:rsidRDefault="000B4333" w:rsidP="000B433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 xml:space="preserve">5. Освоение начальных форм самонаблюдения в процессе познавательной деятельности. </w:t>
      </w:r>
    </w:p>
    <w:p w:rsidR="000B4333" w:rsidRPr="00707A20" w:rsidRDefault="000B4333" w:rsidP="000B433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6. Умение создавать и использовать знаково-символические модели для решения учебных и практических задач.</w:t>
      </w:r>
    </w:p>
    <w:p w:rsidR="000B4333" w:rsidRPr="00707A20" w:rsidRDefault="000B4333" w:rsidP="000B433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7A20">
        <w:rPr>
          <w:sz w:val="28"/>
          <w:szCs w:val="28"/>
        </w:rPr>
        <w:t xml:space="preserve">. Овладение навыками смыслового чтения текстов различных стилей и жанров в соответствии с целями и задачами. Осознанное выстраивание речевого высказывания в соответствии с задачами коммуникации, составление текстов в устной и письменной форме. </w:t>
      </w:r>
    </w:p>
    <w:p w:rsidR="000B4333" w:rsidRPr="00707A20" w:rsidRDefault="000B4333" w:rsidP="000B433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7A20">
        <w:rPr>
          <w:sz w:val="28"/>
          <w:szCs w:val="28"/>
        </w:rPr>
        <w:t>. Овладение следующими логическими действиями:</w:t>
      </w:r>
    </w:p>
    <w:p w:rsidR="000B4333" w:rsidRPr="00707A20" w:rsidRDefault="000B4333" w:rsidP="000B4333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сравнение;</w:t>
      </w:r>
    </w:p>
    <w:p w:rsidR="000B4333" w:rsidRPr="00707A20" w:rsidRDefault="000B4333" w:rsidP="000B4333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анализ;</w:t>
      </w:r>
    </w:p>
    <w:p w:rsidR="000B4333" w:rsidRPr="00707A20" w:rsidRDefault="000B4333" w:rsidP="000B4333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синтез;</w:t>
      </w:r>
    </w:p>
    <w:p w:rsidR="000B4333" w:rsidRPr="00707A20" w:rsidRDefault="000B4333" w:rsidP="000B4333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lastRenderedPageBreak/>
        <w:t>классификация и обобщение по родовидовым признакам;</w:t>
      </w:r>
    </w:p>
    <w:p w:rsidR="000B4333" w:rsidRPr="00707A20" w:rsidRDefault="000B4333" w:rsidP="000B4333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установление аналогий и причинно-следственных связей;</w:t>
      </w:r>
    </w:p>
    <w:p w:rsidR="000B4333" w:rsidRPr="00707A20" w:rsidRDefault="000B4333" w:rsidP="000B4333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построение рассуждений;</w:t>
      </w:r>
    </w:p>
    <w:p w:rsidR="000B4333" w:rsidRPr="00707A20" w:rsidRDefault="000B4333" w:rsidP="000B4333">
      <w:pPr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 xml:space="preserve">отнесение к известным понятиям. </w:t>
      </w:r>
    </w:p>
    <w:p w:rsidR="000B4333" w:rsidRPr="00707A20" w:rsidRDefault="000B4333" w:rsidP="000B433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07A20">
        <w:rPr>
          <w:sz w:val="28"/>
          <w:szCs w:val="28"/>
        </w:rPr>
        <w:t>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0B4333" w:rsidRPr="00707A20" w:rsidRDefault="000B4333" w:rsidP="000B433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07A20">
        <w:rPr>
          <w:sz w:val="28"/>
          <w:szCs w:val="28"/>
        </w:rPr>
        <w:t xml:space="preserve">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 </w:t>
      </w:r>
    </w:p>
    <w:p w:rsidR="000B4333" w:rsidRPr="00707A20" w:rsidRDefault="000B4333" w:rsidP="000B433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07A20">
        <w:rPr>
          <w:sz w:val="28"/>
          <w:szCs w:val="28"/>
        </w:rPr>
        <w:t>. Готовность конструктивно разрешать конфликты с учётом интересов сторон и сотрудничества.</w:t>
      </w:r>
    </w:p>
    <w:p w:rsidR="000B4333" w:rsidRPr="00707A20" w:rsidRDefault="000B4333" w:rsidP="000B4333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7A20">
        <w:rPr>
          <w:sz w:val="28"/>
          <w:szCs w:val="28"/>
        </w:rPr>
        <w:t xml:space="preserve">. Овладение базовыми </w:t>
      </w:r>
      <w:proofErr w:type="spellStart"/>
      <w:r w:rsidRPr="00707A20">
        <w:rPr>
          <w:sz w:val="28"/>
          <w:szCs w:val="28"/>
        </w:rPr>
        <w:t>межпредметными</w:t>
      </w:r>
      <w:proofErr w:type="spellEnd"/>
      <w:r w:rsidRPr="00707A20">
        <w:rPr>
          <w:sz w:val="28"/>
          <w:szCs w:val="28"/>
        </w:rPr>
        <w:t xml:space="preserve"> понятиями, отражающими существенные связи и отношения между объектами или процессами.</w:t>
      </w:r>
    </w:p>
    <w:p w:rsidR="000B4333" w:rsidRDefault="000B4333" w:rsidP="000B4333">
      <w:pPr>
        <w:ind w:firstLine="709"/>
        <w:jc w:val="both"/>
        <w:rPr>
          <w:sz w:val="28"/>
          <w:szCs w:val="28"/>
        </w:rPr>
      </w:pPr>
      <w:r w:rsidRPr="00707A20">
        <w:rPr>
          <w:sz w:val="28"/>
          <w:szCs w:val="28"/>
        </w:rPr>
        <w:t>Предметные результа</w:t>
      </w:r>
      <w:r>
        <w:rPr>
          <w:sz w:val="28"/>
          <w:szCs w:val="28"/>
        </w:rPr>
        <w:t>ты.</w:t>
      </w:r>
      <w:r w:rsidRPr="00707A20">
        <w:rPr>
          <w:sz w:val="28"/>
          <w:szCs w:val="28"/>
        </w:rPr>
        <w:t xml:space="preserve">  </w:t>
      </w:r>
    </w:p>
    <w:p w:rsidR="000B4333" w:rsidRDefault="000B4333" w:rsidP="000B4333">
      <w:pPr>
        <w:ind w:firstLine="709"/>
        <w:jc w:val="both"/>
      </w:pPr>
      <w:r w:rsidRPr="00707A2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07A20">
        <w:rPr>
          <w:sz w:val="28"/>
          <w:szCs w:val="28"/>
        </w:rPr>
        <w:t>обучающихся формируется представление о звуковом анализе слов</w:t>
      </w:r>
      <w:r>
        <w:t>:</w:t>
      </w:r>
    </w:p>
    <w:p w:rsidR="000B4333" w:rsidRPr="00707A20" w:rsidRDefault="000B4333" w:rsidP="000B4333">
      <w:pPr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707A20">
        <w:rPr>
          <w:color w:val="000000"/>
          <w:sz w:val="28"/>
          <w:szCs w:val="28"/>
        </w:rPr>
        <w:t>называть звуки, из которых состоит слово (гласные - ударный, безудар</w:t>
      </w:r>
      <w:r w:rsidRPr="00707A20">
        <w:rPr>
          <w:color w:val="000000"/>
          <w:sz w:val="28"/>
          <w:szCs w:val="28"/>
        </w:rPr>
        <w:softHyphen/>
        <w:t>ные;  согласные - звонкие, глухие, парные и непарные, твердые, мягкие, пар</w:t>
      </w:r>
      <w:r w:rsidRPr="00707A20">
        <w:rPr>
          <w:color w:val="000000"/>
          <w:sz w:val="28"/>
          <w:szCs w:val="28"/>
        </w:rPr>
        <w:softHyphen/>
      </w:r>
      <w:r w:rsidRPr="00707A20">
        <w:rPr>
          <w:color w:val="000000"/>
          <w:spacing w:val="4"/>
          <w:sz w:val="28"/>
          <w:szCs w:val="28"/>
        </w:rPr>
        <w:t xml:space="preserve">ные и   непарные);  не смешивать понятия «звук» и «буква»; делить слово на </w:t>
      </w:r>
      <w:r w:rsidRPr="00707A20">
        <w:rPr>
          <w:color w:val="000000"/>
          <w:spacing w:val="3"/>
          <w:sz w:val="28"/>
          <w:szCs w:val="28"/>
        </w:rPr>
        <w:t>слоги,  ставить    ударение;</w:t>
      </w:r>
      <w:proofErr w:type="gramEnd"/>
    </w:p>
    <w:p w:rsidR="000B4333" w:rsidRPr="00707A20" w:rsidRDefault="000B4333" w:rsidP="000B4333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  <w:sz w:val="28"/>
          <w:szCs w:val="28"/>
        </w:rPr>
      </w:pPr>
      <w:r w:rsidRPr="00707A20">
        <w:rPr>
          <w:color w:val="000000"/>
          <w:spacing w:val="3"/>
          <w:sz w:val="28"/>
          <w:szCs w:val="28"/>
        </w:rPr>
        <w:t>определять роль гласных букв, стоящих после букв, обозначающих согласные звуки,    парные по мягкости (обозначение гласного звука и указание на твердость или мягкость согласного звука);</w:t>
      </w:r>
    </w:p>
    <w:p w:rsidR="000B4333" w:rsidRPr="00707A20" w:rsidRDefault="000B4333" w:rsidP="000B4333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  <w:sz w:val="28"/>
          <w:szCs w:val="28"/>
        </w:rPr>
      </w:pPr>
      <w:r w:rsidRPr="00707A20">
        <w:rPr>
          <w:color w:val="000000"/>
          <w:spacing w:val="3"/>
          <w:sz w:val="28"/>
          <w:szCs w:val="28"/>
        </w:rPr>
        <w:t>обозначать мягкость согласных звуков на письме;</w:t>
      </w:r>
    </w:p>
    <w:p w:rsidR="000B4333" w:rsidRPr="00707A20" w:rsidRDefault="000B4333" w:rsidP="000B4333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  <w:sz w:val="28"/>
          <w:szCs w:val="28"/>
        </w:rPr>
      </w:pPr>
      <w:r w:rsidRPr="00707A20">
        <w:rPr>
          <w:color w:val="000000"/>
          <w:spacing w:val="3"/>
          <w:sz w:val="28"/>
          <w:szCs w:val="28"/>
        </w:rPr>
        <w:t>определять количество букв и звуков в слове;</w:t>
      </w:r>
    </w:p>
    <w:p w:rsidR="000B4333" w:rsidRPr="00707A20" w:rsidRDefault="000B4333" w:rsidP="000B43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07A2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 w:rsidRPr="00707A20">
        <w:rPr>
          <w:color w:val="000000"/>
          <w:sz w:val="28"/>
          <w:szCs w:val="28"/>
        </w:rPr>
        <w:t>писать большую букву в начале предложения, в именах и фамилиях;</w:t>
      </w:r>
    </w:p>
    <w:p w:rsidR="000B4333" w:rsidRPr="00707A20" w:rsidRDefault="000B4333" w:rsidP="000B4333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  <w:sz w:val="28"/>
          <w:szCs w:val="28"/>
        </w:rPr>
      </w:pPr>
      <w:r w:rsidRPr="00707A20">
        <w:rPr>
          <w:color w:val="000000"/>
          <w:spacing w:val="4"/>
          <w:sz w:val="28"/>
          <w:szCs w:val="28"/>
        </w:rPr>
        <w:t>ставить пунктуационные знаки конца предложения;</w:t>
      </w:r>
    </w:p>
    <w:p w:rsidR="000B4333" w:rsidRPr="00707A20" w:rsidRDefault="000B4333" w:rsidP="000B4333">
      <w:pPr>
        <w:widowControl w:val="0"/>
        <w:numPr>
          <w:ilvl w:val="0"/>
          <w:numId w:val="5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ind w:left="1429" w:hanging="360"/>
        <w:jc w:val="both"/>
        <w:rPr>
          <w:color w:val="000000"/>
          <w:sz w:val="28"/>
          <w:szCs w:val="28"/>
        </w:rPr>
      </w:pPr>
      <w:r w:rsidRPr="00707A20">
        <w:rPr>
          <w:color w:val="000000"/>
          <w:sz w:val="28"/>
          <w:szCs w:val="28"/>
        </w:rPr>
        <w:t xml:space="preserve">списывать с печатного образца и писать под диктовку слова и небольшие </w:t>
      </w:r>
      <w:r w:rsidRPr="00707A20">
        <w:rPr>
          <w:color w:val="000000"/>
          <w:spacing w:val="5"/>
          <w:sz w:val="28"/>
          <w:szCs w:val="28"/>
        </w:rPr>
        <w:t>предложения, используя правильные начертания букв, соединения;</w:t>
      </w:r>
    </w:p>
    <w:p w:rsidR="000B4333" w:rsidRDefault="000B4333" w:rsidP="000B4333">
      <w:pPr>
        <w:ind w:firstLine="709"/>
        <w:rPr>
          <w:b/>
          <w:sz w:val="28"/>
          <w:szCs w:val="28"/>
        </w:rPr>
      </w:pPr>
    </w:p>
    <w:p w:rsidR="000B4333" w:rsidRPr="00707A20" w:rsidRDefault="000B4333" w:rsidP="000B4333">
      <w:pPr>
        <w:tabs>
          <w:tab w:val="left" w:pos="3705"/>
        </w:tabs>
        <w:ind w:firstLine="709"/>
        <w:jc w:val="both"/>
        <w:rPr>
          <w:b/>
          <w:sz w:val="28"/>
          <w:szCs w:val="28"/>
        </w:rPr>
      </w:pPr>
    </w:p>
    <w:p w:rsidR="000B4333" w:rsidRPr="00707A20" w:rsidRDefault="000B4333" w:rsidP="000B4333">
      <w:pPr>
        <w:tabs>
          <w:tab w:val="left" w:pos="3705"/>
        </w:tabs>
        <w:ind w:firstLine="709"/>
        <w:jc w:val="both"/>
        <w:rPr>
          <w:b/>
          <w:sz w:val="28"/>
          <w:szCs w:val="28"/>
        </w:rPr>
      </w:pPr>
    </w:p>
    <w:p w:rsidR="000B4333" w:rsidRPr="00707A20" w:rsidRDefault="000B4333" w:rsidP="000B4333">
      <w:pPr>
        <w:ind w:firstLine="709"/>
        <w:rPr>
          <w:sz w:val="28"/>
          <w:szCs w:val="28"/>
        </w:rPr>
        <w:sectPr w:rsidR="000B4333" w:rsidRPr="00707A20" w:rsidSect="00551D1C">
          <w:footerReference w:type="even" r:id="rId8"/>
          <w:footerReference w:type="default" r:id="rId9"/>
          <w:pgSz w:w="11906" w:h="16838"/>
          <w:pgMar w:top="567" w:right="1134" w:bottom="568" w:left="1134" w:header="709" w:footer="709" w:gutter="0"/>
          <w:cols w:space="708"/>
          <w:docGrid w:linePitch="360"/>
        </w:sectPr>
      </w:pPr>
    </w:p>
    <w:p w:rsidR="000B4333" w:rsidRDefault="000B4333" w:rsidP="000B4333">
      <w:pPr>
        <w:jc w:val="center"/>
        <w:rPr>
          <w:b/>
          <w:bCs/>
          <w:sz w:val="32"/>
        </w:rPr>
      </w:pPr>
      <w:proofErr w:type="spellStart"/>
      <w:r w:rsidRPr="008A52CD">
        <w:rPr>
          <w:b/>
          <w:sz w:val="28"/>
          <w:szCs w:val="28"/>
        </w:rPr>
        <w:lastRenderedPageBreak/>
        <w:t>Учебно</w:t>
      </w:r>
      <w:proofErr w:type="spellEnd"/>
      <w:r w:rsidRPr="008A52CD">
        <w:rPr>
          <w:b/>
          <w:sz w:val="28"/>
          <w:szCs w:val="28"/>
        </w:rPr>
        <w:t>–тематическ</w:t>
      </w:r>
      <w:r>
        <w:rPr>
          <w:b/>
          <w:sz w:val="28"/>
          <w:szCs w:val="28"/>
        </w:rPr>
        <w:t>ое</w:t>
      </w:r>
      <w:r w:rsidRPr="008A52CD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tbl>
      <w:tblPr>
        <w:tblW w:w="3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28"/>
        <w:gridCol w:w="4394"/>
        <w:gridCol w:w="361"/>
        <w:gridCol w:w="2413"/>
        <w:gridCol w:w="2413"/>
        <w:gridCol w:w="2413"/>
        <w:gridCol w:w="2413"/>
        <w:gridCol w:w="2413"/>
        <w:gridCol w:w="2413"/>
        <w:gridCol w:w="2413"/>
      </w:tblGrid>
      <w:tr w:rsidR="000B4333" w:rsidRPr="00257245" w:rsidTr="003C1F1B">
        <w:trPr>
          <w:gridAfter w:val="7"/>
          <w:wAfter w:w="16891" w:type="dxa"/>
          <w:tblHeader/>
        </w:trPr>
        <w:tc>
          <w:tcPr>
            <w:tcW w:w="4503" w:type="dxa"/>
          </w:tcPr>
          <w:p w:rsidR="000B4333" w:rsidRPr="00257245" w:rsidRDefault="000B4333" w:rsidP="003C1F1B">
            <w:pPr>
              <w:jc w:val="center"/>
              <w:rPr>
                <w:bCs/>
              </w:rPr>
            </w:pPr>
            <w:r w:rsidRPr="00257245">
              <w:rPr>
                <w:bCs/>
              </w:rPr>
              <w:t xml:space="preserve">Содержание курса </w:t>
            </w:r>
          </w:p>
        </w:tc>
        <w:tc>
          <w:tcPr>
            <w:tcW w:w="5528" w:type="dxa"/>
          </w:tcPr>
          <w:p w:rsidR="000B4333" w:rsidRPr="00257245" w:rsidRDefault="000B4333" w:rsidP="003C1F1B">
            <w:pPr>
              <w:jc w:val="center"/>
              <w:rPr>
                <w:bCs/>
              </w:rPr>
            </w:pPr>
            <w:r w:rsidRPr="00257245">
              <w:rPr>
                <w:bCs/>
              </w:rPr>
              <w:t xml:space="preserve">Тематическое планирование </w:t>
            </w:r>
          </w:p>
        </w:tc>
        <w:tc>
          <w:tcPr>
            <w:tcW w:w="4755" w:type="dxa"/>
            <w:gridSpan w:val="2"/>
          </w:tcPr>
          <w:p w:rsidR="000B4333" w:rsidRPr="00257245" w:rsidRDefault="000B4333" w:rsidP="003C1F1B">
            <w:pPr>
              <w:jc w:val="center"/>
              <w:rPr>
                <w:bCs/>
              </w:rPr>
            </w:pPr>
            <w:r w:rsidRPr="00257245">
              <w:rPr>
                <w:bCs/>
              </w:rPr>
              <w:t>Характеристика деятельности учащихся</w:t>
            </w:r>
          </w:p>
        </w:tc>
      </w:tr>
      <w:tr w:rsidR="000B4333" w:rsidRPr="00257245" w:rsidTr="003C1F1B">
        <w:trPr>
          <w:gridAfter w:val="7"/>
          <w:wAfter w:w="16891" w:type="dxa"/>
        </w:trPr>
        <w:tc>
          <w:tcPr>
            <w:tcW w:w="14786" w:type="dxa"/>
            <w:gridSpan w:val="4"/>
          </w:tcPr>
          <w:p w:rsidR="000B4333" w:rsidRPr="00257245" w:rsidRDefault="000B4333" w:rsidP="003C1F1B">
            <w:pPr>
              <w:jc w:val="center"/>
              <w:rPr>
                <w:bCs/>
              </w:rPr>
            </w:pPr>
            <w:r>
              <w:rPr>
                <w:bCs/>
              </w:rPr>
              <w:t>Подготовительный этап – 20</w:t>
            </w:r>
            <w:r w:rsidRPr="00257245">
              <w:rPr>
                <w:bCs/>
              </w:rPr>
              <w:t xml:space="preserve"> часа. Пропись 1. «Рисуй, думай, рассказывай»</w:t>
            </w:r>
          </w:p>
        </w:tc>
      </w:tr>
      <w:tr w:rsidR="000B4333" w:rsidRPr="00257245" w:rsidTr="00F12449">
        <w:trPr>
          <w:gridAfter w:val="7"/>
          <w:wAfter w:w="16891" w:type="dxa"/>
          <w:trHeight w:val="3239"/>
        </w:trPr>
        <w:tc>
          <w:tcPr>
            <w:tcW w:w="4503" w:type="dxa"/>
            <w:vMerge w:val="restart"/>
            <w:tcBorders>
              <w:bottom w:val="single" w:sz="4" w:space="0" w:color="000000"/>
            </w:tcBorders>
          </w:tcPr>
          <w:p w:rsidR="000B4333" w:rsidRPr="00257245" w:rsidRDefault="000B4333" w:rsidP="003C1F1B">
            <w:pPr>
              <w:jc w:val="both"/>
            </w:pPr>
            <w:r w:rsidRPr="00257245">
              <w:rPr>
                <w:bCs/>
              </w:rPr>
              <w:t xml:space="preserve">Знать </w:t>
            </w:r>
            <w:r w:rsidRPr="00257245">
              <w:t xml:space="preserve">правила посадки при письме. Знать правила гигиены письма. Уметь ориентироваться на листе и писать в рабочей полосе; уметь классифицировать предметы; сравнивать предметы по размеру, форме, количеству; уметь штриховать, обводить по контуру; словесно определять размер изображённых предметов; классифицировать предметы. </w:t>
            </w:r>
            <w:r w:rsidRPr="00257245">
              <w:rPr>
                <w:bCs/>
              </w:rPr>
              <w:t>Развивать логическое и ассоциативное мышление.</w:t>
            </w:r>
            <w:r w:rsidRPr="00257245">
              <w:t xml:space="preserve"> </w:t>
            </w:r>
          </w:p>
          <w:p w:rsidR="000B4333" w:rsidRPr="00257245" w:rsidRDefault="000B4333" w:rsidP="003C1F1B"/>
          <w:p w:rsidR="000B4333" w:rsidRPr="00257245" w:rsidRDefault="000B4333" w:rsidP="003C1F1B"/>
          <w:p w:rsidR="000B4333" w:rsidRPr="00257245" w:rsidRDefault="000B4333" w:rsidP="003C1F1B"/>
          <w:p w:rsidR="000B4333" w:rsidRPr="00257245" w:rsidRDefault="000B4333" w:rsidP="003C1F1B"/>
          <w:p w:rsidR="000B4333" w:rsidRPr="00257245" w:rsidRDefault="000B4333" w:rsidP="003C1F1B"/>
          <w:p w:rsidR="000B4333" w:rsidRPr="00257245" w:rsidRDefault="000B4333" w:rsidP="003C1F1B"/>
          <w:p w:rsidR="000B4333" w:rsidRPr="00257245" w:rsidRDefault="000B4333" w:rsidP="003C1F1B"/>
          <w:p w:rsidR="000B4333" w:rsidRPr="00257245" w:rsidRDefault="000B4333" w:rsidP="003C1F1B"/>
          <w:p w:rsidR="000B4333" w:rsidRPr="00257245" w:rsidRDefault="000B4333" w:rsidP="003C1F1B"/>
          <w:p w:rsidR="000B4333" w:rsidRPr="00257245" w:rsidRDefault="000B4333" w:rsidP="003C1F1B"/>
          <w:p w:rsidR="000B4333" w:rsidRPr="00257245" w:rsidRDefault="000B4333" w:rsidP="003C1F1B"/>
          <w:p w:rsidR="000B4333" w:rsidRPr="00257245" w:rsidRDefault="000B4333" w:rsidP="003C1F1B"/>
          <w:p w:rsidR="000B4333" w:rsidRDefault="000B4333" w:rsidP="003C1F1B">
            <w:pPr>
              <w:rPr>
                <w:lang w:val="en-US"/>
              </w:rPr>
            </w:pPr>
            <w:r w:rsidRPr="00257245">
              <w:rPr>
                <w:bCs/>
              </w:rPr>
              <w:t xml:space="preserve">Знать </w:t>
            </w:r>
            <w:r w:rsidRPr="00257245">
              <w:t xml:space="preserve">правила посадки при письме. Знать правила гигиены письма. Уметь ориентироваться на листе и писать в рабочей полосе; уметь классифицировать предметы; сравнивать предметы по размеру, форме, количеству; уметь штриховать, обводить по контуру; словесно определять размер </w:t>
            </w:r>
            <w:r w:rsidRPr="00257245">
              <w:lastRenderedPageBreak/>
              <w:t xml:space="preserve">изображённых предметов; классифицировать предметы. </w:t>
            </w:r>
            <w:r w:rsidRPr="00257245">
              <w:rPr>
                <w:bCs/>
              </w:rPr>
              <w:t>Развивать логическое и ассоциативное мышление.</w:t>
            </w:r>
            <w:r w:rsidRPr="00257245">
              <w:t xml:space="preserve"> </w:t>
            </w:r>
          </w:p>
          <w:p w:rsidR="000B4333" w:rsidRPr="005134C4" w:rsidRDefault="000B4333" w:rsidP="003C1F1B">
            <w:pPr>
              <w:rPr>
                <w:lang w:val="en-US"/>
              </w:rPr>
            </w:pPr>
          </w:p>
          <w:p w:rsidR="000B4333" w:rsidRPr="005134C4" w:rsidRDefault="000B4333" w:rsidP="003C1F1B">
            <w:pPr>
              <w:rPr>
                <w:lang w:val="en-US"/>
              </w:rPr>
            </w:pPr>
          </w:p>
          <w:p w:rsidR="000B4333" w:rsidRPr="005134C4" w:rsidRDefault="000B4333" w:rsidP="003C1F1B">
            <w:pPr>
              <w:rPr>
                <w:lang w:val="en-US"/>
              </w:rPr>
            </w:pPr>
          </w:p>
          <w:p w:rsidR="000B4333" w:rsidRPr="005134C4" w:rsidRDefault="000B4333" w:rsidP="003C1F1B">
            <w:pPr>
              <w:rPr>
                <w:lang w:val="en-US"/>
              </w:rPr>
            </w:pPr>
          </w:p>
          <w:p w:rsidR="000B4333" w:rsidRPr="005134C4" w:rsidRDefault="000B4333" w:rsidP="003C1F1B">
            <w:pPr>
              <w:rPr>
                <w:lang w:val="en-US"/>
              </w:rPr>
            </w:pPr>
          </w:p>
          <w:p w:rsidR="000B4333" w:rsidRPr="005134C4" w:rsidRDefault="000B4333" w:rsidP="003C1F1B"/>
        </w:tc>
        <w:tc>
          <w:tcPr>
            <w:tcW w:w="5528" w:type="dxa"/>
            <w:vMerge w:val="restart"/>
            <w:tcBorders>
              <w:bottom w:val="single" w:sz="4" w:space="0" w:color="000000"/>
            </w:tcBorders>
          </w:tcPr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lastRenderedPageBreak/>
              <w:t>Подготовка к письму: ориентировка на рабочей строке, обведение по образцу.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Сравнение предметов по величине. Сравнение линий.</w:t>
            </w:r>
          </w:p>
          <w:p w:rsidR="000B4333" w:rsidRPr="00257245" w:rsidRDefault="000B4333" w:rsidP="003C1F1B">
            <w:pPr>
              <w:rPr>
                <w:bCs/>
              </w:rPr>
            </w:pPr>
            <w:r w:rsidRPr="00257245">
              <w:t>Сравнение линий по количеству.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Обведение предметов по стрелкам и линиям. Штриховка.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Обведение предметов по стрелкам и линиям. Штриховка.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Написание линий различных по величине.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>Написание вертикальных и горизонтальных линий по стрелкам.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>Обведение и штриховка. Написание элементов букв по стрелкам.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>Штриховка, обведение. Элементы печатных букв.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>Обведение, штриховка. Письмо элементов печатных букв.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Штриховка, обведение непрерываемых линий. Предварительная звуковая ориентировка в слове.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Штриховка, безотрывные линии; звуковая ориентировка в слове.</w:t>
            </w:r>
          </w:p>
          <w:p w:rsidR="000B4333" w:rsidRPr="00257245" w:rsidRDefault="000B4333" w:rsidP="003C1F1B">
            <w:pPr>
              <w:jc w:val="both"/>
            </w:pPr>
            <w:r w:rsidRPr="00257245">
              <w:t xml:space="preserve">Обведение, штриховка; преобразование овалов в предметы. 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Предварительные звуковые упражнения; письмо элементов печатных букв.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Обведение по пунктиру. Лексическая работа: спортивный инвентарь.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>Штриховка, обведение. Устный диалог по сказке.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>Раскрашивание, штриховка, обведение. Звуковой анализ.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 xml:space="preserve">Звуковой анализ слов. Печатание элементов букв. 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lastRenderedPageBreak/>
              <w:t xml:space="preserve">Написание прямых линий по пунктирам. 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>Печатание элементов букв. Классификация слов по формальным признакам: искомый звук в начале, конце слова.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Звуковой анализ слов. Письмо элементов письменных букв по образцам.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Звуковой анализ слов. Письмо элементов письменных букв (строчных и заглавных).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 xml:space="preserve">Обведение, раскрашивание. Звуковой анализ. Письмо элементов письменных букв. </w:t>
            </w:r>
          </w:p>
          <w:p w:rsidR="000B4333" w:rsidRPr="005134C4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>Обобщение. Сравнение старинных и современных орудий письма.</w:t>
            </w:r>
          </w:p>
        </w:tc>
        <w:tc>
          <w:tcPr>
            <w:tcW w:w="4394" w:type="dxa"/>
            <w:vMerge w:val="restart"/>
            <w:tcBorders>
              <w:bottom w:val="single" w:sz="4" w:space="0" w:color="000000"/>
              <w:right w:val="nil"/>
            </w:tcBorders>
          </w:tcPr>
          <w:p w:rsidR="000B4333" w:rsidRPr="00257245" w:rsidRDefault="000B4333" w:rsidP="003C1F1B">
            <w:pPr>
              <w:jc w:val="both"/>
            </w:pPr>
            <w:r w:rsidRPr="00257245">
              <w:lastRenderedPageBreak/>
              <w:t>Обводить и раскрашивать рисунки, штриховать; сравнивать линии по величине, количеству и направлению. Выполнять задания, ориентируясь на образец, контролировать выполнение упражнения.</w:t>
            </w: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both"/>
            </w:pPr>
          </w:p>
          <w:p w:rsidR="000B4333" w:rsidRDefault="000B4333" w:rsidP="003C1F1B">
            <w:pPr>
              <w:jc w:val="both"/>
              <w:rPr>
                <w:bCs/>
                <w:lang w:val="en-US"/>
              </w:rPr>
            </w:pPr>
            <w:r w:rsidRPr="00257245">
              <w:t xml:space="preserve">Обводить и раскрашивать рисунки, штриховать; сравнивать линии по величине, количеству и направлению. Выполнять задания, ориентируясь на образец, контролировать выполнение </w:t>
            </w:r>
            <w:r w:rsidRPr="00257245">
              <w:lastRenderedPageBreak/>
              <w:t>упражнения.</w:t>
            </w:r>
          </w:p>
          <w:p w:rsidR="000B4333" w:rsidRPr="005134C4" w:rsidRDefault="000B4333" w:rsidP="003C1F1B">
            <w:pPr>
              <w:rPr>
                <w:lang w:val="en-US"/>
              </w:rPr>
            </w:pPr>
          </w:p>
          <w:p w:rsidR="000B4333" w:rsidRPr="005134C4" w:rsidRDefault="000B4333" w:rsidP="003C1F1B">
            <w:pPr>
              <w:rPr>
                <w:lang w:val="en-US"/>
              </w:rPr>
            </w:pPr>
          </w:p>
          <w:p w:rsidR="000B4333" w:rsidRPr="005134C4" w:rsidRDefault="000B4333" w:rsidP="003C1F1B">
            <w:pPr>
              <w:rPr>
                <w:lang w:val="en-US"/>
              </w:rPr>
            </w:pPr>
          </w:p>
          <w:p w:rsidR="000B4333" w:rsidRPr="005134C4" w:rsidRDefault="000B4333" w:rsidP="003C1F1B">
            <w:pPr>
              <w:rPr>
                <w:lang w:val="en-US"/>
              </w:rPr>
            </w:pPr>
          </w:p>
          <w:p w:rsidR="000B4333" w:rsidRPr="005134C4" w:rsidRDefault="000B4333" w:rsidP="003C1F1B">
            <w:pPr>
              <w:rPr>
                <w:lang w:val="en-US"/>
              </w:rPr>
            </w:pPr>
          </w:p>
          <w:p w:rsidR="000B4333" w:rsidRPr="005134C4" w:rsidRDefault="000B4333" w:rsidP="003C1F1B">
            <w:pPr>
              <w:rPr>
                <w:lang w:val="en-US"/>
              </w:rPr>
            </w:pPr>
          </w:p>
          <w:p w:rsidR="000B4333" w:rsidRPr="005134C4" w:rsidRDefault="000B4333" w:rsidP="003C1F1B">
            <w:pPr>
              <w:rPr>
                <w:lang w:val="en-US"/>
              </w:rPr>
            </w:pPr>
          </w:p>
          <w:p w:rsidR="000B4333" w:rsidRPr="005134C4" w:rsidRDefault="000B4333" w:rsidP="003C1F1B">
            <w:bookmarkStart w:id="0" w:name="_GoBack"/>
            <w:bookmarkEnd w:id="0"/>
          </w:p>
        </w:tc>
        <w:tc>
          <w:tcPr>
            <w:tcW w:w="361" w:type="dxa"/>
            <w:tcBorders>
              <w:left w:val="nil"/>
              <w:bottom w:val="single" w:sz="4" w:space="0" w:color="000000"/>
            </w:tcBorders>
          </w:tcPr>
          <w:p w:rsidR="000B4333" w:rsidRPr="00257245" w:rsidRDefault="000B4333" w:rsidP="003C1F1B">
            <w:pPr>
              <w:rPr>
                <w:lang w:val="en-US"/>
              </w:rPr>
            </w:pPr>
          </w:p>
          <w:p w:rsidR="000B4333" w:rsidRPr="00257245" w:rsidRDefault="000B4333" w:rsidP="003C1F1B">
            <w:pPr>
              <w:rPr>
                <w:lang w:val="en-US"/>
              </w:rPr>
            </w:pPr>
          </w:p>
          <w:p w:rsidR="000B4333" w:rsidRPr="00257245" w:rsidRDefault="000B4333" w:rsidP="003C1F1B">
            <w:pPr>
              <w:rPr>
                <w:lang w:val="en-US"/>
              </w:rPr>
            </w:pPr>
          </w:p>
        </w:tc>
      </w:tr>
      <w:tr w:rsidR="000B4333" w:rsidRPr="00257245" w:rsidTr="003C1F1B">
        <w:trPr>
          <w:gridAfter w:val="7"/>
          <w:wAfter w:w="16891" w:type="dxa"/>
          <w:trHeight w:val="4398"/>
        </w:trPr>
        <w:tc>
          <w:tcPr>
            <w:tcW w:w="4503" w:type="dxa"/>
            <w:vMerge/>
            <w:tcBorders>
              <w:bottom w:val="single" w:sz="4" w:space="0" w:color="000000"/>
            </w:tcBorders>
          </w:tcPr>
          <w:p w:rsidR="000B4333" w:rsidRPr="00257245" w:rsidRDefault="000B4333" w:rsidP="003C1F1B">
            <w:pPr>
              <w:jc w:val="center"/>
              <w:rPr>
                <w:bCs/>
              </w:rPr>
            </w:pPr>
          </w:p>
        </w:tc>
        <w:tc>
          <w:tcPr>
            <w:tcW w:w="5528" w:type="dxa"/>
            <w:vMerge/>
            <w:tcBorders>
              <w:bottom w:val="single" w:sz="4" w:space="0" w:color="000000"/>
            </w:tcBorders>
          </w:tcPr>
          <w:p w:rsidR="000B4333" w:rsidRPr="00257245" w:rsidRDefault="000B4333" w:rsidP="003C1F1B">
            <w:pPr>
              <w:jc w:val="both"/>
              <w:rPr>
                <w:bCs/>
              </w:rPr>
            </w:pPr>
          </w:p>
        </w:tc>
        <w:tc>
          <w:tcPr>
            <w:tcW w:w="4394" w:type="dxa"/>
            <w:vMerge/>
            <w:tcBorders>
              <w:bottom w:val="single" w:sz="4" w:space="0" w:color="000000"/>
              <w:right w:val="nil"/>
            </w:tcBorders>
          </w:tcPr>
          <w:p w:rsidR="000B4333" w:rsidRPr="00257245" w:rsidRDefault="000B4333" w:rsidP="003C1F1B">
            <w:pPr>
              <w:jc w:val="both"/>
              <w:rPr>
                <w:bCs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</w:tcBorders>
          </w:tcPr>
          <w:p w:rsidR="000B4333" w:rsidRPr="00257245" w:rsidRDefault="000B4333" w:rsidP="003C1F1B">
            <w:pPr>
              <w:jc w:val="both"/>
            </w:pPr>
          </w:p>
        </w:tc>
      </w:tr>
      <w:tr w:rsidR="000B4333" w:rsidRPr="00257245" w:rsidTr="003C1F1B">
        <w:trPr>
          <w:trHeight w:val="380"/>
        </w:trPr>
        <w:tc>
          <w:tcPr>
            <w:tcW w:w="14786" w:type="dxa"/>
            <w:gridSpan w:val="4"/>
            <w:tcBorders>
              <w:top w:val="single" w:sz="4" w:space="0" w:color="auto"/>
            </w:tcBorders>
          </w:tcPr>
          <w:p w:rsidR="000B4333" w:rsidRPr="00257245" w:rsidRDefault="000B4333" w:rsidP="003C1F1B">
            <w:pPr>
              <w:jc w:val="center"/>
              <w:rPr>
                <w:bCs/>
              </w:rPr>
            </w:pPr>
            <w:r>
              <w:lastRenderedPageBreak/>
              <w:t>Основной этап – 42 часа</w:t>
            </w:r>
            <w:r w:rsidRPr="00257245">
              <w:t>. Пропись №2. «Мой алфавит».</w:t>
            </w: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0B4333" w:rsidRPr="00257245" w:rsidRDefault="000B4333" w:rsidP="003C1F1B">
            <w:pPr>
              <w:rPr>
                <w:bCs/>
              </w:rPr>
            </w:pPr>
          </w:p>
        </w:tc>
        <w:tc>
          <w:tcPr>
            <w:tcW w:w="2413" w:type="dxa"/>
          </w:tcPr>
          <w:p w:rsidR="000B4333" w:rsidRPr="00257245" w:rsidRDefault="000B4333" w:rsidP="003C1F1B">
            <w:pPr>
              <w:rPr>
                <w:bCs/>
              </w:rPr>
            </w:pPr>
          </w:p>
        </w:tc>
        <w:tc>
          <w:tcPr>
            <w:tcW w:w="2413" w:type="dxa"/>
          </w:tcPr>
          <w:p w:rsidR="000B4333" w:rsidRPr="00257245" w:rsidRDefault="000B4333" w:rsidP="003C1F1B">
            <w:pPr>
              <w:rPr>
                <w:bCs/>
              </w:rPr>
            </w:pPr>
          </w:p>
        </w:tc>
        <w:tc>
          <w:tcPr>
            <w:tcW w:w="2413" w:type="dxa"/>
          </w:tcPr>
          <w:p w:rsidR="000B4333" w:rsidRPr="00257245" w:rsidRDefault="000B4333" w:rsidP="003C1F1B">
            <w:pPr>
              <w:rPr>
                <w:bCs/>
              </w:rPr>
            </w:pPr>
          </w:p>
        </w:tc>
        <w:tc>
          <w:tcPr>
            <w:tcW w:w="2413" w:type="dxa"/>
          </w:tcPr>
          <w:p w:rsidR="000B4333" w:rsidRPr="00257245" w:rsidRDefault="000B4333" w:rsidP="003C1F1B">
            <w:pPr>
              <w:rPr>
                <w:bCs/>
              </w:rPr>
            </w:pPr>
          </w:p>
        </w:tc>
        <w:tc>
          <w:tcPr>
            <w:tcW w:w="2413" w:type="dxa"/>
          </w:tcPr>
          <w:p w:rsidR="000B4333" w:rsidRPr="00257245" w:rsidRDefault="000B4333" w:rsidP="003C1F1B">
            <w:pPr>
              <w:jc w:val="center"/>
              <w:rPr>
                <w:bCs/>
              </w:rPr>
            </w:pPr>
          </w:p>
        </w:tc>
        <w:tc>
          <w:tcPr>
            <w:tcW w:w="2413" w:type="dxa"/>
          </w:tcPr>
          <w:p w:rsidR="000B4333" w:rsidRPr="00257245" w:rsidRDefault="000B4333" w:rsidP="003C1F1B">
            <w:pPr>
              <w:jc w:val="center"/>
              <w:rPr>
                <w:bCs/>
              </w:rPr>
            </w:pPr>
          </w:p>
        </w:tc>
      </w:tr>
      <w:tr w:rsidR="000B4333" w:rsidRPr="00257245" w:rsidTr="003C1F1B">
        <w:trPr>
          <w:gridAfter w:val="7"/>
          <w:wAfter w:w="16891" w:type="dxa"/>
          <w:trHeight w:val="7066"/>
        </w:trPr>
        <w:tc>
          <w:tcPr>
            <w:tcW w:w="4503" w:type="dxa"/>
          </w:tcPr>
          <w:p w:rsidR="000B4333" w:rsidRPr="00257245" w:rsidRDefault="000B4333" w:rsidP="003C1F1B">
            <w:pPr>
              <w:jc w:val="both"/>
            </w:pPr>
            <w:r w:rsidRPr="00257245">
              <w:rPr>
                <w:bCs/>
              </w:rPr>
              <w:lastRenderedPageBreak/>
              <w:t xml:space="preserve">Знать </w:t>
            </w:r>
            <w:r w:rsidRPr="00257245">
              <w:t xml:space="preserve">правила посадки при письме. Знать правила гигиены письма. </w:t>
            </w:r>
            <w:r w:rsidRPr="00257245">
              <w:rPr>
                <w:bCs/>
              </w:rPr>
              <w:t xml:space="preserve">Уметь ориентироваться на рабочей строке. </w:t>
            </w:r>
            <w:r w:rsidRPr="00257245">
              <w:t>Уметь чётко, без искажений писать строчные и заглавные буквы, соединения, слова. Уметь правильно списывать слова и предложения, написанные печатным и рукописным текстом.</w:t>
            </w:r>
            <w:r w:rsidRPr="00257245">
              <w:rPr>
                <w:bCs/>
              </w:rPr>
              <w:t xml:space="preserve"> Развивать  мелкую моторику рук, логическое и ассоциативное мышление.</w:t>
            </w:r>
            <w:r w:rsidRPr="00257245">
              <w:t xml:space="preserve"> 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Звуковой анализ. Письмо элементов письменных букв.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 xml:space="preserve">Заглавная и строчная буква </w:t>
            </w:r>
            <w:proofErr w:type="spellStart"/>
            <w:r w:rsidRPr="00257245">
              <w:rPr>
                <w:bCs/>
              </w:rPr>
              <w:t>Аа</w:t>
            </w:r>
            <w:proofErr w:type="spell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 xml:space="preserve">Заглавная и строчная буква </w:t>
            </w:r>
            <w:proofErr w:type="spellStart"/>
            <w:r w:rsidRPr="00257245">
              <w:rPr>
                <w:bCs/>
              </w:rPr>
              <w:t>Оо</w:t>
            </w:r>
            <w:proofErr w:type="spell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>Звуковой анализ слов со звуками [а], [о].</w:t>
            </w:r>
          </w:p>
          <w:p w:rsidR="000B4333" w:rsidRPr="00257245" w:rsidRDefault="000B4333" w:rsidP="003C1F1B">
            <w:pPr>
              <w:jc w:val="both"/>
              <w:rPr>
                <w:b/>
                <w:bCs/>
              </w:rPr>
            </w:pPr>
            <w:r w:rsidRPr="00257245">
              <w:rPr>
                <w:bCs/>
              </w:rPr>
              <w:t xml:space="preserve">Заглавная и строчная буква </w:t>
            </w:r>
            <w:proofErr w:type="spellStart"/>
            <w:r w:rsidRPr="00257245">
              <w:rPr>
                <w:bCs/>
              </w:rPr>
              <w:t>Уу</w:t>
            </w:r>
            <w:proofErr w:type="spell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jc w:val="both"/>
              <w:rPr>
                <w:b/>
                <w:bCs/>
              </w:rPr>
            </w:pPr>
            <w:r w:rsidRPr="00257245">
              <w:rPr>
                <w:bCs/>
              </w:rPr>
              <w:t>Заглавная и строчная буква Ии.</w:t>
            </w:r>
          </w:p>
          <w:p w:rsidR="000B4333" w:rsidRPr="00257245" w:rsidRDefault="000B4333" w:rsidP="003C1F1B">
            <w:pPr>
              <w:jc w:val="both"/>
              <w:rPr>
                <w:b/>
                <w:bCs/>
              </w:rPr>
            </w:pPr>
            <w:r w:rsidRPr="00257245">
              <w:rPr>
                <w:bCs/>
              </w:rPr>
              <w:t>Строчная буква ы.</w:t>
            </w:r>
          </w:p>
          <w:p w:rsidR="000B4333" w:rsidRPr="00257245" w:rsidRDefault="000B4333" w:rsidP="003C1F1B">
            <w:pPr>
              <w:jc w:val="both"/>
              <w:rPr>
                <w:b/>
                <w:bCs/>
              </w:rPr>
            </w:pPr>
            <w:r w:rsidRPr="00257245">
              <w:rPr>
                <w:bCs/>
              </w:rPr>
              <w:t xml:space="preserve">Заглавная и строчная буква </w:t>
            </w:r>
            <w:proofErr w:type="spellStart"/>
            <w:r w:rsidRPr="00257245">
              <w:rPr>
                <w:bCs/>
              </w:rPr>
              <w:t>Ээ</w:t>
            </w:r>
            <w:proofErr w:type="spell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Повторение изученных букв. Буквенная мозаика.</w:t>
            </w:r>
          </w:p>
          <w:p w:rsidR="000B4333" w:rsidRPr="00257245" w:rsidRDefault="000B4333" w:rsidP="003C1F1B">
            <w:pPr>
              <w:jc w:val="both"/>
              <w:rPr>
                <w:b/>
                <w:bCs/>
              </w:rPr>
            </w:pPr>
            <w:r w:rsidRPr="00257245">
              <w:rPr>
                <w:bCs/>
              </w:rPr>
              <w:t xml:space="preserve">Заглавная и строчная буква </w:t>
            </w:r>
            <w:proofErr w:type="gramStart"/>
            <w:r w:rsidRPr="00257245">
              <w:rPr>
                <w:bCs/>
              </w:rPr>
              <w:t>Мм</w:t>
            </w:r>
            <w:proofErr w:type="gram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jc w:val="both"/>
              <w:rPr>
                <w:b/>
                <w:bCs/>
              </w:rPr>
            </w:pPr>
            <w:r w:rsidRPr="00257245">
              <w:rPr>
                <w:bCs/>
              </w:rPr>
              <w:t>Заглавная и строчная буква</w:t>
            </w:r>
            <w:proofErr w:type="gramStart"/>
            <w:r w:rsidRPr="00257245">
              <w:rPr>
                <w:bCs/>
              </w:rPr>
              <w:t xml:space="preserve"> </w:t>
            </w:r>
            <w:proofErr w:type="spellStart"/>
            <w:r w:rsidRPr="00257245">
              <w:rPr>
                <w:bCs/>
              </w:rPr>
              <w:t>С</w:t>
            </w:r>
            <w:proofErr w:type="gramEnd"/>
            <w:r w:rsidRPr="00257245">
              <w:rPr>
                <w:bCs/>
              </w:rPr>
              <w:t>с</w:t>
            </w:r>
            <w:proofErr w:type="spell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jc w:val="both"/>
              <w:rPr>
                <w:b/>
                <w:bCs/>
              </w:rPr>
            </w:pPr>
            <w:r w:rsidRPr="00257245">
              <w:rPr>
                <w:bCs/>
              </w:rPr>
              <w:t xml:space="preserve">Заглавная и строчная буква </w:t>
            </w:r>
            <w:proofErr w:type="spellStart"/>
            <w:r w:rsidRPr="00257245">
              <w:rPr>
                <w:bCs/>
              </w:rPr>
              <w:t>Нн</w:t>
            </w:r>
            <w:proofErr w:type="spell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jc w:val="both"/>
              <w:rPr>
                <w:b/>
                <w:bCs/>
              </w:rPr>
            </w:pPr>
            <w:r w:rsidRPr="00257245">
              <w:rPr>
                <w:bCs/>
              </w:rPr>
              <w:t xml:space="preserve">Заглавная и строчная буква </w:t>
            </w:r>
            <w:proofErr w:type="spellStart"/>
            <w:r w:rsidRPr="00257245">
              <w:rPr>
                <w:bCs/>
              </w:rPr>
              <w:t>Лл</w:t>
            </w:r>
            <w:proofErr w:type="spell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Письмо изученных строчных и заглавных букв.</w:t>
            </w:r>
          </w:p>
          <w:p w:rsidR="000B4333" w:rsidRPr="00257245" w:rsidRDefault="000B4333" w:rsidP="003C1F1B">
            <w:pPr>
              <w:jc w:val="both"/>
              <w:rPr>
                <w:b/>
                <w:bCs/>
              </w:rPr>
            </w:pPr>
            <w:r w:rsidRPr="00257245">
              <w:rPr>
                <w:bCs/>
              </w:rPr>
              <w:t>Заглавная и строчная буква</w:t>
            </w:r>
            <w:proofErr w:type="gramStart"/>
            <w:r w:rsidRPr="00257245">
              <w:rPr>
                <w:bCs/>
              </w:rPr>
              <w:t xml:space="preserve"> Т</w:t>
            </w:r>
            <w:proofErr w:type="gramEnd"/>
            <w:r w:rsidRPr="00257245">
              <w:rPr>
                <w:bCs/>
              </w:rPr>
              <w:t>т.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Закрепление изученных букв.</w:t>
            </w:r>
          </w:p>
          <w:p w:rsidR="000B4333" w:rsidRPr="00257245" w:rsidRDefault="000B4333" w:rsidP="003C1F1B">
            <w:pPr>
              <w:jc w:val="both"/>
              <w:rPr>
                <w:b/>
              </w:rPr>
            </w:pPr>
            <w:r w:rsidRPr="00257245">
              <w:rPr>
                <w:bCs/>
              </w:rPr>
              <w:t xml:space="preserve">Заглавная и строчная буква </w:t>
            </w:r>
            <w:proofErr w:type="spellStart"/>
            <w:r w:rsidRPr="00257245">
              <w:rPr>
                <w:bCs/>
              </w:rPr>
              <w:t>Кк</w:t>
            </w:r>
            <w:proofErr w:type="spell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jc w:val="both"/>
            </w:pPr>
            <w:r w:rsidRPr="00257245">
              <w:rPr>
                <w:bCs/>
              </w:rPr>
              <w:t>Письмо слов и предложений.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Закрепление изученных букв.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 xml:space="preserve">Заглавная и строчная буква </w:t>
            </w:r>
            <w:proofErr w:type="spellStart"/>
            <w:r w:rsidRPr="00257245">
              <w:rPr>
                <w:bCs/>
              </w:rPr>
              <w:t>Рр</w:t>
            </w:r>
            <w:proofErr w:type="spell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>Заглавная и строчная буква</w:t>
            </w:r>
            <w:proofErr w:type="gramStart"/>
            <w:r w:rsidRPr="00257245">
              <w:rPr>
                <w:bCs/>
              </w:rPr>
              <w:t xml:space="preserve"> В</w:t>
            </w:r>
            <w:proofErr w:type="gramEnd"/>
            <w:r w:rsidRPr="00257245">
              <w:rPr>
                <w:bCs/>
              </w:rPr>
              <w:t>в.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 xml:space="preserve">Заглавная и строчная буква </w:t>
            </w:r>
            <w:proofErr w:type="spellStart"/>
            <w:r w:rsidRPr="00257245">
              <w:rPr>
                <w:bCs/>
              </w:rPr>
              <w:t>Пп</w:t>
            </w:r>
            <w:proofErr w:type="spell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 xml:space="preserve">Строчная буква </w:t>
            </w:r>
            <w:proofErr w:type="gramStart"/>
            <w:r w:rsidRPr="00257245">
              <w:rPr>
                <w:bCs/>
              </w:rPr>
              <w:t>г</w:t>
            </w:r>
            <w:proofErr w:type="gramEnd"/>
            <w:r w:rsidRPr="00257245">
              <w:rPr>
                <w:bCs/>
              </w:rPr>
              <w:t>.</w:t>
            </w:r>
          </w:p>
          <w:p w:rsidR="000B4333" w:rsidRPr="00631117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>Заглавная буква Г.</w:t>
            </w:r>
          </w:p>
        </w:tc>
        <w:tc>
          <w:tcPr>
            <w:tcW w:w="4755" w:type="dxa"/>
            <w:gridSpan w:val="2"/>
          </w:tcPr>
          <w:p w:rsidR="000B4333" w:rsidRDefault="000B4333" w:rsidP="003C1F1B">
            <w:pPr>
              <w:jc w:val="both"/>
              <w:rPr>
                <w:bCs/>
              </w:rPr>
            </w:pPr>
            <w:r w:rsidRPr="00257245">
              <w:t xml:space="preserve">Печатные буквы </w:t>
            </w:r>
            <w:proofErr w:type="spellStart"/>
            <w:r w:rsidRPr="00257245">
              <w:t>А</w:t>
            </w:r>
            <w:proofErr w:type="gramStart"/>
            <w:r w:rsidRPr="00257245">
              <w:t>,а</w:t>
            </w:r>
            <w:proofErr w:type="spellEnd"/>
            <w:proofErr w:type="gramEnd"/>
            <w:r w:rsidRPr="00257245">
              <w:t xml:space="preserve">; </w:t>
            </w:r>
            <w:proofErr w:type="spellStart"/>
            <w:r w:rsidRPr="00257245">
              <w:t>Оо</w:t>
            </w:r>
            <w:proofErr w:type="spellEnd"/>
            <w:r w:rsidRPr="00257245">
              <w:t xml:space="preserve">; </w:t>
            </w:r>
            <w:proofErr w:type="spellStart"/>
            <w:r w:rsidRPr="00257245">
              <w:t>Уу</w:t>
            </w:r>
            <w:proofErr w:type="spellEnd"/>
            <w:r w:rsidRPr="00257245">
              <w:t xml:space="preserve">; Ии; ы; </w:t>
            </w:r>
            <w:proofErr w:type="spellStart"/>
            <w:r w:rsidRPr="00257245">
              <w:t>Ээ</w:t>
            </w:r>
            <w:proofErr w:type="spellEnd"/>
            <w:r w:rsidRPr="00257245">
              <w:t xml:space="preserve">; Мм; </w:t>
            </w:r>
            <w:proofErr w:type="spellStart"/>
            <w:r w:rsidRPr="00257245">
              <w:t>Сс</w:t>
            </w:r>
            <w:proofErr w:type="spellEnd"/>
            <w:r w:rsidRPr="00257245">
              <w:t xml:space="preserve">; </w:t>
            </w:r>
            <w:proofErr w:type="spellStart"/>
            <w:r w:rsidRPr="00257245">
              <w:t>Нн</w:t>
            </w:r>
            <w:proofErr w:type="spellEnd"/>
            <w:r w:rsidRPr="00257245">
              <w:t xml:space="preserve">; </w:t>
            </w:r>
            <w:proofErr w:type="spellStart"/>
            <w:r w:rsidRPr="00257245">
              <w:t>Лл</w:t>
            </w:r>
            <w:proofErr w:type="spellEnd"/>
            <w:r w:rsidRPr="00257245">
              <w:t xml:space="preserve">; </w:t>
            </w:r>
            <w:proofErr w:type="spellStart"/>
            <w:r w:rsidRPr="00257245">
              <w:t>Тт</w:t>
            </w:r>
            <w:proofErr w:type="spellEnd"/>
            <w:r w:rsidRPr="00257245">
              <w:t xml:space="preserve">; </w:t>
            </w:r>
            <w:proofErr w:type="spellStart"/>
            <w:r w:rsidRPr="00257245">
              <w:t>Рр</w:t>
            </w:r>
            <w:proofErr w:type="spellEnd"/>
            <w:r w:rsidRPr="00257245">
              <w:t xml:space="preserve">; </w:t>
            </w:r>
            <w:proofErr w:type="spellStart"/>
            <w:r w:rsidRPr="00257245">
              <w:t>Кк</w:t>
            </w:r>
            <w:proofErr w:type="spellEnd"/>
            <w:r w:rsidRPr="00257245">
              <w:t xml:space="preserve">; </w:t>
            </w:r>
            <w:proofErr w:type="spellStart"/>
            <w:r w:rsidRPr="00257245">
              <w:t>Пп</w:t>
            </w:r>
            <w:proofErr w:type="spellEnd"/>
            <w:r w:rsidRPr="00257245">
              <w:t xml:space="preserve">; </w:t>
            </w:r>
            <w:proofErr w:type="spellStart"/>
            <w:r w:rsidRPr="00257245">
              <w:t>Вв</w:t>
            </w:r>
            <w:proofErr w:type="spellEnd"/>
            <w:r w:rsidRPr="00257245">
              <w:t xml:space="preserve">; </w:t>
            </w:r>
            <w:proofErr w:type="spellStart"/>
            <w:r w:rsidRPr="00257245">
              <w:t>Гг</w:t>
            </w:r>
            <w:proofErr w:type="spellEnd"/>
            <w:r w:rsidRPr="00257245">
              <w:t xml:space="preserve">; Ее; </w:t>
            </w:r>
            <w:proofErr w:type="spellStart"/>
            <w:r w:rsidRPr="00257245">
              <w:t>Ёё</w:t>
            </w:r>
            <w:proofErr w:type="spellEnd"/>
            <w:r w:rsidRPr="00257245">
              <w:t xml:space="preserve">. Самостоятельное воспроизведение графической формы строчных букв «а, о, у, и, ы, э, м, с, н, л, т, </w:t>
            </w:r>
            <w:proofErr w:type="gramStart"/>
            <w:r w:rsidRPr="00257245">
              <w:t>р</w:t>
            </w:r>
            <w:proofErr w:type="gramEnd"/>
            <w:r w:rsidRPr="00257245">
              <w:t xml:space="preserve">, к, п, в, г, е, ё», в вертикальной полосе, сравнение с образцом. Письмо строчной и заглавной буквы «а, о, у, и, ы, э, м, с, н, л, т, </w:t>
            </w:r>
            <w:proofErr w:type="gramStart"/>
            <w:r w:rsidRPr="00257245">
              <w:t>р</w:t>
            </w:r>
            <w:proofErr w:type="gramEnd"/>
            <w:r w:rsidRPr="00257245">
              <w:t xml:space="preserve">, к, п, </w:t>
            </w:r>
            <w:proofErr w:type="spellStart"/>
            <w:r w:rsidRPr="00257245">
              <w:t>в,г,е,ё».Составление</w:t>
            </w:r>
            <w:proofErr w:type="spellEnd"/>
            <w:r w:rsidRPr="00257245">
              <w:t xml:space="preserve"> предложения по схеме. Устный рассказ по опорным словам. Звуковой анализ слов, подписи букв под схемами слов. Разгадывание ребусов, раскрашивание. Буквенная мозаика. Запись коротких слов</w:t>
            </w:r>
          </w:p>
          <w:p w:rsidR="000B4333" w:rsidRPr="00631117" w:rsidRDefault="000B4333" w:rsidP="003C1F1B"/>
          <w:p w:rsidR="000B4333" w:rsidRPr="00631117" w:rsidRDefault="000B4333" w:rsidP="003C1F1B"/>
          <w:p w:rsidR="000B4333" w:rsidRPr="00631117" w:rsidRDefault="000B4333" w:rsidP="003C1F1B"/>
          <w:p w:rsidR="000B4333" w:rsidRPr="00631117" w:rsidRDefault="000B4333" w:rsidP="003C1F1B"/>
          <w:p w:rsidR="000B4333" w:rsidRPr="00631117" w:rsidRDefault="000B4333" w:rsidP="003C1F1B"/>
          <w:p w:rsidR="000B4333" w:rsidRPr="00631117" w:rsidRDefault="000B4333" w:rsidP="003C1F1B">
            <w:pPr>
              <w:tabs>
                <w:tab w:val="left" w:pos="1665"/>
              </w:tabs>
            </w:pPr>
          </w:p>
        </w:tc>
      </w:tr>
      <w:tr w:rsidR="000B4333" w:rsidRPr="00257245" w:rsidTr="003C1F1B">
        <w:trPr>
          <w:gridAfter w:val="7"/>
          <w:wAfter w:w="16891" w:type="dxa"/>
          <w:trHeight w:val="3097"/>
        </w:trPr>
        <w:tc>
          <w:tcPr>
            <w:tcW w:w="4503" w:type="dxa"/>
            <w:vMerge w:val="restart"/>
          </w:tcPr>
          <w:p w:rsidR="000B4333" w:rsidRPr="00257245" w:rsidRDefault="000B4333" w:rsidP="003C1F1B">
            <w:pPr>
              <w:jc w:val="both"/>
            </w:pPr>
            <w:r w:rsidRPr="00257245">
              <w:lastRenderedPageBreak/>
              <w:t>Знать правила посадки при письме. Знать правила гигиены письма. Уметь чётко, без искажений писать строчные и заглавные буквы, соединения, слова. Уметь правильно списывать слова и предложения, написанные печатным и рукописным текстом. Уметь писать под диктовку слова, написание которых не расходится с произношением, и предложения, состоящие из таких слов. Уметь правильно оформлять написанные предложения.</w:t>
            </w:r>
            <w:r w:rsidRPr="00257245">
              <w:rPr>
                <w:bCs/>
              </w:rPr>
              <w:t xml:space="preserve"> Развивать  мелкую моторику рук, логическое и ассоциативное мышление.</w:t>
            </w:r>
            <w:r w:rsidRPr="00257245">
              <w:t xml:space="preserve"> </w:t>
            </w: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>Строчная буква б.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>Заглавная буква Б.</w:t>
            </w:r>
          </w:p>
          <w:p w:rsidR="000B4333" w:rsidRPr="00257245" w:rsidRDefault="000B4333" w:rsidP="003C1F1B">
            <w:pPr>
              <w:jc w:val="both"/>
              <w:rPr>
                <w:b/>
              </w:rPr>
            </w:pPr>
            <w:r w:rsidRPr="00257245">
              <w:rPr>
                <w:bCs/>
              </w:rPr>
              <w:t xml:space="preserve">Заглавная и строчная буква </w:t>
            </w:r>
            <w:proofErr w:type="spellStart"/>
            <w:r w:rsidRPr="00257245">
              <w:rPr>
                <w:bCs/>
              </w:rPr>
              <w:t>Зз</w:t>
            </w:r>
            <w:proofErr w:type="spell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Упражнения в написании слов с изученными буквами.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 xml:space="preserve">Списывание с печатного текста. 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 xml:space="preserve">Заглавная и строчная буква </w:t>
            </w:r>
            <w:proofErr w:type="spellStart"/>
            <w:r w:rsidRPr="00257245">
              <w:rPr>
                <w:bCs/>
              </w:rPr>
              <w:t>Дд</w:t>
            </w:r>
            <w:proofErr w:type="spell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Сравнение звуков [д] — [</w:t>
            </w:r>
            <w:proofErr w:type="gramStart"/>
            <w:r w:rsidRPr="00257245">
              <w:t>т</w:t>
            </w:r>
            <w:proofErr w:type="gramEnd"/>
            <w:r w:rsidRPr="00257245">
              <w:t>]. Письмо слов.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 xml:space="preserve">Заглавная и строчная буква </w:t>
            </w:r>
            <w:proofErr w:type="spellStart"/>
            <w:r w:rsidRPr="00257245">
              <w:rPr>
                <w:bCs/>
              </w:rPr>
              <w:t>Жж</w:t>
            </w:r>
            <w:proofErr w:type="spell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jc w:val="both"/>
            </w:pPr>
            <w:r w:rsidRPr="00257245">
              <w:t>Буквенная мозаика. Контрольное списывание.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 xml:space="preserve">Заглавная и строчная буква </w:t>
            </w:r>
            <w:proofErr w:type="spellStart"/>
            <w:r w:rsidRPr="00257245">
              <w:rPr>
                <w:bCs/>
              </w:rPr>
              <w:t>Яя</w:t>
            </w:r>
            <w:proofErr w:type="spell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>Буквы а — я, о — ё, ы — и.</w:t>
            </w:r>
            <w:r w:rsidRPr="00257245">
              <w:t xml:space="preserve"> 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Упражнения в написании слов с изученными буквами.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Заглавная</w:t>
            </w:r>
            <w:r w:rsidRPr="00257245">
              <w:rPr>
                <w:bCs/>
              </w:rPr>
              <w:t xml:space="preserve">  и </w:t>
            </w:r>
            <w:r w:rsidRPr="00257245">
              <w:t>строчная</w:t>
            </w:r>
            <w:r w:rsidRPr="00257245">
              <w:rPr>
                <w:bCs/>
              </w:rPr>
              <w:t xml:space="preserve"> буква </w:t>
            </w:r>
            <w:proofErr w:type="spellStart"/>
            <w:r w:rsidRPr="00257245">
              <w:rPr>
                <w:bCs/>
              </w:rPr>
              <w:t>Х</w:t>
            </w:r>
            <w:r w:rsidRPr="00257245">
              <w:t>х</w:t>
            </w:r>
            <w:proofErr w:type="spellEnd"/>
            <w:r w:rsidRPr="00257245">
              <w:t>.</w:t>
            </w:r>
          </w:p>
          <w:p w:rsidR="000B4333" w:rsidRPr="00257245" w:rsidRDefault="000B4333" w:rsidP="003C1F1B">
            <w:pPr>
              <w:jc w:val="both"/>
            </w:pPr>
            <w:r w:rsidRPr="00257245">
              <w:t xml:space="preserve">Мягкий знак. Запись слов с «ь».  </w:t>
            </w:r>
          </w:p>
          <w:p w:rsidR="000B4333" w:rsidRPr="00257245" w:rsidRDefault="000B4333" w:rsidP="003C1F1B">
            <w:pPr>
              <w:jc w:val="both"/>
            </w:pPr>
            <w:r w:rsidRPr="00257245">
              <w:t>Повторение изученных букв.  Звуковой анализ.</w:t>
            </w:r>
          </w:p>
          <w:p w:rsidR="000B4333" w:rsidRPr="00257245" w:rsidRDefault="000B4333" w:rsidP="003C1F1B">
            <w:pPr>
              <w:jc w:val="both"/>
            </w:pPr>
            <w:r w:rsidRPr="00257245">
              <w:t>Строчная буква й.</w:t>
            </w:r>
          </w:p>
          <w:p w:rsidR="000B4333" w:rsidRPr="00257245" w:rsidRDefault="000B4333" w:rsidP="003C1F1B">
            <w:pPr>
              <w:jc w:val="both"/>
            </w:pPr>
            <w:r w:rsidRPr="00257245">
              <w:t>Заглавная буква Й.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 xml:space="preserve">Повторение. </w:t>
            </w:r>
            <w:r w:rsidRPr="00257245">
              <w:t>Письмо слов с буквами й, ь.</w:t>
            </w:r>
          </w:p>
          <w:p w:rsidR="000B4333" w:rsidRPr="00257245" w:rsidRDefault="000B4333" w:rsidP="003C1F1B">
            <w:pPr>
              <w:jc w:val="both"/>
            </w:pPr>
            <w:r w:rsidRPr="00257245">
              <w:t>Строчная буква ю.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Заглавная буква Ю.</w:t>
            </w:r>
          </w:p>
        </w:tc>
        <w:tc>
          <w:tcPr>
            <w:tcW w:w="4755" w:type="dxa"/>
            <w:gridSpan w:val="2"/>
            <w:vMerge w:val="restart"/>
          </w:tcPr>
          <w:p w:rsidR="000B4333" w:rsidRPr="00257245" w:rsidRDefault="000B4333" w:rsidP="003C1F1B">
            <w:pPr>
              <w:jc w:val="both"/>
            </w:pPr>
            <w:r w:rsidRPr="00257245">
              <w:t>Парные звуки [б] — [</w:t>
            </w:r>
            <w:proofErr w:type="gramStart"/>
            <w:r w:rsidRPr="00257245">
              <w:t>п</w:t>
            </w:r>
            <w:proofErr w:type="gramEnd"/>
            <w:r w:rsidRPr="00257245">
              <w:t>]. Письмо слов парами: порт — борт, балка — палка. Сравнение звуков [з] и [</w:t>
            </w:r>
            <w:proofErr w:type="gramStart"/>
            <w:r w:rsidRPr="00257245">
              <w:t>с</w:t>
            </w:r>
            <w:proofErr w:type="gramEnd"/>
            <w:r w:rsidRPr="00257245">
              <w:t>]. Сравнение звуков [д</w:t>
            </w:r>
            <w:proofErr w:type="gramStart"/>
            <w:r w:rsidRPr="00257245">
              <w:t>]-</w:t>
            </w:r>
            <w:proofErr w:type="gramEnd"/>
            <w:r w:rsidRPr="00257245">
              <w:t>[т].</w:t>
            </w:r>
          </w:p>
          <w:p w:rsidR="000B4333" w:rsidRPr="00257245" w:rsidRDefault="000B4333" w:rsidP="003C1F1B">
            <w:pPr>
              <w:jc w:val="both"/>
              <w:rPr>
                <w:lang w:val="en-US"/>
              </w:rPr>
            </w:pPr>
            <w:r w:rsidRPr="00257245">
              <w:t xml:space="preserve">Правописание сочетаний </w:t>
            </w:r>
            <w:proofErr w:type="spellStart"/>
            <w:r w:rsidRPr="00257245">
              <w:t>жи</w:t>
            </w:r>
            <w:proofErr w:type="spellEnd"/>
            <w:r w:rsidRPr="00257245">
              <w:t>-ши. Парные согласные [ж]</w:t>
            </w:r>
            <w:proofErr w:type="gramStart"/>
            <w:r w:rsidRPr="00257245">
              <w:t>—[</w:t>
            </w:r>
            <w:proofErr w:type="gramEnd"/>
            <w:r w:rsidRPr="00257245">
              <w:t xml:space="preserve">ш]. Правописание буквосочетаний </w:t>
            </w:r>
            <w:proofErr w:type="spellStart"/>
            <w:proofErr w:type="gramStart"/>
            <w:r w:rsidRPr="00257245">
              <w:t>ча</w:t>
            </w:r>
            <w:proofErr w:type="spellEnd"/>
            <w:r w:rsidRPr="00257245">
              <w:t>-ща</w:t>
            </w:r>
            <w:proofErr w:type="gramEnd"/>
            <w:r w:rsidRPr="00257245">
              <w:t>, чу-</w:t>
            </w:r>
            <w:proofErr w:type="spellStart"/>
            <w:r w:rsidRPr="00257245">
              <w:t>щу</w:t>
            </w:r>
            <w:proofErr w:type="spellEnd"/>
            <w:r w:rsidRPr="00257245">
              <w:t>. Запись слов с буквами в — ф, их сравнение.</w:t>
            </w:r>
          </w:p>
          <w:p w:rsidR="000B4333" w:rsidRPr="00257245" w:rsidRDefault="000B4333" w:rsidP="003C1F1B">
            <w:pPr>
              <w:jc w:val="both"/>
              <w:rPr>
                <w:lang w:val="en-US"/>
              </w:rPr>
            </w:pPr>
          </w:p>
          <w:p w:rsidR="000B4333" w:rsidRPr="00257245" w:rsidRDefault="000B4333" w:rsidP="003C1F1B">
            <w:pPr>
              <w:jc w:val="both"/>
              <w:rPr>
                <w:lang w:val="en-US"/>
              </w:rPr>
            </w:pPr>
          </w:p>
          <w:p w:rsidR="000B4333" w:rsidRPr="00257245" w:rsidRDefault="000B4333" w:rsidP="003C1F1B">
            <w:pPr>
              <w:jc w:val="both"/>
              <w:rPr>
                <w:lang w:val="en-US"/>
              </w:rPr>
            </w:pPr>
          </w:p>
          <w:p w:rsidR="000B4333" w:rsidRPr="00257245" w:rsidRDefault="000B4333" w:rsidP="003C1F1B">
            <w:pPr>
              <w:jc w:val="both"/>
              <w:rPr>
                <w:lang w:val="en-US"/>
              </w:rPr>
            </w:pPr>
          </w:p>
          <w:p w:rsidR="000B4333" w:rsidRPr="00257245" w:rsidRDefault="000B4333" w:rsidP="003C1F1B">
            <w:pPr>
              <w:jc w:val="both"/>
              <w:rPr>
                <w:lang w:val="en-US"/>
              </w:rPr>
            </w:pPr>
          </w:p>
          <w:p w:rsidR="000B4333" w:rsidRPr="00257245" w:rsidRDefault="000B4333" w:rsidP="003C1F1B">
            <w:pPr>
              <w:jc w:val="both"/>
              <w:rPr>
                <w:lang w:val="en-US"/>
              </w:rPr>
            </w:pPr>
          </w:p>
          <w:p w:rsidR="000B4333" w:rsidRPr="00257245" w:rsidRDefault="000B4333" w:rsidP="003C1F1B">
            <w:pPr>
              <w:jc w:val="both"/>
              <w:rPr>
                <w:lang w:val="en-US"/>
              </w:rPr>
            </w:pPr>
          </w:p>
          <w:p w:rsidR="000B4333" w:rsidRPr="00257245" w:rsidRDefault="000B4333" w:rsidP="003C1F1B">
            <w:pPr>
              <w:jc w:val="both"/>
              <w:rPr>
                <w:lang w:val="en-US"/>
              </w:rPr>
            </w:pPr>
          </w:p>
          <w:p w:rsidR="000B4333" w:rsidRPr="00257245" w:rsidRDefault="000B4333" w:rsidP="003C1F1B">
            <w:pPr>
              <w:jc w:val="both"/>
              <w:rPr>
                <w:lang w:val="en-US"/>
              </w:rPr>
            </w:pPr>
          </w:p>
          <w:p w:rsidR="000B4333" w:rsidRPr="00257245" w:rsidRDefault="000B4333" w:rsidP="003C1F1B">
            <w:pPr>
              <w:jc w:val="both"/>
              <w:rPr>
                <w:lang w:val="en-US"/>
              </w:rPr>
            </w:pPr>
          </w:p>
          <w:p w:rsidR="000B4333" w:rsidRPr="00257245" w:rsidRDefault="000B4333" w:rsidP="003C1F1B">
            <w:pPr>
              <w:jc w:val="both"/>
              <w:rPr>
                <w:lang w:val="en-US"/>
              </w:rPr>
            </w:pPr>
          </w:p>
          <w:p w:rsidR="000B4333" w:rsidRPr="00257245" w:rsidRDefault="000B4333" w:rsidP="003C1F1B">
            <w:pPr>
              <w:jc w:val="both"/>
              <w:rPr>
                <w:lang w:val="en-US"/>
              </w:rPr>
            </w:pPr>
          </w:p>
          <w:p w:rsidR="000B4333" w:rsidRPr="00257245" w:rsidRDefault="000B4333" w:rsidP="003C1F1B">
            <w:pPr>
              <w:jc w:val="both"/>
              <w:rPr>
                <w:lang w:val="en-US"/>
              </w:rPr>
            </w:pPr>
          </w:p>
          <w:p w:rsidR="000B4333" w:rsidRPr="00631117" w:rsidRDefault="000B4333" w:rsidP="003C1F1B">
            <w:pPr>
              <w:jc w:val="both"/>
              <w:rPr>
                <w:bCs/>
              </w:rPr>
            </w:pPr>
          </w:p>
        </w:tc>
      </w:tr>
      <w:tr w:rsidR="000B4333" w:rsidRPr="00257245" w:rsidTr="003C1F1B">
        <w:trPr>
          <w:gridAfter w:val="7"/>
          <w:wAfter w:w="16891" w:type="dxa"/>
          <w:trHeight w:val="3098"/>
        </w:trPr>
        <w:tc>
          <w:tcPr>
            <w:tcW w:w="4503" w:type="dxa"/>
            <w:vMerge/>
          </w:tcPr>
          <w:p w:rsidR="000B4333" w:rsidRPr="00257245" w:rsidRDefault="000B4333" w:rsidP="003C1F1B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0B4333" w:rsidRPr="00257245" w:rsidRDefault="000B4333" w:rsidP="003C1F1B">
            <w:pPr>
              <w:jc w:val="both"/>
            </w:pPr>
            <w:r w:rsidRPr="00257245">
              <w:t>Упражнения в написании слов с изученными буквами.</w:t>
            </w:r>
          </w:p>
          <w:p w:rsidR="000B4333" w:rsidRPr="00257245" w:rsidRDefault="000B4333" w:rsidP="003C1F1B">
            <w:pPr>
              <w:jc w:val="both"/>
            </w:pPr>
            <w:r w:rsidRPr="00257245">
              <w:t>Буквенная мозаика.</w:t>
            </w:r>
          </w:p>
          <w:p w:rsidR="000B4333" w:rsidRPr="00257245" w:rsidRDefault="000B4333" w:rsidP="003C1F1B">
            <w:pPr>
              <w:jc w:val="both"/>
            </w:pPr>
            <w:r w:rsidRPr="00257245">
              <w:t xml:space="preserve">Заглавная и строчная буква </w:t>
            </w:r>
            <w:proofErr w:type="gramStart"/>
            <w:r w:rsidRPr="00257245">
              <w:t>Ш</w:t>
            </w:r>
            <w:proofErr w:type="gramEnd"/>
            <w:r w:rsidRPr="00257245">
              <w:t xml:space="preserve"> </w:t>
            </w:r>
            <w:proofErr w:type="spellStart"/>
            <w:r w:rsidRPr="00257245">
              <w:t>ш</w:t>
            </w:r>
            <w:proofErr w:type="spellEnd"/>
            <w:r w:rsidRPr="00257245">
              <w:t>.</w:t>
            </w:r>
          </w:p>
          <w:p w:rsidR="000B4333" w:rsidRPr="00257245" w:rsidRDefault="000B4333" w:rsidP="003C1F1B">
            <w:pPr>
              <w:jc w:val="both"/>
            </w:pPr>
            <w:r w:rsidRPr="00257245">
              <w:t xml:space="preserve">Правописание сочетаний </w:t>
            </w:r>
            <w:proofErr w:type="spellStart"/>
            <w:r w:rsidRPr="00257245">
              <w:t>жи</w:t>
            </w:r>
            <w:proofErr w:type="spellEnd"/>
            <w:r w:rsidRPr="00257245">
              <w:t> — ши.</w:t>
            </w:r>
          </w:p>
          <w:p w:rsidR="000B4333" w:rsidRPr="00257245" w:rsidRDefault="000B4333" w:rsidP="003C1F1B">
            <w:pPr>
              <w:jc w:val="both"/>
            </w:pPr>
            <w:r w:rsidRPr="00257245">
              <w:rPr>
                <w:bCs/>
              </w:rPr>
              <w:t xml:space="preserve">Заглавная и строчная буква </w:t>
            </w:r>
            <w:proofErr w:type="spellStart"/>
            <w:r w:rsidRPr="00257245">
              <w:rPr>
                <w:bCs/>
              </w:rPr>
              <w:t>Чч</w:t>
            </w:r>
            <w:proofErr w:type="spell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jc w:val="both"/>
            </w:pPr>
            <w:r w:rsidRPr="00257245">
              <w:t xml:space="preserve">Правописание буквосочетаний </w:t>
            </w:r>
            <w:proofErr w:type="spellStart"/>
            <w:r w:rsidRPr="00257245">
              <w:t>ча</w:t>
            </w:r>
            <w:proofErr w:type="spellEnd"/>
            <w:r w:rsidRPr="00257245">
              <w:t xml:space="preserve">, </w:t>
            </w:r>
            <w:proofErr w:type="gramStart"/>
            <w:r w:rsidRPr="00257245">
              <w:t>чу</w:t>
            </w:r>
            <w:proofErr w:type="gramEnd"/>
            <w:r w:rsidRPr="00257245">
              <w:t>.</w:t>
            </w:r>
          </w:p>
          <w:p w:rsidR="000B4333" w:rsidRPr="00257245" w:rsidRDefault="000B4333" w:rsidP="003C1F1B">
            <w:pPr>
              <w:jc w:val="both"/>
            </w:pPr>
            <w:r w:rsidRPr="00257245">
              <w:t>Письмо слов и предложений с изученными буквами.</w:t>
            </w:r>
          </w:p>
          <w:p w:rsidR="000B4333" w:rsidRDefault="000B4333" w:rsidP="003C1F1B">
            <w:pPr>
              <w:jc w:val="both"/>
            </w:pPr>
            <w:r w:rsidRPr="00257245">
              <w:t xml:space="preserve">Заглавная и строчная буква </w:t>
            </w:r>
            <w:proofErr w:type="spellStart"/>
            <w:r w:rsidRPr="00257245">
              <w:t>Щщ</w:t>
            </w:r>
            <w:proofErr w:type="spellEnd"/>
            <w:r>
              <w:t xml:space="preserve">. </w:t>
            </w:r>
          </w:p>
          <w:p w:rsidR="000B4333" w:rsidRPr="00631117" w:rsidRDefault="000B4333" w:rsidP="003C1F1B">
            <w:pPr>
              <w:jc w:val="both"/>
            </w:pPr>
            <w:r w:rsidRPr="00257245">
              <w:t xml:space="preserve">Правописание буквосочетаний </w:t>
            </w:r>
            <w:proofErr w:type="spellStart"/>
            <w:proofErr w:type="gramStart"/>
            <w:r w:rsidRPr="00257245">
              <w:t>ча</w:t>
            </w:r>
            <w:proofErr w:type="spellEnd"/>
            <w:r w:rsidRPr="00257245">
              <w:t>-ща</w:t>
            </w:r>
            <w:proofErr w:type="gramEnd"/>
            <w:r w:rsidRPr="00257245">
              <w:t>, чу-</w:t>
            </w:r>
            <w:proofErr w:type="spellStart"/>
            <w:r w:rsidRPr="00257245">
              <w:t>щу</w:t>
            </w:r>
            <w:proofErr w:type="spellEnd"/>
            <w:r w:rsidRPr="00257245">
              <w:t>.</w:t>
            </w:r>
          </w:p>
        </w:tc>
        <w:tc>
          <w:tcPr>
            <w:tcW w:w="4755" w:type="dxa"/>
            <w:gridSpan w:val="2"/>
            <w:vMerge/>
            <w:vAlign w:val="center"/>
          </w:tcPr>
          <w:p w:rsidR="000B4333" w:rsidRPr="00257245" w:rsidRDefault="000B4333" w:rsidP="003C1F1B">
            <w:pPr>
              <w:jc w:val="center"/>
              <w:rPr>
                <w:bCs/>
              </w:rPr>
            </w:pPr>
          </w:p>
        </w:tc>
      </w:tr>
      <w:tr w:rsidR="000B4333" w:rsidRPr="00257245" w:rsidTr="003C1F1B">
        <w:trPr>
          <w:gridAfter w:val="7"/>
          <w:wAfter w:w="16891" w:type="dxa"/>
          <w:trHeight w:val="313"/>
        </w:trPr>
        <w:tc>
          <w:tcPr>
            <w:tcW w:w="14786" w:type="dxa"/>
            <w:gridSpan w:val="4"/>
          </w:tcPr>
          <w:p w:rsidR="000B4333" w:rsidRPr="00257245" w:rsidRDefault="000B4333" w:rsidP="003C1F1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Послебукварный</w:t>
            </w:r>
            <w:proofErr w:type="spellEnd"/>
            <w:r>
              <w:rPr>
                <w:bCs/>
              </w:rPr>
              <w:t xml:space="preserve"> этап – 10 часов.</w:t>
            </w:r>
          </w:p>
        </w:tc>
      </w:tr>
      <w:tr w:rsidR="000B4333" w:rsidRPr="00257245" w:rsidTr="003C1F1B">
        <w:trPr>
          <w:gridAfter w:val="7"/>
          <w:wAfter w:w="16891" w:type="dxa"/>
          <w:trHeight w:val="8744"/>
        </w:trPr>
        <w:tc>
          <w:tcPr>
            <w:tcW w:w="4503" w:type="dxa"/>
            <w:vMerge w:val="restart"/>
          </w:tcPr>
          <w:p w:rsidR="000B4333" w:rsidRPr="00257245" w:rsidRDefault="000B4333" w:rsidP="003C1F1B">
            <w:pPr>
              <w:jc w:val="both"/>
            </w:pPr>
            <w:r w:rsidRPr="00257245">
              <w:t>Уметь правильно сидеть при письме. Знать и применять правила гигиены письма. Уметь чётко, без искажений писать строчные и заглавные буквы, соединения, слова с изученными буквами. Уметь правильно списывать предложения, написанные печатным и рукописным текстом. Уметь писать под диктовку слова, написание которых не расходится с произношением, и предложения, состоящие из таких слов. Уметь правильно оформлять написанные предложения.</w:t>
            </w:r>
            <w:r w:rsidRPr="00257245">
              <w:rPr>
                <w:bCs/>
              </w:rPr>
              <w:t xml:space="preserve"> Развивать  мелкую моторику рук, логическое и ассоциативное мышление.</w:t>
            </w:r>
            <w:r w:rsidRPr="00257245">
              <w:t xml:space="preserve"> </w:t>
            </w:r>
          </w:p>
          <w:p w:rsidR="000B4333" w:rsidRPr="00257245" w:rsidRDefault="000B4333" w:rsidP="003C1F1B">
            <w:pPr>
              <w:jc w:val="center"/>
            </w:pPr>
          </w:p>
          <w:p w:rsidR="000B4333" w:rsidRPr="00257245" w:rsidRDefault="000B4333" w:rsidP="003C1F1B">
            <w:pPr>
              <w:jc w:val="both"/>
            </w:pPr>
          </w:p>
          <w:p w:rsidR="000B4333" w:rsidRPr="00257245" w:rsidRDefault="000B4333" w:rsidP="003C1F1B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Алфавит.</w:t>
            </w:r>
            <w:r w:rsidRPr="00257245">
              <w:rPr>
                <w:b/>
              </w:rPr>
              <w:t xml:space="preserve"> </w:t>
            </w:r>
            <w:r w:rsidRPr="00257245">
              <w:rPr>
                <w:bCs/>
              </w:rPr>
              <w:t xml:space="preserve">Секреты письма. 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Повторение.  Буквы е, ё, и, ю, я — показатели мягкости предшествующего согласного.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Оформление предложений в тексте.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 xml:space="preserve">Списывание слов, предложений. Отработка элементов букв </w:t>
            </w:r>
            <w:proofErr w:type="spellStart"/>
            <w:r w:rsidRPr="00257245">
              <w:rPr>
                <w:bCs/>
              </w:rPr>
              <w:t>г</w:t>
            </w:r>
            <w:proofErr w:type="gramStart"/>
            <w:r w:rsidRPr="00257245">
              <w:rPr>
                <w:bCs/>
              </w:rPr>
              <w:t>,к</w:t>
            </w:r>
            <w:proofErr w:type="spellEnd"/>
            <w:proofErr w:type="gram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contextualSpacing/>
              <w:jc w:val="both"/>
              <w:rPr>
                <w:bCs/>
              </w:rPr>
            </w:pPr>
            <w:r w:rsidRPr="00257245">
              <w:t xml:space="preserve">Слова, имеющие одинаковую часть (корень). Безударные гласные в </w:t>
            </w:r>
            <w:proofErr w:type="gramStart"/>
            <w:r w:rsidRPr="00257245">
              <w:t>корне слова</w:t>
            </w:r>
            <w:proofErr w:type="gramEnd"/>
            <w:r w:rsidRPr="00257245">
              <w:t>.</w:t>
            </w:r>
          </w:p>
        </w:tc>
        <w:tc>
          <w:tcPr>
            <w:tcW w:w="4755" w:type="dxa"/>
            <w:gridSpan w:val="2"/>
            <w:vMerge w:val="restart"/>
            <w:vAlign w:val="center"/>
          </w:tcPr>
          <w:p w:rsidR="000B4333" w:rsidRPr="00631117" w:rsidRDefault="000B4333" w:rsidP="003C1F1B">
            <w:pPr>
              <w:tabs>
                <w:tab w:val="left" w:pos="851"/>
              </w:tabs>
              <w:jc w:val="both"/>
              <w:rPr>
                <w:iCs/>
              </w:rPr>
            </w:pPr>
            <w:r w:rsidRPr="00257245">
              <w:t xml:space="preserve">Списывать с рукописного и печатного текста  с соблюдением гигиенических правил письма, графических и орфографических требований. </w:t>
            </w:r>
            <w:r w:rsidRPr="00257245">
              <w:rPr>
                <w:iCs/>
              </w:rPr>
              <w:t xml:space="preserve">Правильно называть элементы букв. Сравнивать элементы букв. Сравнивать печатную и письменную букву. Находить элементы в написании строчных и прописных букв. Соблюдать соразмерность элементов буквы по высоте, ширине и углу наклона. </w:t>
            </w:r>
            <w:r w:rsidRPr="00257245">
              <w:t>Сравнивать написанные буквы, их соединение с исходным, первоначальным написанием и образцом. Проговаривать слова по слогам при их записи.  Списывать слова и предложения, обводить слова по пунктирным линиям. Писать слова с разделительными мягким и твёрдым знаками. Писать соединения букв, слова, предложения. Списывать и записывать под диктовку небольшие предложения с соблюдением норм каллиграфии. Записывать предложение, графически правильно оформлять его начало и конец. Устанавливать связь слов в предложении при изменении порядка слов.</w:t>
            </w:r>
          </w:p>
        </w:tc>
      </w:tr>
      <w:tr w:rsidR="000B4333" w:rsidRPr="00257245" w:rsidTr="00F12449">
        <w:trPr>
          <w:gridAfter w:val="7"/>
          <w:wAfter w:w="16891" w:type="dxa"/>
          <w:trHeight w:val="6925"/>
        </w:trPr>
        <w:tc>
          <w:tcPr>
            <w:tcW w:w="4503" w:type="dxa"/>
            <w:vMerge/>
          </w:tcPr>
          <w:p w:rsidR="000B4333" w:rsidRPr="00257245" w:rsidRDefault="000B4333" w:rsidP="003C1F1B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 xml:space="preserve">Упражнения по чистописанию. Отработка элементов букв </w:t>
            </w:r>
            <w:proofErr w:type="spellStart"/>
            <w:r w:rsidRPr="00257245">
              <w:rPr>
                <w:bCs/>
              </w:rPr>
              <w:t>о</w:t>
            </w:r>
            <w:proofErr w:type="gramStart"/>
            <w:r w:rsidRPr="00257245">
              <w:rPr>
                <w:bCs/>
              </w:rPr>
              <w:t>,с</w:t>
            </w:r>
            <w:proofErr w:type="gramEnd"/>
            <w:r w:rsidRPr="00257245">
              <w:rPr>
                <w:bCs/>
              </w:rPr>
              <w:t>,б</w:t>
            </w:r>
            <w:proofErr w:type="spellEnd"/>
            <w:r w:rsidRPr="00257245">
              <w:rPr>
                <w:bCs/>
              </w:rPr>
              <w:t>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Слова, отвечающие на вопрос «Кто?», «Что?».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 xml:space="preserve">Правописание слов с сочетаниями  </w:t>
            </w:r>
            <w:proofErr w:type="spellStart"/>
            <w:r w:rsidRPr="00257245">
              <w:t>жи</w:t>
            </w:r>
            <w:proofErr w:type="spellEnd"/>
            <w:r w:rsidRPr="00257245">
              <w:t>-ши.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Упражнения в написании слов и предложений с изученными буквами.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rPr>
                <w:bCs/>
              </w:rPr>
              <w:t>Списывание слов, предложений.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Правописание слов с ь и ъ знаками.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Заглавная буква в именах собственных.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Имя собственное.</w:t>
            </w:r>
          </w:p>
          <w:p w:rsidR="000B4333" w:rsidRPr="00257245" w:rsidRDefault="000B4333" w:rsidP="003C1F1B">
            <w:pPr>
              <w:jc w:val="both"/>
            </w:pPr>
            <w:r w:rsidRPr="00257245">
              <w:t>Слова, отвечающие на вопросы «Что делать?», «Что сделать?».</w:t>
            </w:r>
          </w:p>
          <w:p w:rsidR="000B4333" w:rsidRPr="00257245" w:rsidRDefault="000B4333" w:rsidP="003C1F1B">
            <w:pPr>
              <w:jc w:val="both"/>
            </w:pPr>
            <w:r w:rsidRPr="00257245">
              <w:t xml:space="preserve">Правописание слов с сочетаниями </w:t>
            </w:r>
            <w:proofErr w:type="spellStart"/>
            <w:r w:rsidRPr="00257245">
              <w:t>жи</w:t>
            </w:r>
            <w:proofErr w:type="spellEnd"/>
            <w:r w:rsidRPr="00257245">
              <w:t xml:space="preserve">-ши, </w:t>
            </w:r>
            <w:proofErr w:type="spellStart"/>
            <w:proofErr w:type="gramStart"/>
            <w:r w:rsidRPr="00257245">
              <w:t>ча</w:t>
            </w:r>
            <w:proofErr w:type="spellEnd"/>
            <w:r w:rsidRPr="00257245">
              <w:t>-ща</w:t>
            </w:r>
            <w:proofErr w:type="gramEnd"/>
            <w:r w:rsidRPr="00257245">
              <w:t>, чу-</w:t>
            </w:r>
            <w:proofErr w:type="spellStart"/>
            <w:r w:rsidRPr="00257245">
              <w:t>щу</w:t>
            </w:r>
            <w:proofErr w:type="spellEnd"/>
            <w:r w:rsidRPr="00257245">
              <w:t>.</w:t>
            </w:r>
          </w:p>
          <w:p w:rsidR="000B4333" w:rsidRPr="00257245" w:rsidRDefault="000B4333" w:rsidP="003C1F1B">
            <w:pPr>
              <w:jc w:val="both"/>
            </w:pPr>
            <w:r w:rsidRPr="00257245">
              <w:t>Слова, отвечающие на вопросы «Какой?», «Какая?», «Какое?».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Слова, отвечающие на вопросы «Что делать?», «Что сделать?».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Правописание имён собственных.</w:t>
            </w:r>
          </w:p>
          <w:p w:rsidR="000B4333" w:rsidRPr="00257245" w:rsidRDefault="000B4333" w:rsidP="003C1F1B">
            <w:pPr>
              <w:jc w:val="both"/>
              <w:rPr>
                <w:bCs/>
              </w:rPr>
            </w:pPr>
            <w:r w:rsidRPr="00257245">
              <w:t>Правописание имён собственных.</w:t>
            </w:r>
          </w:p>
          <w:p w:rsidR="000B4333" w:rsidRPr="00257245" w:rsidRDefault="000B4333" w:rsidP="003C1F1B">
            <w:pPr>
              <w:contextualSpacing/>
              <w:jc w:val="both"/>
            </w:pPr>
            <w:r w:rsidRPr="00257245">
              <w:t xml:space="preserve">Правописание слов с сочетаниями </w:t>
            </w:r>
            <w:proofErr w:type="spellStart"/>
            <w:r w:rsidRPr="00257245">
              <w:t>чк</w:t>
            </w:r>
            <w:proofErr w:type="spellEnd"/>
            <w:r w:rsidRPr="00257245">
              <w:t xml:space="preserve">, </w:t>
            </w:r>
            <w:proofErr w:type="spellStart"/>
            <w:r w:rsidRPr="00257245">
              <w:t>чн</w:t>
            </w:r>
            <w:proofErr w:type="spellEnd"/>
            <w:r w:rsidRPr="00257245">
              <w:t>.</w:t>
            </w:r>
          </w:p>
          <w:p w:rsidR="000B4333" w:rsidRPr="00257245" w:rsidRDefault="000B4333" w:rsidP="003C1F1B">
            <w:pPr>
              <w:contextualSpacing/>
              <w:jc w:val="both"/>
            </w:pPr>
            <w:r w:rsidRPr="00257245">
              <w:t>Буквы е, ё, и, ю, я — показатели мягкости предшествующего согласного.</w:t>
            </w:r>
          </w:p>
          <w:p w:rsidR="000B4333" w:rsidRPr="00257245" w:rsidRDefault="000B4333" w:rsidP="003C1F1B">
            <w:pPr>
              <w:contextualSpacing/>
              <w:jc w:val="both"/>
              <w:rPr>
                <w:bCs/>
              </w:rPr>
            </w:pPr>
            <w:r w:rsidRPr="00257245">
              <w:t>Правописание твёрдых и мягких согласных.</w:t>
            </w:r>
          </w:p>
        </w:tc>
        <w:tc>
          <w:tcPr>
            <w:tcW w:w="4755" w:type="dxa"/>
            <w:gridSpan w:val="2"/>
            <w:vMerge/>
            <w:vAlign w:val="center"/>
          </w:tcPr>
          <w:p w:rsidR="000B4333" w:rsidRPr="00257245" w:rsidRDefault="000B4333" w:rsidP="003C1F1B">
            <w:pPr>
              <w:jc w:val="center"/>
              <w:rPr>
                <w:bCs/>
              </w:rPr>
            </w:pPr>
          </w:p>
        </w:tc>
      </w:tr>
    </w:tbl>
    <w:p w:rsidR="000B4333" w:rsidRPr="00257245" w:rsidRDefault="000B4333" w:rsidP="000B4333">
      <w:pPr>
        <w:jc w:val="center"/>
        <w:rPr>
          <w:b/>
          <w:bCs/>
        </w:rPr>
      </w:pPr>
    </w:p>
    <w:p w:rsidR="000B4333" w:rsidRDefault="000B4333" w:rsidP="000B4333">
      <w:pPr>
        <w:jc w:val="center"/>
        <w:rPr>
          <w:b/>
          <w:bCs/>
        </w:rPr>
      </w:pPr>
    </w:p>
    <w:p w:rsidR="000B4333" w:rsidRDefault="000B4333" w:rsidP="000B4333">
      <w:pPr>
        <w:jc w:val="center"/>
        <w:rPr>
          <w:b/>
          <w:bCs/>
        </w:rPr>
      </w:pPr>
    </w:p>
    <w:p w:rsidR="000B4333" w:rsidRPr="00257245" w:rsidRDefault="000B4333" w:rsidP="000B4333">
      <w:pPr>
        <w:sectPr w:rsidR="000B4333" w:rsidRPr="00257245" w:rsidSect="00551D1C">
          <w:footerReference w:type="even" r:id="rId10"/>
          <w:footerReference w:type="default" r:id="rId11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B4333" w:rsidRPr="00257245" w:rsidRDefault="000B4333" w:rsidP="000B4333">
      <w:pPr>
        <w:ind w:firstLine="709"/>
        <w:jc w:val="center"/>
      </w:pPr>
      <w:r w:rsidRPr="00257245">
        <w:rPr>
          <w:b/>
        </w:rPr>
        <w:lastRenderedPageBreak/>
        <w:t>Материально-техническое обеспечение программы:</w:t>
      </w:r>
    </w:p>
    <w:p w:rsidR="000B4333" w:rsidRPr="00257245" w:rsidRDefault="000B4333" w:rsidP="000B4333">
      <w:pPr>
        <w:numPr>
          <w:ilvl w:val="0"/>
          <w:numId w:val="1"/>
        </w:numPr>
        <w:ind w:left="0" w:firstLine="709"/>
        <w:jc w:val="both"/>
      </w:pPr>
      <w:r w:rsidRPr="00257245">
        <w:t xml:space="preserve">Пропись №1 «Рисуй, думай, рассказывай», Климанова Л. Ф., </w:t>
      </w:r>
      <w:proofErr w:type="spellStart"/>
      <w:r w:rsidRPr="00257245">
        <w:t>Романина</w:t>
      </w:r>
      <w:proofErr w:type="spellEnd"/>
      <w:r w:rsidRPr="00257245">
        <w:t xml:space="preserve"> В. И., Борейко Л. Н. /М.: «Просвещение» , 2011 год.</w:t>
      </w:r>
    </w:p>
    <w:p w:rsidR="000B4333" w:rsidRPr="00257245" w:rsidRDefault="000B4333" w:rsidP="000B4333">
      <w:pPr>
        <w:numPr>
          <w:ilvl w:val="0"/>
          <w:numId w:val="1"/>
        </w:numPr>
        <w:ind w:left="0" w:firstLine="709"/>
        <w:jc w:val="both"/>
      </w:pPr>
      <w:r w:rsidRPr="00257245">
        <w:t>Пропись №2 «Мой алфавит»,  Климанова Л. Ф. /М.: «Просвещение» , 2011год.</w:t>
      </w:r>
    </w:p>
    <w:p w:rsidR="000B4333" w:rsidRPr="00257245" w:rsidRDefault="000B4333" w:rsidP="000B4333">
      <w:pPr>
        <w:numPr>
          <w:ilvl w:val="0"/>
          <w:numId w:val="1"/>
        </w:numPr>
        <w:ind w:left="0" w:firstLine="709"/>
        <w:jc w:val="both"/>
      </w:pPr>
      <w:r w:rsidRPr="00257245">
        <w:t>Методическое пособие «Обучение грамоте», Климанова Л. Ф., Макеева С. Г. / М.: «Просвещение» , 2010 год.</w:t>
      </w:r>
    </w:p>
    <w:p w:rsidR="000B4333" w:rsidRPr="00257245" w:rsidRDefault="000B4333" w:rsidP="000B433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bCs/>
          <w:color w:val="000000"/>
        </w:rPr>
      </w:pPr>
      <w:r w:rsidRPr="00257245">
        <w:rPr>
          <w:bCs/>
          <w:color w:val="000000"/>
        </w:rPr>
        <w:t>С</w:t>
      </w:r>
      <w:proofErr w:type="gramStart"/>
      <w:r w:rsidRPr="00257245">
        <w:rPr>
          <w:bCs/>
          <w:color w:val="000000"/>
          <w:lang w:val="en-US"/>
        </w:rPr>
        <w:t>D</w:t>
      </w:r>
      <w:proofErr w:type="gramEnd"/>
      <w:r w:rsidRPr="00257245">
        <w:rPr>
          <w:bCs/>
          <w:color w:val="000000"/>
        </w:rPr>
        <w:t xml:space="preserve">  «Электронное приложение к учебнику </w:t>
      </w:r>
      <w:proofErr w:type="spellStart"/>
      <w:r w:rsidRPr="00257245">
        <w:rPr>
          <w:bCs/>
          <w:color w:val="000000"/>
        </w:rPr>
        <w:t>Л.Ф.Климановой</w:t>
      </w:r>
      <w:proofErr w:type="spellEnd"/>
      <w:r w:rsidRPr="00257245">
        <w:rPr>
          <w:bCs/>
          <w:color w:val="000000"/>
        </w:rPr>
        <w:t xml:space="preserve">, </w:t>
      </w:r>
      <w:proofErr w:type="spellStart"/>
      <w:r w:rsidRPr="00257245">
        <w:rPr>
          <w:bCs/>
          <w:color w:val="000000"/>
        </w:rPr>
        <w:t>С.Г.Макеевой</w:t>
      </w:r>
      <w:proofErr w:type="spellEnd"/>
      <w:r w:rsidRPr="00257245">
        <w:rPr>
          <w:bCs/>
          <w:color w:val="000000"/>
        </w:rPr>
        <w:t xml:space="preserve">  «Азбука»</w:t>
      </w:r>
    </w:p>
    <w:p w:rsidR="000B4333" w:rsidRPr="00257245" w:rsidRDefault="000B4333" w:rsidP="000B4333">
      <w:pPr>
        <w:tabs>
          <w:tab w:val="left" w:pos="3705"/>
        </w:tabs>
        <w:ind w:firstLine="709"/>
        <w:jc w:val="center"/>
        <w:rPr>
          <w:b/>
        </w:rPr>
      </w:pPr>
    </w:p>
    <w:p w:rsidR="000B4333" w:rsidRDefault="000B4333" w:rsidP="000B4333"/>
    <w:p w:rsidR="00DE2797" w:rsidRDefault="00DE2797"/>
    <w:sectPr w:rsidR="00DE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2449">
      <w:r>
        <w:separator/>
      </w:r>
    </w:p>
  </w:endnote>
  <w:endnote w:type="continuationSeparator" w:id="0">
    <w:p w:rsidR="00000000" w:rsidRDefault="00F1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1C" w:rsidRDefault="000B4333" w:rsidP="00551D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51D1C" w:rsidRDefault="00F12449" w:rsidP="00551D1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5844"/>
      <w:docPartObj>
        <w:docPartGallery w:val="Page Numbers (Bottom of Page)"/>
        <w:docPartUnique/>
      </w:docPartObj>
    </w:sdtPr>
    <w:sdtEndPr/>
    <w:sdtContent>
      <w:p w:rsidR="00551D1C" w:rsidRDefault="000B433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449">
          <w:rPr>
            <w:noProof/>
          </w:rPr>
          <w:t>6</w:t>
        </w:r>
        <w:r>
          <w:fldChar w:fldCharType="end"/>
        </w:r>
      </w:p>
    </w:sdtContent>
  </w:sdt>
  <w:p w:rsidR="00551D1C" w:rsidRDefault="00F12449" w:rsidP="00551D1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1C" w:rsidRDefault="000B4333" w:rsidP="00551D1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51D1C" w:rsidRDefault="00F12449" w:rsidP="00551D1C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1C" w:rsidRDefault="00F12449" w:rsidP="00551D1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2449">
      <w:r>
        <w:separator/>
      </w:r>
    </w:p>
  </w:footnote>
  <w:footnote w:type="continuationSeparator" w:id="0">
    <w:p w:rsidR="00000000" w:rsidRDefault="00F1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29460E44"/>
    <w:multiLevelType w:val="hybridMultilevel"/>
    <w:tmpl w:val="E4D2FFEE"/>
    <w:lvl w:ilvl="0" w:tplc="256CEDE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41"/>
    <w:rsid w:val="000B4333"/>
    <w:rsid w:val="006C3741"/>
    <w:rsid w:val="00DE2797"/>
    <w:rsid w:val="00F1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0B4333"/>
  </w:style>
  <w:style w:type="paragraph" w:styleId="a4">
    <w:name w:val="footer"/>
    <w:basedOn w:val="a"/>
    <w:link w:val="a5"/>
    <w:uiPriority w:val="99"/>
    <w:rsid w:val="000B433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B4333"/>
    <w:rPr>
      <w:rFonts w:ascii="Calibri" w:eastAsia="Calibri" w:hAnsi="Calibri" w:cs="Times New Roman"/>
    </w:rPr>
  </w:style>
  <w:style w:type="paragraph" w:styleId="a6">
    <w:name w:val="No Spacing"/>
    <w:qFormat/>
    <w:rsid w:val="000B43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3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0B4333"/>
  </w:style>
  <w:style w:type="paragraph" w:styleId="a4">
    <w:name w:val="footer"/>
    <w:basedOn w:val="a"/>
    <w:link w:val="a5"/>
    <w:uiPriority w:val="99"/>
    <w:rsid w:val="000B433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0B4333"/>
    <w:rPr>
      <w:rFonts w:ascii="Calibri" w:eastAsia="Calibri" w:hAnsi="Calibri" w:cs="Times New Roman"/>
    </w:rPr>
  </w:style>
  <w:style w:type="paragraph" w:styleId="a6">
    <w:name w:val="No Spacing"/>
    <w:qFormat/>
    <w:rsid w:val="000B43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43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3255</Words>
  <Characters>18554</Characters>
  <Application>Microsoft Office Word</Application>
  <DocSecurity>0</DocSecurity>
  <Lines>154</Lines>
  <Paragraphs>43</Paragraphs>
  <ScaleCrop>false</ScaleCrop>
  <Company>Home</Company>
  <LinksUpToDate>false</LinksUpToDate>
  <CharactersWithSpaces>21766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2019-09-12T09:00:00Z</dcterms:created>
  <dcterms:modified xsi:type="dcterms:W3CDTF">2020-09-03T03:16:00Z</dcterms:modified>
</cp:coreProperties>
</file>