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A" w:rsidRDefault="00C93B3A" w:rsidP="00190398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93B3A" w:rsidRDefault="00C93B3A" w:rsidP="00190398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«Основная общеобразовательная школа имени</w:t>
      </w:r>
    </w:p>
    <w:p w:rsidR="00C93B3A" w:rsidRDefault="00C93B3A" w:rsidP="00190398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Григория Ходжера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Нерген»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«Рассмотрено»                        «Согласовано»             «Утверждено»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№_______              Заместитель                   Приказом №____                                                  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_________2020 г        директора по УВР           от «__» _______2020 г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______/Г.Е. Бельды/     Директор школы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_____/Д.А. Одзял/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объединения учителей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                     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________/Мокшина С.В./                                                                        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ФИО                                                                                           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1903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C93B3A" w:rsidRDefault="00C93B3A" w:rsidP="001903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</w:p>
    <w:p w:rsidR="00C93B3A" w:rsidRDefault="00C93B3A" w:rsidP="0019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для 1 класса</w:t>
      </w:r>
    </w:p>
    <w:p w:rsidR="00C93B3A" w:rsidRDefault="00C93B3A" w:rsidP="001903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2020/2021 учебный год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190398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Составитель программы:</w:t>
      </w:r>
    </w:p>
    <w:p w:rsidR="00C93B3A" w:rsidRDefault="00C93B3A" w:rsidP="00190398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Алешина Алина Михайловна, </w:t>
      </w:r>
    </w:p>
    <w:p w:rsidR="00C93B3A" w:rsidRDefault="00C93B3A" w:rsidP="00190398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классов, </w:t>
      </w:r>
    </w:p>
    <w:p w:rsidR="00C93B3A" w:rsidRDefault="00C93B3A" w:rsidP="00190398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 </w:t>
      </w:r>
    </w:p>
    <w:p w:rsidR="00C93B3A" w:rsidRDefault="00C93B3A" w:rsidP="00190398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C93B3A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B3A" w:rsidRDefault="00C93B3A" w:rsidP="00190398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F56" w:rsidRPr="00C93B3A" w:rsidRDefault="00C93B3A" w:rsidP="00190398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417F56" w:rsidRPr="00084C59" w:rsidRDefault="00417F56" w:rsidP="001903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084C59">
        <w:rPr>
          <w:rFonts w:ascii="Times New Roman" w:hAnsi="Times New Roman"/>
          <w:bCs/>
          <w:sz w:val="28"/>
          <w:szCs w:val="28"/>
        </w:rPr>
        <w:t>Рабочая программа по предмету «Окружающий мир» для 1 класса разработана в соответствии: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084C59">
        <w:rPr>
          <w:rFonts w:ascii="Times New Roman" w:hAnsi="Times New Roman"/>
          <w:bCs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084C59">
        <w:rPr>
          <w:rFonts w:ascii="Times New Roman" w:hAnsi="Times New Roman"/>
          <w:bCs/>
          <w:sz w:val="28"/>
          <w:szCs w:val="28"/>
        </w:rPr>
        <w:t xml:space="preserve">С возможностями УМК «Перспектива», программы курса «Окружающий мир» под редакцией </w:t>
      </w:r>
      <w:proofErr w:type="spellStart"/>
      <w:r w:rsidRPr="00084C59">
        <w:rPr>
          <w:rFonts w:ascii="Times New Roman" w:hAnsi="Times New Roman"/>
          <w:bCs/>
          <w:sz w:val="28"/>
          <w:szCs w:val="28"/>
        </w:rPr>
        <w:t>А.А.Плешаков</w:t>
      </w:r>
      <w:proofErr w:type="spellEnd"/>
      <w:r w:rsidRPr="00084C5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84C59">
        <w:rPr>
          <w:rFonts w:ascii="Times New Roman" w:hAnsi="Times New Roman"/>
          <w:bCs/>
          <w:sz w:val="28"/>
          <w:szCs w:val="28"/>
        </w:rPr>
        <w:t>М.Ю.Новицкая</w:t>
      </w:r>
      <w:proofErr w:type="spellEnd"/>
      <w:r w:rsidRPr="00084C59">
        <w:rPr>
          <w:rFonts w:ascii="Times New Roman" w:hAnsi="Times New Roman"/>
          <w:bCs/>
          <w:sz w:val="28"/>
          <w:szCs w:val="28"/>
        </w:rPr>
        <w:t>. М., «Просвещение», 2018 год;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учебного плана М</w:t>
      </w:r>
      <w:r w:rsidR="00D610C9">
        <w:rPr>
          <w:rFonts w:ascii="Times New Roman" w:hAnsi="Times New Roman"/>
          <w:sz w:val="28"/>
          <w:szCs w:val="28"/>
        </w:rPr>
        <w:t xml:space="preserve">БОУ ООШ </w:t>
      </w:r>
      <w:proofErr w:type="spellStart"/>
      <w:r w:rsidR="00D610C9">
        <w:rPr>
          <w:rFonts w:ascii="Times New Roman" w:hAnsi="Times New Roman"/>
          <w:sz w:val="28"/>
          <w:szCs w:val="28"/>
        </w:rPr>
        <w:t>с</w:t>
      </w:r>
      <w:proofErr w:type="gramStart"/>
      <w:r w:rsidR="00D610C9">
        <w:rPr>
          <w:rFonts w:ascii="Times New Roman" w:hAnsi="Times New Roman"/>
          <w:sz w:val="28"/>
          <w:szCs w:val="28"/>
        </w:rPr>
        <w:t>.В</w:t>
      </w:r>
      <w:proofErr w:type="gramEnd"/>
      <w:r w:rsidR="00D610C9">
        <w:rPr>
          <w:rFonts w:ascii="Times New Roman" w:hAnsi="Times New Roman"/>
          <w:sz w:val="28"/>
          <w:szCs w:val="28"/>
        </w:rPr>
        <w:t>ерхний</w:t>
      </w:r>
      <w:proofErr w:type="spellEnd"/>
      <w:r w:rsidR="00D610C9">
        <w:rPr>
          <w:rFonts w:ascii="Times New Roman" w:hAnsi="Times New Roman"/>
          <w:sz w:val="28"/>
          <w:szCs w:val="28"/>
        </w:rPr>
        <w:t xml:space="preserve"> Нерген на 2020-2021</w:t>
      </w:r>
      <w:bookmarkStart w:id="0" w:name="_GoBack"/>
      <w:bookmarkEnd w:id="0"/>
      <w:r w:rsidRPr="00084C59">
        <w:rPr>
          <w:rFonts w:ascii="Times New Roman" w:hAnsi="Times New Roman"/>
          <w:sz w:val="28"/>
          <w:szCs w:val="28"/>
        </w:rPr>
        <w:t xml:space="preserve"> учебный год, ООП НОО МБОУ ООШ </w:t>
      </w:r>
      <w:proofErr w:type="spellStart"/>
      <w:r w:rsidRPr="00084C59">
        <w:rPr>
          <w:rFonts w:ascii="Times New Roman" w:hAnsi="Times New Roman"/>
          <w:sz w:val="28"/>
          <w:szCs w:val="28"/>
        </w:rPr>
        <w:t>с.Верхний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Нерген.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С этим общим целеполаганием тесно связаны и ЦЕЛИ изучения предмета «Окружающий мир» в начальной школе: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*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417F56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*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мира в его важнейших взаимосвязях. Основной</w:t>
      </w:r>
      <w:r w:rsidRPr="00084C59">
        <w:rPr>
          <w:rFonts w:ascii="Times New Roman" w:hAnsi="Times New Roman"/>
          <w:b/>
          <w:sz w:val="28"/>
          <w:szCs w:val="28"/>
        </w:rPr>
        <w:t xml:space="preserve"> ЗАДАЧЕЙ</w:t>
      </w:r>
      <w:r w:rsidRPr="00084C59">
        <w:rPr>
          <w:rFonts w:ascii="Times New Roman" w:hAnsi="Times New Roman"/>
          <w:sz w:val="28"/>
          <w:szCs w:val="28"/>
        </w:rPr>
        <w:t xml:space="preserve"> реализации содержания предмета является формирование у ребенка: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Уважительного отношения к семье, к городу или деревне, а также к региону, в котором проживают дети, к России, ее природе и культуре, истории;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Понимания ценности, целостности и многообразия окружающего мира, понимание своего места в нем;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Модели безопасного поведения в условиях повседневной жизни и в различных опасных и чрезвычайных ситуациях;</w:t>
      </w:r>
    </w:p>
    <w:p w:rsidR="00417F56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углубленного личностного восприятия и эмоционального, доброжелательного отношения к миру природы и культуры в их единстве.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lastRenderedPageBreak/>
        <w:t xml:space="preserve">Тем самым закладываются основы воспитания нравственно и духовно зрелых, активных граждан, способных оценивать свое место в окружающем мире и участвовать в созидательной деятельности на </w:t>
      </w:r>
      <w:proofErr w:type="gramStart"/>
      <w:r w:rsidRPr="00084C59">
        <w:rPr>
          <w:rFonts w:ascii="Times New Roman" w:hAnsi="Times New Roman"/>
          <w:sz w:val="28"/>
          <w:szCs w:val="28"/>
        </w:rPr>
        <w:t>благо родной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страны и мира вокруг.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084C59">
        <w:rPr>
          <w:rFonts w:ascii="Times New Roman" w:hAnsi="Times New Roman"/>
          <w:sz w:val="28"/>
          <w:szCs w:val="28"/>
        </w:rPr>
        <w:t>природ</w:t>
      </w:r>
      <w:proofErr w:type="gramStart"/>
      <w:r w:rsidRPr="00084C59">
        <w:rPr>
          <w:rFonts w:ascii="Times New Roman" w:hAnsi="Times New Roman"/>
          <w:sz w:val="28"/>
          <w:szCs w:val="28"/>
        </w:rPr>
        <w:t>о</w:t>
      </w:r>
      <w:proofErr w:type="spellEnd"/>
      <w:r w:rsidRPr="00084C59">
        <w:rPr>
          <w:rFonts w:ascii="Times New Roman" w:hAnsi="Times New Roman"/>
          <w:sz w:val="28"/>
          <w:szCs w:val="28"/>
        </w:rPr>
        <w:t>-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084C59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Существенная особенность предмета состоит в том, что в нем заложена содержательная основа для широкой реализации </w:t>
      </w:r>
      <w:proofErr w:type="spellStart"/>
      <w:r w:rsidRPr="00084C59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связей всех дисциплин начальной школы. Предмет «Окружающий мир»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Предмет «Окружающий мир» создает прочный фундамент для изучения значительной части предметов основной школы и для дальнейшего развития личности.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084C59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ее продукт, т.е. тоже природно-культурное целое.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084C59">
        <w:rPr>
          <w:rFonts w:ascii="Times New Roman" w:hAnsi="Times New Roman"/>
          <w:sz w:val="28"/>
          <w:szCs w:val="28"/>
        </w:rPr>
        <w:t>образом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</w:t>
      </w:r>
      <w:r w:rsidRPr="00084C59">
        <w:rPr>
          <w:rFonts w:ascii="Times New Roman" w:hAnsi="Times New Roman"/>
          <w:sz w:val="28"/>
          <w:szCs w:val="28"/>
        </w:rPr>
        <w:lastRenderedPageBreak/>
        <w:t>смысловые ориентиры, необходимые человеку. Ведь именно ценностно-консолидирующее пространство культуры и помогает им определить свое место в мире природы как в  жизненно важной сфере челове</w:t>
      </w:r>
      <w:r w:rsidR="00C93B3A">
        <w:rPr>
          <w:rFonts w:ascii="Times New Roman" w:hAnsi="Times New Roman"/>
          <w:sz w:val="28"/>
          <w:szCs w:val="28"/>
        </w:rPr>
        <w:t>че</w:t>
      </w:r>
      <w:r w:rsidRPr="00084C59">
        <w:rPr>
          <w:rFonts w:ascii="Times New Roman" w:hAnsi="Times New Roman"/>
          <w:sz w:val="28"/>
          <w:szCs w:val="28"/>
        </w:rPr>
        <w:t>ского бытия.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Природ сообразный  ритм человеческой жизни как основа физического и психологического здоровья человека;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Мир как иерархия, порядок, лад, как взаимосвязь всего со всем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</w:t>
      </w:r>
      <w:proofErr w:type="spellStart"/>
      <w:r w:rsidRPr="00084C59">
        <w:rPr>
          <w:rFonts w:ascii="Times New Roman" w:hAnsi="Times New Roman"/>
          <w:sz w:val="28"/>
          <w:szCs w:val="28"/>
        </w:rPr>
        <w:t>А.А.Плешакова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« Экология для младших школьников» и «Планета загадок», факультативные курсы </w:t>
      </w:r>
      <w:proofErr w:type="spellStart"/>
      <w:r w:rsidRPr="00084C59">
        <w:rPr>
          <w:rFonts w:ascii="Times New Roman" w:hAnsi="Times New Roman"/>
          <w:sz w:val="28"/>
          <w:szCs w:val="28"/>
        </w:rPr>
        <w:t>М.Ю.Новицкой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«Введение в народоведение» и </w:t>
      </w:r>
      <w:proofErr w:type="spellStart"/>
      <w:r w:rsidRPr="00084C59">
        <w:rPr>
          <w:rFonts w:ascii="Times New Roman" w:hAnsi="Times New Roman"/>
          <w:sz w:val="28"/>
          <w:szCs w:val="28"/>
        </w:rPr>
        <w:t>Е.П.Левитана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«Твоя Вселенная». В соответствии с программным материалом по «Окружающему миру» может быть выстроена внеклассная и внешкольная работа, работа с </w:t>
      </w:r>
      <w:proofErr w:type="gramStart"/>
      <w:r w:rsidRPr="00084C59">
        <w:rPr>
          <w:rFonts w:ascii="Times New Roman" w:hAnsi="Times New Roman"/>
          <w:sz w:val="28"/>
          <w:szCs w:val="28"/>
        </w:rPr>
        <w:t>семье</w:t>
      </w:r>
      <w:r w:rsidRPr="00084C59">
        <w:rPr>
          <w:rFonts w:ascii="Times New Roman" w:hAnsi="Times New Roman"/>
          <w:sz w:val="28"/>
          <w:szCs w:val="28"/>
        </w:rPr>
        <w:tab/>
        <w:t>й</w:t>
      </w:r>
      <w:proofErr w:type="gramEnd"/>
      <w:r w:rsidRPr="00084C59">
        <w:rPr>
          <w:rFonts w:ascii="Times New Roman" w:hAnsi="Times New Roman"/>
          <w:sz w:val="28"/>
          <w:szCs w:val="28"/>
        </w:rPr>
        <w:t>, в группах продленного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ее согласно региональным, местным условиям, в которых находится конкретная школа. Так постепенно, шаг за шагом, с позиции культурологического подхода и с учетом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представляют в их единстве и тесной взаимной связи: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Природа как одна из важнейших основ здоровой и гармоничной жизни человека и общества;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Культура как процесс и результат человеческой жизнедеятельности во всем многообразии ее форм;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Человечество как многообразие народов, культур, религий;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lastRenderedPageBreak/>
        <w:t>Труд и творчество как отличительные черты духовно и нравственно развитой личности;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084C59">
        <w:rPr>
          <w:rFonts w:ascii="Times New Roman" w:hAnsi="Times New Roman"/>
          <w:sz w:val="28"/>
          <w:szCs w:val="28"/>
        </w:rPr>
        <w:t>о-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и социально-нравственное;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На изучение окружающего мира в первом классе отводится  2 часа </w:t>
      </w:r>
      <w:r>
        <w:rPr>
          <w:rFonts w:ascii="Times New Roman" w:hAnsi="Times New Roman"/>
          <w:sz w:val="28"/>
          <w:szCs w:val="28"/>
        </w:rPr>
        <w:t>в неделю. В год 6</w:t>
      </w:r>
      <w:r w:rsidRPr="00C57938">
        <w:rPr>
          <w:rFonts w:ascii="Times New Roman" w:hAnsi="Times New Roman"/>
          <w:sz w:val="28"/>
          <w:szCs w:val="28"/>
        </w:rPr>
        <w:t>5</w:t>
      </w:r>
      <w:r w:rsidRPr="00084C59">
        <w:rPr>
          <w:rFonts w:ascii="Times New Roman" w:hAnsi="Times New Roman"/>
          <w:sz w:val="28"/>
          <w:szCs w:val="28"/>
        </w:rPr>
        <w:t xml:space="preserve"> часов (33 учебных недели).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Результатами освоения программы «Окружающий мир» являются личностные, </w:t>
      </w:r>
      <w:proofErr w:type="spellStart"/>
      <w:r w:rsidRPr="00084C5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и предметные результаты.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Формирование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существования.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 эффективные способы достижения.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084C59">
        <w:rPr>
          <w:rFonts w:ascii="Times New Roman" w:hAnsi="Times New Roman"/>
          <w:sz w:val="28"/>
          <w:szCs w:val="28"/>
        </w:rPr>
        <w:t>дств пр</w:t>
      </w:r>
      <w:proofErr w:type="gramEnd"/>
      <w:r w:rsidRPr="00084C59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Осознание целостного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84C59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Развитие навыков установления и выявления причинно-следственных связей в окружающем мире.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В 1 классе основное внимание необходимо уделять развитию дружеских и добросердечных отношений, ведь дети только начинают входить в новый для них школьный мир с его требованиями и сложными для малышей правилами. Адаптация к школе часто бывает болезненной и ведёт к появлению неуверенности в себе, излишней застенчивости. Нервные перегрузки могут стать причиной отклонения в поведении — агрессивности, повышенной возбудимости, озлобленности. Чтобы избежать этих трудностей, необходимо создать в классе такую атмосферу, в которой дети чувствовали бы себя уверенно и защищённо. Поэтому название темы года — «Открытие мира в кругу верных друзей» — представляется достаточно ёмким.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В течение учебного года первоклассники будут не только осваивать азы курса «Окружающий мир», но и учиться азам дружбы. Эта наука не менее сложная, чем любая другая. Она требует отзывчивости, чуткости, ответственного отношения, самоотверженности. Ребятам предстоит узнать, что такое верность, долг, обязательность. Они уже сталкиваются с негативными качествами и поступками своих одноклассников. Но, соприкасаясь со светлыми и темными сторонами характера людей, дети постепенно расширяют свой жизненный опыт и представления о добре и зле. В этом им помогут как реальные примеры из повседневной жизни, так и опыт, полученный из книг и фильмов.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Огромное место в воспитании дружбы и чувства долга играет введение кодекса чести класса, который далее будет подробно рассмотрен в данном пособии.</w:t>
      </w:r>
      <w:r w:rsidRPr="00084C59">
        <w:rPr>
          <w:rFonts w:ascii="Times New Roman" w:hAnsi="Times New Roman"/>
          <w:sz w:val="28"/>
          <w:szCs w:val="28"/>
        </w:rPr>
        <w:br/>
        <w:t xml:space="preserve">          Отталкиваясь от житейских проблем, волнующих ребят, необходимо, однако, по возможности переводить разговор на более возвышенные темы: о героях — защитниках Родины, их смелости, стойкости и верности долгу; </w:t>
      </w:r>
      <w:r w:rsidRPr="00084C59">
        <w:rPr>
          <w:rFonts w:ascii="Times New Roman" w:hAnsi="Times New Roman"/>
          <w:sz w:val="28"/>
          <w:szCs w:val="28"/>
        </w:rPr>
        <w:lastRenderedPageBreak/>
        <w:t>о том, что воины, которые жили много лет назад, отстаивали не только свободу нашего государства, но и нашу личную свободу. Былинные богатыри и солдаты Великой Отечественной войны равно достойны уважения и восхищения. Познакомившись с их подвигами, ребята поймут, что этих сказочных и исторических героев можно также включить в круг своих друзей. Их имена и подвиги знать необходимо, чтобы научиться отличать истинную храбрость от показной бравады, честность от изворотливости, верность долгу от пустого упрямства.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Внимание можно уделить и знакомству детей со святыми, которые являются нашими невидимыми заступниками и помощниками в добрых делах. Детям важно помнить о тех святых, имена которых они носят. Это поможет им задуматься о том, как вести себя, чтобы быть достойным этих имён.</w:t>
      </w:r>
      <w:r w:rsidRPr="00084C59">
        <w:rPr>
          <w:rFonts w:ascii="Times New Roman" w:hAnsi="Times New Roman"/>
          <w:sz w:val="28"/>
          <w:szCs w:val="28"/>
        </w:rPr>
        <w:br/>
        <w:t>        В круг друзей ребята могут включить и литературных героев.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Учитель может использовать их «авторитет» для обсуждения каких-либо проблемных ситуаций и объяснения плохого и хорошего в жизни.</w:t>
      </w:r>
      <w:r w:rsidRPr="00084C59">
        <w:rPr>
          <w:rFonts w:ascii="Times New Roman" w:hAnsi="Times New Roman"/>
          <w:sz w:val="28"/>
          <w:szCs w:val="28"/>
        </w:rPr>
        <w:br/>
        <w:t>       Наблюдая за отношениями детей в классе, необходимо корректировать их поведение при возникновении конфликтов и личностного неприятия.  В этом случае важно давать конфликтующим ученикам общие задания, объединять их в пары в урочной и в неурочной деятельности. Для сплочения класса необходимы коллективные задания.      Одновременно ребят нужно знакомить с правилами этикета, прививать им хорошие манеры.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С некоторыми важными правилами дети 6—7 лет уже знакомы, однако они еще не научились понимать их важность для жизни в обществе. Среди наиболее значимых для этого возраста можно назвать формы обращения к старшим и сверстникам, правила поведения в школе и классе, дома и в гостях, за столом, на улице, в транспорте, при посещении музеев, театров, заповедников.</w:t>
      </w:r>
      <w:r w:rsidRPr="00084C59">
        <w:rPr>
          <w:rFonts w:ascii="Times New Roman" w:hAnsi="Times New Roman"/>
          <w:sz w:val="28"/>
          <w:szCs w:val="28"/>
        </w:rPr>
        <w:br/>
        <w:t>           Таково общее содержание работы за страницами учебника в 1 классе. Однако оно будет конкретизировано в соответствии с разделами учебника «Окружающий мир».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C59">
        <w:rPr>
          <w:rFonts w:ascii="Times New Roman" w:hAnsi="Times New Roman"/>
          <w:sz w:val="28"/>
          <w:szCs w:val="28"/>
        </w:rPr>
        <w:t xml:space="preserve">Программа для 1 класса закладывает основу мыслительного ИНСТРУМЕНТАРИЯ, необходимого для восприятия явления ОКРУЖАЮЩИЙ МИР: природа и культура, целое и часть, инвариант и вариант, общее и различное, внешнее и внутреннее, живое и неживое, пространство и время как важнейшие параметры бытия; ритм как способ организации мира и его составных частей; </w:t>
      </w:r>
      <w:proofErr w:type="spellStart"/>
      <w:r w:rsidRPr="00084C59">
        <w:rPr>
          <w:rFonts w:ascii="Times New Roman" w:hAnsi="Times New Roman"/>
          <w:sz w:val="28"/>
          <w:szCs w:val="28"/>
        </w:rPr>
        <w:t>природосообразный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ритм человеческой жизни как основа физического и психического здоровья человека;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мир как иерархия, порядок, лад.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Программа последовательно представляет три способа освоения явления МИР, выработанные людьми в ходе развития человеческой культуры, — любовь, понимание (сопереживание, сочувствие), знание. Только соединение этих трёх способов освоения мира даст культурн</w:t>
      </w:r>
      <w:proofErr w:type="gramStart"/>
      <w:r w:rsidRPr="00084C59">
        <w:rPr>
          <w:rFonts w:ascii="Times New Roman" w:hAnsi="Times New Roman"/>
          <w:sz w:val="28"/>
          <w:szCs w:val="28"/>
        </w:rPr>
        <w:t>о-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значимый результат в системе современного обучения и воспитания детей. Педагогически и социальн</w:t>
      </w:r>
      <w:proofErr w:type="gramStart"/>
      <w:r w:rsidRPr="00084C59">
        <w:rPr>
          <w:rFonts w:ascii="Times New Roman" w:hAnsi="Times New Roman"/>
          <w:sz w:val="28"/>
          <w:szCs w:val="28"/>
        </w:rPr>
        <w:t>о-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необходимой в программе предстаёт ведущая роль </w:t>
      </w:r>
      <w:proofErr w:type="spellStart"/>
      <w:r w:rsidRPr="00084C59">
        <w:rPr>
          <w:rFonts w:ascii="Times New Roman" w:hAnsi="Times New Roman"/>
          <w:sz w:val="28"/>
          <w:szCs w:val="28"/>
        </w:rPr>
        <w:t>культуросозидающего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СУБЪЕКТА: «МЫ — ЭТО Я и ДРУГИЕ». В </w:t>
      </w:r>
      <w:r w:rsidRPr="00084C59">
        <w:rPr>
          <w:rFonts w:ascii="Times New Roman" w:hAnsi="Times New Roman"/>
          <w:sz w:val="28"/>
          <w:szCs w:val="28"/>
        </w:rPr>
        <w:lastRenderedPageBreak/>
        <w:t>соответствии с расширением образа МЫ в программе постепенно предстаёт и расширяющийся образ МИРА КАК ЦЕЛОГО в его особых пространственных, временных, социокультурных обликах (</w:t>
      </w:r>
      <w:proofErr w:type="gramStart"/>
      <w:r w:rsidRPr="00084C59">
        <w:rPr>
          <w:rFonts w:ascii="Times New Roman" w:hAnsi="Times New Roman"/>
          <w:sz w:val="28"/>
          <w:szCs w:val="28"/>
        </w:rPr>
        <w:t>мир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видимый и невидимый, мир близкий и далёкий, мир разных культур, мир в прошлом, настоящем и будущем и т. д.).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В результате программа для 1 класса намечает вектор для построения интегрированных программ для 2, 3 и 4 классов с точки зрения ЦЕЛОСТНОГО МИРОВОСПРИЯТИЯ, которое характерно как для традиционной, устойчивой культуры, так и для ребёнка младшего школьного возраста. Это чрезвычайно важно для духовно-нравственного и эмоционально-эстетического развития детей и продуктивно для формирования их интеллекта в соответствии с наиболее перспективными тенденциями в науке, искусстве, в современных проектах экологически чистого образа жизни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людей, </w:t>
      </w:r>
      <w:proofErr w:type="gramStart"/>
      <w:r w:rsidRPr="00084C59">
        <w:rPr>
          <w:rFonts w:ascii="Times New Roman" w:hAnsi="Times New Roman"/>
          <w:sz w:val="28"/>
          <w:szCs w:val="28"/>
        </w:rPr>
        <w:t>который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является единственно разумной стратегией существования и развития человечества на нашей планете.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bCs/>
          <w:sz w:val="28"/>
          <w:szCs w:val="28"/>
        </w:rPr>
        <w:t xml:space="preserve">Мы и наш мир </w:t>
      </w:r>
      <w:r w:rsidRPr="00084C59">
        <w:rPr>
          <w:rFonts w:ascii="Times New Roman" w:hAnsi="Times New Roman"/>
          <w:sz w:val="28"/>
          <w:szCs w:val="28"/>
        </w:rPr>
        <w:t>(9 ч)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Дорога в школу — дорога к открытию мира.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Наш мир — это природа, культура и мы, люди. Неживая и живая природа.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Культура. Мы — это я и другие люди, живущие в согласии друг с другом. Разные народы Земли. Наш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мир — это все, что мы любим, понимаем, знаем. Люди — творцы культуры.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i/>
          <w:iCs/>
          <w:sz w:val="28"/>
          <w:szCs w:val="28"/>
        </w:rPr>
        <w:t>Блок внеклассной, внешкольной работы</w:t>
      </w:r>
      <w:r w:rsidRPr="00084C59">
        <w:rPr>
          <w:rFonts w:ascii="Times New Roman" w:hAnsi="Times New Roman"/>
          <w:b/>
          <w:sz w:val="28"/>
          <w:szCs w:val="28"/>
        </w:rPr>
        <w:t>:</w:t>
      </w:r>
      <w:r w:rsidRPr="00084C59">
        <w:rPr>
          <w:rFonts w:ascii="Times New Roman" w:hAnsi="Times New Roman"/>
          <w:sz w:val="28"/>
          <w:szCs w:val="28"/>
        </w:rPr>
        <w:t xml:space="preserve"> путешествие в ближайший парк города, за город в мир красок и звуков родной природы.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bCs/>
          <w:sz w:val="28"/>
          <w:szCs w:val="28"/>
        </w:rPr>
        <w:t xml:space="preserve">Наш класс </w:t>
      </w:r>
      <w:r w:rsidRPr="00084C59">
        <w:rPr>
          <w:rFonts w:ascii="Times New Roman" w:hAnsi="Times New Roman"/>
          <w:sz w:val="28"/>
          <w:szCs w:val="28"/>
        </w:rPr>
        <w:t>(13 ч)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Наш кла</w:t>
      </w:r>
      <w:proofErr w:type="gramStart"/>
      <w:r w:rsidRPr="00084C59">
        <w:rPr>
          <w:rFonts w:ascii="Times New Roman" w:hAnsi="Times New Roman"/>
          <w:sz w:val="28"/>
          <w:szCs w:val="28"/>
        </w:rPr>
        <w:t>сс в шк</w:t>
      </w:r>
      <w:proofErr w:type="gramEnd"/>
      <w:r w:rsidRPr="00084C59">
        <w:rPr>
          <w:rFonts w:ascii="Times New Roman" w:hAnsi="Times New Roman"/>
          <w:sz w:val="28"/>
          <w:szCs w:val="28"/>
        </w:rPr>
        <w:t>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и детского фольклора.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i/>
          <w:iCs/>
          <w:sz w:val="28"/>
          <w:szCs w:val="28"/>
        </w:rPr>
        <w:lastRenderedPageBreak/>
        <w:t>Блок внеклассной, внешкольной работы:</w:t>
      </w:r>
      <w:r w:rsidRPr="00084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84C59">
        <w:rPr>
          <w:rFonts w:ascii="Times New Roman" w:hAnsi="Times New Roman"/>
          <w:sz w:val="28"/>
          <w:szCs w:val="28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bCs/>
          <w:sz w:val="28"/>
          <w:szCs w:val="28"/>
        </w:rPr>
        <w:t xml:space="preserve">Наш дом и семья </w:t>
      </w:r>
      <w:r w:rsidRPr="00084C59">
        <w:rPr>
          <w:rFonts w:ascii="Times New Roman" w:hAnsi="Times New Roman"/>
          <w:sz w:val="28"/>
          <w:szCs w:val="28"/>
        </w:rPr>
        <w:t>(18 ч)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i/>
          <w:iCs/>
          <w:sz w:val="28"/>
          <w:szCs w:val="28"/>
        </w:rPr>
        <w:t>Блок внеклассной, внешкольной работы:</w:t>
      </w:r>
      <w:r w:rsidRPr="00084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84C59">
        <w:rPr>
          <w:rFonts w:ascii="Times New Roman" w:hAnsi="Times New Roman"/>
          <w:sz w:val="28"/>
          <w:szCs w:val="28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bCs/>
          <w:sz w:val="28"/>
          <w:szCs w:val="28"/>
        </w:rPr>
        <w:t xml:space="preserve">Город и село </w:t>
      </w:r>
      <w:r w:rsidRPr="00084C59">
        <w:rPr>
          <w:rFonts w:ascii="Times New Roman" w:hAnsi="Times New Roman"/>
          <w:sz w:val="28"/>
          <w:szCs w:val="28"/>
        </w:rPr>
        <w:t>(13 ч)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для счастливой жизни человека.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Зоопарк — живой музей под открытым небом. Правила поведения в зоопарке.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Музеи и библиотеки — хранилища нашей общей культуры, нашего прошлого во имя будущего.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lastRenderedPageBreak/>
        <w:t>Мир профессий. Наши профессии и наш характер. Профессии в городе и селе: общее и различное.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i/>
          <w:iCs/>
          <w:sz w:val="28"/>
          <w:szCs w:val="28"/>
        </w:rPr>
        <w:t>Блок внеклассной, внешкольной работы</w:t>
      </w:r>
      <w:r w:rsidRPr="00084C59">
        <w:rPr>
          <w:rFonts w:ascii="Times New Roman" w:hAnsi="Times New Roman"/>
          <w:b/>
          <w:sz w:val="28"/>
          <w:szCs w:val="28"/>
        </w:rPr>
        <w:t>:</w:t>
      </w:r>
      <w:r w:rsidRPr="00084C59">
        <w:rPr>
          <w:rFonts w:ascii="Times New Roman" w:hAnsi="Times New Roman"/>
          <w:sz w:val="28"/>
          <w:szCs w:val="28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bCs/>
          <w:sz w:val="28"/>
          <w:szCs w:val="28"/>
        </w:rPr>
        <w:t xml:space="preserve">Родная страна </w:t>
      </w:r>
      <w:r w:rsidRPr="00084C59">
        <w:rPr>
          <w:rFonts w:ascii="Times New Roman" w:hAnsi="Times New Roman"/>
          <w:sz w:val="28"/>
          <w:szCs w:val="28"/>
        </w:rPr>
        <w:t>(7 ч)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i/>
          <w:iCs/>
          <w:sz w:val="28"/>
          <w:szCs w:val="28"/>
        </w:rPr>
        <w:t>Блок внеклассной, внешкольной работы:</w:t>
      </w:r>
      <w:r w:rsidRPr="00084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84C59">
        <w:rPr>
          <w:rFonts w:ascii="Times New Roman" w:hAnsi="Times New Roman"/>
          <w:sz w:val="28"/>
          <w:szCs w:val="28"/>
        </w:rPr>
        <w:t>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bCs/>
          <w:sz w:val="28"/>
          <w:szCs w:val="28"/>
        </w:rPr>
        <w:t xml:space="preserve">Человек и окружающий мир </w:t>
      </w:r>
      <w:r>
        <w:rPr>
          <w:rFonts w:ascii="Times New Roman" w:hAnsi="Times New Roman"/>
          <w:sz w:val="28"/>
          <w:szCs w:val="28"/>
        </w:rPr>
        <w:t>(</w:t>
      </w:r>
      <w:r w:rsidRPr="00C57938">
        <w:rPr>
          <w:rFonts w:ascii="Times New Roman" w:hAnsi="Times New Roman"/>
          <w:sz w:val="28"/>
          <w:szCs w:val="28"/>
        </w:rPr>
        <w:t>5</w:t>
      </w:r>
      <w:r w:rsidRPr="00084C59">
        <w:rPr>
          <w:rFonts w:ascii="Times New Roman" w:hAnsi="Times New Roman"/>
          <w:sz w:val="28"/>
          <w:szCs w:val="28"/>
        </w:rPr>
        <w:t xml:space="preserve"> ч)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084C59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на внешнее, внешнего на внутреннее.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</w:r>
      <w:proofErr w:type="gramStart"/>
      <w:r w:rsidRPr="00084C59">
        <w:rPr>
          <w:rFonts w:ascii="Times New Roman" w:hAnsi="Times New Roman"/>
          <w:sz w:val="28"/>
          <w:szCs w:val="28"/>
        </w:rPr>
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</w:r>
      <w:proofErr w:type="gramEnd"/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Каждый из нас — целое и часть мира. Влияние каждого из нас на мир вокруг. Мир — это красота и добро в жизни природы и человека.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i/>
          <w:iCs/>
          <w:sz w:val="28"/>
          <w:szCs w:val="28"/>
        </w:rPr>
        <w:t>Блок внеклассной, внешкольной работы:</w:t>
      </w:r>
      <w:r w:rsidRPr="00084C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84C59">
        <w:rPr>
          <w:rFonts w:ascii="Times New Roman" w:hAnsi="Times New Roman"/>
          <w:sz w:val="28"/>
          <w:szCs w:val="28"/>
        </w:rPr>
        <w:t xml:space="preserve">посещение драматического театра и/или кинотеатра, просмотр видеозаписи спектакля, кинофильма, </w:t>
      </w:r>
      <w:proofErr w:type="gramStart"/>
      <w:r w:rsidRPr="00084C59">
        <w:rPr>
          <w:rFonts w:ascii="Times New Roman" w:hAnsi="Times New Roman"/>
          <w:sz w:val="28"/>
          <w:szCs w:val="28"/>
        </w:rPr>
        <w:t>представляющих</w:t>
      </w:r>
      <w:proofErr w:type="gramEnd"/>
      <w:r w:rsidRPr="00084C59">
        <w:rPr>
          <w:rFonts w:ascii="Times New Roman" w:hAnsi="Times New Roman"/>
          <w:sz w:val="28"/>
          <w:szCs w:val="28"/>
        </w:rPr>
        <w:t xml:space="preserve"> человеческие судьбы. </w:t>
      </w:r>
      <w:proofErr w:type="gramStart"/>
      <w:r w:rsidRPr="00084C59">
        <w:rPr>
          <w:rFonts w:ascii="Times New Roman" w:hAnsi="Times New Roman"/>
          <w:sz w:val="28"/>
          <w:szCs w:val="28"/>
        </w:rPr>
        <w:t>Чтение литературного произведения, знакомство с портретной экспозицией, представляющими динамику внешнего и внутреннего образа человека в течение его жизни.</w:t>
      </w:r>
      <w:proofErr w:type="gramEnd"/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sz w:val="28"/>
          <w:szCs w:val="28"/>
        </w:rPr>
        <w:t>Блок внеклассной, внешкольной работы «За страницами учебника»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 xml:space="preserve">Одной из наиболее важных составляющих духовно-нравственного развития детей в блоке внеклассной, внешкольной работы </w:t>
      </w:r>
      <w:r w:rsidRPr="00084C59">
        <w:rPr>
          <w:rFonts w:ascii="Times New Roman" w:hAnsi="Times New Roman"/>
          <w:i/>
          <w:sz w:val="28"/>
          <w:szCs w:val="28"/>
        </w:rPr>
        <w:t>«За страницами учебника»</w:t>
      </w:r>
      <w:r w:rsidRPr="00084C59">
        <w:rPr>
          <w:rFonts w:ascii="Times New Roman" w:hAnsi="Times New Roman"/>
          <w:sz w:val="28"/>
          <w:szCs w:val="28"/>
        </w:rPr>
        <w:t xml:space="preserve"> </w:t>
      </w:r>
      <w:r w:rsidRPr="00084C59">
        <w:rPr>
          <w:rFonts w:ascii="Times New Roman" w:hAnsi="Times New Roman"/>
          <w:sz w:val="28"/>
          <w:szCs w:val="28"/>
        </w:rPr>
        <w:lastRenderedPageBreak/>
        <w:t>является семейное и патриотическое воспитание. В 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 жизни родителей, а родителей к жизни детей. Поэтому в блоке внеклассной, внешкольной работы особое место уделено возрождению культуры и духовного уровня семьи, а также воспитанию любви к родному дому, городу, краю.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Рассмотрим цели, задачи, механизмы и принципы работы педагогов в этом направлении.</w:t>
      </w:r>
      <w:r w:rsidRPr="00084C59">
        <w:rPr>
          <w:rFonts w:ascii="Times New Roman" w:hAnsi="Times New Roman"/>
          <w:sz w:val="28"/>
          <w:szCs w:val="28"/>
        </w:rPr>
        <w:br/>
        <w:t>      </w:t>
      </w:r>
      <w:r w:rsidRPr="00084C59">
        <w:rPr>
          <w:rFonts w:ascii="Times New Roman" w:hAnsi="Times New Roman"/>
          <w:sz w:val="28"/>
          <w:szCs w:val="28"/>
        </w:rPr>
        <w:tab/>
      </w:r>
      <w:r w:rsidRPr="00084C59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084C59">
        <w:rPr>
          <w:rFonts w:ascii="Times New Roman" w:hAnsi="Times New Roman"/>
          <w:sz w:val="28"/>
          <w:szCs w:val="28"/>
        </w:rPr>
        <w:t>духовно-нравственное и патриотическое воспитание младших школьников; развитие эстетического восприятия окружающего мира и гармонического мироощущения через систему уроков и занятий дополнительного образования во второй половине дня.</w:t>
      </w:r>
      <w:r w:rsidRPr="00084C59">
        <w:rPr>
          <w:rFonts w:ascii="Times New Roman" w:hAnsi="Times New Roman"/>
          <w:sz w:val="28"/>
          <w:szCs w:val="28"/>
        </w:rPr>
        <w:br/>
        <w:t>      </w:t>
      </w:r>
      <w:r w:rsidRPr="00084C59">
        <w:rPr>
          <w:rFonts w:ascii="Times New Roman" w:hAnsi="Times New Roman"/>
          <w:sz w:val="28"/>
          <w:szCs w:val="28"/>
        </w:rPr>
        <w:tab/>
      </w:r>
      <w:r w:rsidRPr="00084C59">
        <w:rPr>
          <w:rFonts w:ascii="Times New Roman" w:hAnsi="Times New Roman"/>
          <w:b/>
          <w:bCs/>
          <w:sz w:val="28"/>
          <w:szCs w:val="28"/>
        </w:rPr>
        <w:t>Задачи.</w:t>
      </w:r>
      <w:r w:rsidRPr="00084C59">
        <w:rPr>
          <w:rFonts w:ascii="Times New Roman" w:hAnsi="Times New Roman"/>
          <w:sz w:val="28"/>
          <w:szCs w:val="28"/>
        </w:rPr>
        <w:t xml:space="preserve"> За годы обучения в начальной школе у каждого ребёнка должны быть сформированы основные нравственные качества: </w:t>
      </w:r>
      <w:r w:rsidRPr="00084C59">
        <w:rPr>
          <w:rFonts w:ascii="Times New Roman" w:hAnsi="Times New Roman"/>
          <w:b/>
          <w:bCs/>
          <w:i/>
          <w:sz w:val="28"/>
          <w:szCs w:val="28"/>
        </w:rPr>
        <w:t>отзывчивость, ответственность, доброта, готовность прийти на помощь</w:t>
      </w:r>
      <w:r w:rsidRPr="00084C59">
        <w:rPr>
          <w:rFonts w:ascii="Times New Roman" w:hAnsi="Times New Roman"/>
          <w:sz w:val="28"/>
          <w:szCs w:val="28"/>
        </w:rPr>
        <w:t>. Основные задачи:  сплочение коллектива класса как единой семьи, психолого-педагогическая работа с семьями учащихся.</w:t>
      </w:r>
      <w:r w:rsidRPr="00084C59">
        <w:rPr>
          <w:rFonts w:ascii="Times New Roman" w:hAnsi="Times New Roman"/>
          <w:sz w:val="28"/>
          <w:szCs w:val="28"/>
        </w:rPr>
        <w:br/>
        <w:t>      </w:t>
      </w:r>
      <w:r w:rsidRPr="00084C59">
        <w:rPr>
          <w:rFonts w:ascii="Times New Roman" w:hAnsi="Times New Roman"/>
          <w:b/>
          <w:bCs/>
          <w:sz w:val="28"/>
          <w:szCs w:val="28"/>
        </w:rPr>
        <w:t>Механизмы реализации задач блока «За страницами учебника»</w:t>
      </w:r>
      <w:r w:rsidRPr="00084C59">
        <w:rPr>
          <w:rFonts w:ascii="Times New Roman" w:hAnsi="Times New Roman"/>
          <w:sz w:val="28"/>
          <w:szCs w:val="28"/>
        </w:rPr>
        <w:br/>
        <w:t>      1. Классные часы по духовно-нравственному воспитанию.</w:t>
      </w:r>
      <w:r w:rsidRPr="00084C59">
        <w:rPr>
          <w:rFonts w:ascii="Times New Roman" w:hAnsi="Times New Roman"/>
          <w:sz w:val="28"/>
          <w:szCs w:val="28"/>
        </w:rPr>
        <w:br/>
        <w:t>      2. Факультативы (по выбору) «Введение в народоведение», «Экология для младших школьников», «Планета загадок», «Твоя Вселенная», изучение природы и культуры региона и др.</w:t>
      </w:r>
      <w:r w:rsidRPr="00084C59">
        <w:rPr>
          <w:rFonts w:ascii="Times New Roman" w:hAnsi="Times New Roman"/>
          <w:sz w:val="28"/>
          <w:szCs w:val="28"/>
        </w:rPr>
        <w:br/>
        <w:t>      3. Направления дополнительного образования (музыкальная школа, хореография, театральная студия и др.).</w:t>
      </w:r>
      <w:r w:rsidRPr="00084C59">
        <w:rPr>
          <w:rFonts w:ascii="Times New Roman" w:hAnsi="Times New Roman"/>
          <w:sz w:val="28"/>
          <w:szCs w:val="28"/>
        </w:rPr>
        <w:br/>
        <w:t>      4. Семейный клуб.</w:t>
      </w:r>
      <w:r w:rsidRPr="00084C59">
        <w:rPr>
          <w:rFonts w:ascii="Times New Roman" w:hAnsi="Times New Roman"/>
          <w:sz w:val="28"/>
          <w:szCs w:val="28"/>
        </w:rPr>
        <w:br/>
        <w:t>      5. Семейные праздники.</w:t>
      </w:r>
      <w:r w:rsidRPr="00084C59">
        <w:rPr>
          <w:rFonts w:ascii="Times New Roman" w:hAnsi="Times New Roman"/>
          <w:sz w:val="28"/>
          <w:szCs w:val="28"/>
        </w:rPr>
        <w:br/>
        <w:t>      6. Посещение филармонии, театров, музеев и других учреждений культуры.</w:t>
      </w:r>
      <w:r w:rsidRPr="00084C59">
        <w:rPr>
          <w:rFonts w:ascii="Times New Roman" w:hAnsi="Times New Roman"/>
          <w:sz w:val="28"/>
          <w:szCs w:val="28"/>
        </w:rPr>
        <w:br/>
        <w:t>      7. Экскурсии.</w:t>
      </w:r>
      <w:r w:rsidRPr="00084C59">
        <w:rPr>
          <w:rFonts w:ascii="Times New Roman" w:hAnsi="Times New Roman"/>
          <w:sz w:val="28"/>
          <w:szCs w:val="28"/>
        </w:rPr>
        <w:br/>
        <w:t>      8. Кодекс чести класса.</w:t>
      </w:r>
    </w:p>
    <w:p w:rsidR="00417F56" w:rsidRPr="00084C59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b/>
          <w:bCs/>
          <w:sz w:val="28"/>
          <w:szCs w:val="28"/>
        </w:rPr>
        <w:t>Принципы:</w:t>
      </w:r>
      <w:r w:rsidRPr="00084C59">
        <w:rPr>
          <w:rFonts w:ascii="Times New Roman" w:hAnsi="Times New Roman"/>
          <w:sz w:val="28"/>
          <w:szCs w:val="28"/>
        </w:rPr>
        <w:br/>
        <w:t>      — принцип гуманистической направленности воспитания через реализацию личностно-созидательного подхода, уважения уникальности и своеобразия каждого ребёнка;</w:t>
      </w:r>
      <w:r w:rsidRPr="00084C59">
        <w:rPr>
          <w:rFonts w:ascii="Times New Roman" w:hAnsi="Times New Roman"/>
          <w:sz w:val="28"/>
          <w:szCs w:val="28"/>
        </w:rPr>
        <w:br/>
        <w:t>      — принцип преемственности и </w:t>
      </w:r>
      <w:proofErr w:type="spellStart"/>
      <w:r w:rsidRPr="00084C59">
        <w:rPr>
          <w:rFonts w:ascii="Times New Roman" w:hAnsi="Times New Roman"/>
          <w:sz w:val="28"/>
          <w:szCs w:val="28"/>
        </w:rPr>
        <w:t>межпоколенческих</w:t>
      </w:r>
      <w:proofErr w:type="spellEnd"/>
      <w:r w:rsidRPr="00084C59">
        <w:rPr>
          <w:rFonts w:ascii="Times New Roman" w:hAnsi="Times New Roman"/>
          <w:sz w:val="28"/>
          <w:szCs w:val="28"/>
        </w:rPr>
        <w:t xml:space="preserve"> связей, сохранения и развития лучших традиций духовно-нравственного воспитания, российского менталитета;</w:t>
      </w:r>
      <w:r w:rsidRPr="00084C59">
        <w:rPr>
          <w:rFonts w:ascii="Times New Roman" w:hAnsi="Times New Roman"/>
          <w:sz w:val="28"/>
          <w:szCs w:val="28"/>
        </w:rPr>
        <w:br/>
        <w:t>      — принцип признания права ребёнка на защиту от тех видов информации, которые представляют опасность для физического, нравственного и духовного здоровья;</w:t>
      </w:r>
      <w:r w:rsidRPr="00084C59">
        <w:rPr>
          <w:rFonts w:ascii="Times New Roman" w:hAnsi="Times New Roman"/>
          <w:sz w:val="28"/>
          <w:szCs w:val="28"/>
        </w:rPr>
        <w:br/>
        <w:t>      — </w:t>
      </w:r>
      <w:proofErr w:type="gramStart"/>
      <w:r w:rsidRPr="00084C59">
        <w:rPr>
          <w:rFonts w:ascii="Times New Roman" w:hAnsi="Times New Roman"/>
          <w:sz w:val="28"/>
          <w:szCs w:val="28"/>
        </w:rPr>
        <w:t xml:space="preserve">принцип открытости, обеспечивающий тесный контакт с семьёй, участие родителей в 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 ребёнка, повышение </w:t>
      </w:r>
      <w:r w:rsidRPr="00084C59">
        <w:rPr>
          <w:rFonts w:ascii="Times New Roman" w:hAnsi="Times New Roman"/>
          <w:sz w:val="28"/>
          <w:szCs w:val="28"/>
        </w:rPr>
        <w:lastRenderedPageBreak/>
        <w:t>психолого-педагогических знаний родителей, взаимодействие семьи и социума в целях продуктивного воспитания;</w:t>
      </w:r>
      <w:r w:rsidRPr="00084C59">
        <w:rPr>
          <w:rFonts w:ascii="Times New Roman" w:hAnsi="Times New Roman"/>
          <w:sz w:val="28"/>
          <w:szCs w:val="28"/>
        </w:rPr>
        <w:br/>
        <w:t>      — принцип системности в организации жизнедеятельности детей, обеспечивающий целостность становления личности ребенка и комплексность воспитания;</w:t>
      </w:r>
      <w:proofErr w:type="gramEnd"/>
      <w:r w:rsidRPr="00084C59">
        <w:rPr>
          <w:rFonts w:ascii="Times New Roman" w:hAnsi="Times New Roman"/>
          <w:sz w:val="28"/>
          <w:szCs w:val="28"/>
        </w:rPr>
        <w:br/>
        <w:t>      — принцип ценностного подхода.</w:t>
      </w:r>
      <w:r w:rsidRPr="00084C59">
        <w:rPr>
          <w:rFonts w:ascii="Times New Roman" w:hAnsi="Times New Roman"/>
          <w:sz w:val="28"/>
          <w:szCs w:val="28"/>
        </w:rPr>
        <w:br/>
        <w:t>      </w:t>
      </w:r>
      <w:r w:rsidRPr="00084C59">
        <w:rPr>
          <w:rFonts w:ascii="Times New Roman" w:hAnsi="Times New Roman"/>
          <w:sz w:val="28"/>
          <w:szCs w:val="28"/>
        </w:rPr>
        <w:tab/>
        <w:t>Роль праздников в жизни класса велика, поэтому о них следует сказать особо. Они вносят в учебный процесс элементы игры, придают школьной жизни дополнительные краски, делают её более радостной, что особенно важно для младших школьников. Так как одним из важных направлений в воспитательной работе является семейное воспитание, то все праздники класса проходят как семейные встречи и заканчиваются чаепитием. Заранее во время подготовки ребята знакомятся с содержанием праздника, а уже на семейном вечере это содержание раскрывается в стихах, песнях, сценках. При этом родители принимают активное участие в подготовке и проведении праздника, они разыгрывают роли в театральных постановках, оформляют декорации, поют песни и т. п.</w:t>
      </w:r>
      <w:r w:rsidRPr="00084C59">
        <w:rPr>
          <w:rFonts w:ascii="Times New Roman" w:hAnsi="Times New Roman"/>
          <w:sz w:val="28"/>
          <w:szCs w:val="28"/>
        </w:rPr>
        <w:br/>
        <w:t>      </w:t>
      </w:r>
      <w:r w:rsidRPr="00084C59">
        <w:rPr>
          <w:rFonts w:ascii="Times New Roman" w:hAnsi="Times New Roman"/>
          <w:sz w:val="28"/>
          <w:szCs w:val="28"/>
        </w:rPr>
        <w:tab/>
        <w:t>Одной из основных задач семейного воспитания класса является формирование семейного клуба. Элементами его может стать родительский хор, творческие мастерские (ручной мужской и женский труд, театр), когда в группу продлённого дня приходят заниматься с детьми их родители; просветительский лекторий для родителей (встречи с психологом, священником, интересными людьми). Большую роль в семейном воспитании класса играют совместные с родителями поездки и экскурсии, география которых в последующие годы будет постоянно расширяться.</w:t>
      </w:r>
      <w:r w:rsidRPr="00084C59">
        <w:rPr>
          <w:rFonts w:ascii="Times New Roman" w:hAnsi="Times New Roman"/>
          <w:sz w:val="28"/>
          <w:szCs w:val="28"/>
        </w:rPr>
        <w:br/>
        <w:t>      </w:t>
      </w:r>
      <w:r w:rsidRPr="00084C59">
        <w:rPr>
          <w:rFonts w:ascii="Times New Roman" w:hAnsi="Times New Roman"/>
          <w:sz w:val="28"/>
          <w:szCs w:val="28"/>
        </w:rPr>
        <w:tab/>
        <w:t xml:space="preserve">Все эти мероприятия необходимы для взаимодействия с родителями в духе «осознанного </w:t>
      </w:r>
      <w:proofErr w:type="spellStart"/>
      <w:r w:rsidRPr="00084C59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084C59">
        <w:rPr>
          <w:rFonts w:ascii="Times New Roman" w:hAnsi="Times New Roman"/>
          <w:sz w:val="28"/>
          <w:szCs w:val="28"/>
        </w:rPr>
        <w:t>».</w:t>
      </w:r>
    </w:p>
    <w:p w:rsidR="00417F56" w:rsidRDefault="00417F56" w:rsidP="00C93B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Учебно-методическое обеспечение: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rStyle w:val="c36"/>
          <w:b/>
          <w:bCs/>
          <w:color w:val="000000"/>
          <w:sz w:val="28"/>
          <w:szCs w:val="28"/>
        </w:rPr>
        <w:t>1.Интернет-ресурсы.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1.Единая коллекция Цифровых Образовательных Ресурсов.- Режим доступа: </w:t>
      </w:r>
      <w:hyperlink r:id="rId7" w:history="1">
        <w:r w:rsidRPr="00C57938">
          <w:rPr>
            <w:rStyle w:val="a6"/>
            <w:sz w:val="28"/>
            <w:szCs w:val="28"/>
          </w:rPr>
          <w:t>http://school-collection.edu.ru</w:t>
        </w:r>
      </w:hyperlink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2.КМ-школа (образовательная среда для комплексной информатизации школы).- Режим доступа: </w:t>
      </w:r>
      <w:hyperlink r:id="rId8" w:history="1">
        <w:r w:rsidRPr="00C57938">
          <w:rPr>
            <w:rStyle w:val="a6"/>
            <w:sz w:val="28"/>
            <w:szCs w:val="28"/>
          </w:rPr>
          <w:t>http://www.km-scool.ru</w:t>
        </w:r>
      </w:hyperlink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3.Диск к учебнику.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rStyle w:val="c36"/>
          <w:b/>
          <w:bCs/>
          <w:color w:val="000000"/>
          <w:sz w:val="28"/>
          <w:szCs w:val="28"/>
        </w:rPr>
        <w:t>2.Наглядные пособия.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1.Таблицы.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2.Географическая карта.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3.Глобус.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4.Иллюстрации растений, животных.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rStyle w:val="c36"/>
          <w:b/>
          <w:bCs/>
          <w:color w:val="000000"/>
          <w:sz w:val="28"/>
          <w:szCs w:val="28"/>
        </w:rPr>
        <w:t>3.Технические средства обучения.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1.Ноутбук.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2.Мультимедийный проектор.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>3.Экран проекционный.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rStyle w:val="c36"/>
          <w:b/>
          <w:bCs/>
          <w:color w:val="000000"/>
          <w:sz w:val="28"/>
          <w:szCs w:val="28"/>
        </w:rPr>
        <w:t>4.Учебно-методический комплект.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lastRenderedPageBreak/>
        <w:t>1.Плешаков А.А. Окружающий мир. 1 класс: учеб</w:t>
      </w:r>
      <w:proofErr w:type="gramStart"/>
      <w:r w:rsidRPr="00C57938">
        <w:rPr>
          <w:color w:val="000000"/>
          <w:sz w:val="28"/>
          <w:szCs w:val="28"/>
        </w:rPr>
        <w:t>.</w:t>
      </w:r>
      <w:proofErr w:type="gramEnd"/>
      <w:r w:rsidRPr="00C57938">
        <w:rPr>
          <w:color w:val="000000"/>
          <w:sz w:val="28"/>
          <w:szCs w:val="28"/>
        </w:rPr>
        <w:t xml:space="preserve"> </w:t>
      </w:r>
      <w:proofErr w:type="gramStart"/>
      <w:r w:rsidRPr="00C57938">
        <w:rPr>
          <w:color w:val="000000"/>
          <w:sz w:val="28"/>
          <w:szCs w:val="28"/>
        </w:rPr>
        <w:t>д</w:t>
      </w:r>
      <w:proofErr w:type="gramEnd"/>
      <w:r w:rsidRPr="00C57938">
        <w:rPr>
          <w:color w:val="000000"/>
          <w:sz w:val="28"/>
          <w:szCs w:val="28"/>
        </w:rPr>
        <w:t xml:space="preserve">ля </w:t>
      </w:r>
      <w:proofErr w:type="spellStart"/>
      <w:r w:rsidRPr="00C57938">
        <w:rPr>
          <w:color w:val="000000"/>
          <w:sz w:val="28"/>
          <w:szCs w:val="28"/>
        </w:rPr>
        <w:t>общеобразоват</w:t>
      </w:r>
      <w:proofErr w:type="spellEnd"/>
      <w:r w:rsidRPr="00C57938">
        <w:rPr>
          <w:color w:val="000000"/>
          <w:sz w:val="28"/>
          <w:szCs w:val="28"/>
        </w:rPr>
        <w:t xml:space="preserve">. учреждений: в 2 ч./ А.А. Плешаков, М.Ю. Новицкая; Рос. Акад. Наук; </w:t>
      </w:r>
      <w:proofErr w:type="spellStart"/>
      <w:r w:rsidRPr="00C57938">
        <w:rPr>
          <w:color w:val="000000"/>
          <w:sz w:val="28"/>
          <w:szCs w:val="28"/>
        </w:rPr>
        <w:t>Рос</w:t>
      </w:r>
      <w:proofErr w:type="gramStart"/>
      <w:r w:rsidRPr="00C57938">
        <w:rPr>
          <w:color w:val="000000"/>
          <w:sz w:val="28"/>
          <w:szCs w:val="28"/>
        </w:rPr>
        <w:t>.а</w:t>
      </w:r>
      <w:proofErr w:type="gramEnd"/>
      <w:r w:rsidRPr="00C57938">
        <w:rPr>
          <w:color w:val="000000"/>
          <w:sz w:val="28"/>
          <w:szCs w:val="28"/>
        </w:rPr>
        <w:t>кад</w:t>
      </w:r>
      <w:proofErr w:type="spellEnd"/>
      <w:r w:rsidRPr="00C57938">
        <w:rPr>
          <w:color w:val="000000"/>
          <w:sz w:val="28"/>
          <w:szCs w:val="28"/>
        </w:rPr>
        <w:t>. образования; изд-во «просвещение». – М.: Просвещение, 2011.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 xml:space="preserve">2.Плешаков А.А. Окружающий мир. 1 класс. Рабочая тетрадь: пособие для учащихся </w:t>
      </w:r>
      <w:proofErr w:type="spellStart"/>
      <w:r w:rsidRPr="00C57938">
        <w:rPr>
          <w:color w:val="000000"/>
          <w:sz w:val="28"/>
          <w:szCs w:val="28"/>
        </w:rPr>
        <w:t>общеобразоват</w:t>
      </w:r>
      <w:proofErr w:type="spellEnd"/>
      <w:r w:rsidRPr="00C57938">
        <w:rPr>
          <w:color w:val="000000"/>
          <w:sz w:val="28"/>
          <w:szCs w:val="28"/>
        </w:rPr>
        <w:t xml:space="preserve">. учреждений: в 2 ч./ </w:t>
      </w:r>
      <w:proofErr w:type="spellStart"/>
      <w:r w:rsidRPr="00C57938">
        <w:rPr>
          <w:color w:val="000000"/>
          <w:sz w:val="28"/>
          <w:szCs w:val="28"/>
        </w:rPr>
        <w:t>А.А.Плешаков</w:t>
      </w:r>
      <w:proofErr w:type="gramStart"/>
      <w:r w:rsidRPr="00C57938">
        <w:rPr>
          <w:color w:val="000000"/>
          <w:sz w:val="28"/>
          <w:szCs w:val="28"/>
        </w:rPr>
        <w:t>,М</w:t>
      </w:r>
      <w:proofErr w:type="gramEnd"/>
      <w:r w:rsidRPr="00C57938">
        <w:rPr>
          <w:color w:val="000000"/>
          <w:sz w:val="28"/>
          <w:szCs w:val="28"/>
        </w:rPr>
        <w:t>.Ю</w:t>
      </w:r>
      <w:proofErr w:type="spellEnd"/>
      <w:r w:rsidRPr="00C57938">
        <w:rPr>
          <w:color w:val="000000"/>
          <w:sz w:val="28"/>
          <w:szCs w:val="28"/>
        </w:rPr>
        <w:t xml:space="preserve">. Новицкая. – </w:t>
      </w:r>
      <w:proofErr w:type="spellStart"/>
      <w:r w:rsidRPr="00C57938">
        <w:rPr>
          <w:color w:val="000000"/>
          <w:sz w:val="28"/>
          <w:szCs w:val="28"/>
        </w:rPr>
        <w:t>М.:Просвещение</w:t>
      </w:r>
      <w:proofErr w:type="spellEnd"/>
      <w:r w:rsidRPr="00C57938">
        <w:rPr>
          <w:color w:val="000000"/>
          <w:sz w:val="28"/>
          <w:szCs w:val="28"/>
        </w:rPr>
        <w:t>, 2014.</w:t>
      </w:r>
    </w:p>
    <w:p w:rsidR="00417F56" w:rsidRPr="00C57938" w:rsidRDefault="00417F56" w:rsidP="00C93B3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938">
        <w:rPr>
          <w:color w:val="000000"/>
          <w:sz w:val="28"/>
          <w:szCs w:val="28"/>
        </w:rPr>
        <w:t xml:space="preserve">3.Плешаков </w:t>
      </w:r>
      <w:proofErr w:type="spellStart"/>
      <w:r w:rsidRPr="00C57938">
        <w:rPr>
          <w:color w:val="000000"/>
          <w:sz w:val="28"/>
          <w:szCs w:val="28"/>
        </w:rPr>
        <w:t>А.А.Уроки</w:t>
      </w:r>
      <w:proofErr w:type="spellEnd"/>
      <w:r w:rsidRPr="00C57938">
        <w:rPr>
          <w:color w:val="000000"/>
          <w:sz w:val="28"/>
          <w:szCs w:val="28"/>
        </w:rPr>
        <w:t xml:space="preserve"> по окружающему миру. 1 класс: пособие для учителя/</w:t>
      </w:r>
      <w:proofErr w:type="spellStart"/>
      <w:r w:rsidRPr="00C57938">
        <w:rPr>
          <w:color w:val="000000"/>
          <w:sz w:val="28"/>
          <w:szCs w:val="28"/>
        </w:rPr>
        <w:t>А.А.Плешаков</w:t>
      </w:r>
      <w:proofErr w:type="spellEnd"/>
      <w:r w:rsidRPr="00C57938">
        <w:rPr>
          <w:color w:val="000000"/>
          <w:sz w:val="28"/>
          <w:szCs w:val="28"/>
        </w:rPr>
        <w:t xml:space="preserve">, </w:t>
      </w:r>
      <w:proofErr w:type="spellStart"/>
      <w:r w:rsidRPr="00C57938">
        <w:rPr>
          <w:color w:val="000000"/>
          <w:sz w:val="28"/>
          <w:szCs w:val="28"/>
        </w:rPr>
        <w:t>М.Ю.Новицкая</w:t>
      </w:r>
      <w:proofErr w:type="spellEnd"/>
      <w:proofErr w:type="gramStart"/>
      <w:r w:rsidRPr="00C57938">
        <w:rPr>
          <w:color w:val="000000"/>
          <w:sz w:val="28"/>
          <w:szCs w:val="28"/>
        </w:rPr>
        <w:t>.-</w:t>
      </w:r>
      <w:proofErr w:type="gramEnd"/>
      <w:r w:rsidRPr="00C57938">
        <w:rPr>
          <w:color w:val="000000"/>
          <w:sz w:val="28"/>
          <w:szCs w:val="28"/>
        </w:rPr>
        <w:t>М.: Просвещение, 2011.</w:t>
      </w:r>
    </w:p>
    <w:p w:rsidR="00417F56" w:rsidRDefault="00417F56" w:rsidP="00C93B3A">
      <w:pPr>
        <w:jc w:val="both"/>
      </w:pPr>
    </w:p>
    <w:p w:rsidR="00417F56" w:rsidRDefault="00417F56" w:rsidP="00C93B3A">
      <w:pPr>
        <w:jc w:val="both"/>
      </w:pPr>
    </w:p>
    <w:sectPr w:rsidR="0041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1"/>
    <w:rsid w:val="00190398"/>
    <w:rsid w:val="00417F56"/>
    <w:rsid w:val="00C93B3A"/>
    <w:rsid w:val="00D610C9"/>
    <w:rsid w:val="00DE2797"/>
    <w:rsid w:val="00E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56"/>
    <w:rPr>
      <w:rFonts w:ascii="Tahoma" w:hAnsi="Tahoma" w:cs="Tahoma"/>
      <w:sz w:val="16"/>
      <w:szCs w:val="16"/>
    </w:rPr>
  </w:style>
  <w:style w:type="paragraph" w:styleId="a5">
    <w:name w:val="No Spacing"/>
    <w:qFormat/>
    <w:rsid w:val="00417F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41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17F56"/>
  </w:style>
  <w:style w:type="character" w:styleId="a6">
    <w:name w:val="Hyperlink"/>
    <w:basedOn w:val="a0"/>
    <w:uiPriority w:val="99"/>
    <w:semiHidden/>
    <w:unhideWhenUsed/>
    <w:rsid w:val="00417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56"/>
    <w:rPr>
      <w:rFonts w:ascii="Tahoma" w:hAnsi="Tahoma" w:cs="Tahoma"/>
      <w:sz w:val="16"/>
      <w:szCs w:val="16"/>
    </w:rPr>
  </w:style>
  <w:style w:type="paragraph" w:styleId="a5">
    <w:name w:val="No Spacing"/>
    <w:qFormat/>
    <w:rsid w:val="00417F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41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17F56"/>
  </w:style>
  <w:style w:type="character" w:styleId="a6">
    <w:name w:val="Hyperlink"/>
    <w:basedOn w:val="a0"/>
    <w:uiPriority w:val="99"/>
    <w:semiHidden/>
    <w:unhideWhenUsed/>
    <w:rsid w:val="0041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km-scool.ru&amp;sa=D&amp;sntz=1&amp;usg=AFQjCNHczMnIK4s5YCFmaS3l8LEifiEVO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school-collection.edu.ru&amp;sa=D&amp;sntz=1&amp;usg=AFQjCNHwMI2Q2wWnZ9ijTHZM5OFwgYje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319F-44B2-4D96-909A-B014896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2020-09-03T03:37:00Z</cp:lastPrinted>
  <dcterms:created xsi:type="dcterms:W3CDTF">2019-09-12T09:06:00Z</dcterms:created>
  <dcterms:modified xsi:type="dcterms:W3CDTF">2020-09-03T03:38:00Z</dcterms:modified>
</cp:coreProperties>
</file>