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C" w:rsidRPr="000F04BC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0F04BC">
        <w:rPr>
          <w:rFonts w:ascii="Times New Roman" w:hAnsi="Times New Roman" w:cs="Times New Roman"/>
          <w:color w:val="auto"/>
        </w:rPr>
        <w:t>МБОУ ООШ с. Верхний Нерген</w:t>
      </w:r>
    </w:p>
    <w:p w:rsidR="000F04BC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 xml:space="preserve">КАЛЕНДАРНЫЙ ПЛАН ДЕЙСТВИЙ ПРИ ВОЗНИКНОВЕНИИ И </w:t>
      </w:r>
    </w:p>
    <w:p w:rsidR="000F04BC" w:rsidRPr="008938AF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>ВО ВРЕМЯ ЛИКВИДАЦИИ ЧС</w:t>
      </w:r>
    </w:p>
    <w:p w:rsidR="000F04BC" w:rsidRPr="008938AF" w:rsidRDefault="000F04BC" w:rsidP="000F04BC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>(РЕЖИМ ЧРЕЗВЫЧАЙНОЙ СИТУАЦИИ)</w:t>
      </w:r>
      <w:r w:rsidR="00F00D4E">
        <w:rPr>
          <w:rFonts w:ascii="Times New Roman" w:hAnsi="Times New Roman" w:cs="Times New Roman"/>
          <w:b/>
          <w:color w:val="auto"/>
        </w:rPr>
        <w:t xml:space="preserve"> на 2019-2020  год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Независимо от вида ЧС при ее возникновении и ликвидации: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1. Немедленно организовать защиту сотрудников и обучающихся образователь</w:t>
      </w:r>
      <w:bookmarkStart w:id="0" w:name="_GoBack"/>
      <w:bookmarkEnd w:id="0"/>
      <w:r w:rsidRPr="008938AF">
        <w:rPr>
          <w:rFonts w:ascii="Times New Roman" w:hAnsi="Times New Roman" w:cs="Times New Roman"/>
          <w:color w:val="auto"/>
        </w:rPr>
        <w:t>ного учреждения от поражения;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2. Провести работы по обеспечению минимального ущерба от ЧС;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3. Принять возможные меры по локализации ЧС и уменьшению размеров опасной зоны;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4. 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нормализации;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5. Организовать обмен информацией об обстановке с управлением (отделом, сектором) по делам ГОЧС муниципального образования.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С учетом вида ЧС и особенностей ее развития выполнить:</w:t>
      </w:r>
    </w:p>
    <w:p w:rsidR="000F04BC" w:rsidRPr="008938AF" w:rsidRDefault="000F04BC" w:rsidP="000F04BC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99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6790"/>
        <w:gridCol w:w="1260"/>
        <w:gridCol w:w="1463"/>
      </w:tblGrid>
      <w:tr w:rsidR="000F04BC" w:rsidRPr="008938AF" w:rsidTr="00DD5312">
        <w:trPr>
          <w:trHeight w:val="4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N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Ответственный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Время исполнения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В случае срабатывания взрывного устройства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управления по делам ГО и ЧС, ФСБ, вышестоящий орган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ГО организации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аварии на энергетических, инженерных и технологических системах образовательного учреждения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Оповестить персонал образовательного учреждения и организовать вывод обучающихся из опасной зоны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«Ч»+15 мин.</w:t>
            </w:r>
          </w:p>
          <w:p w:rsidR="000F04BC" w:rsidRPr="008938AF" w:rsidRDefault="000F04BC" w:rsidP="00DD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об аварии дежурному по управлению (отделу, сектору) по делам ГО и ЧС и, при необходимости, вызвать аварийные бригады</w:t>
            </w:r>
            <w:r>
              <w:rPr>
                <w:rFonts w:ascii="Times New Roman" w:hAnsi="Times New Roman" w:cs="Times New Roman"/>
                <w:color w:val="auto"/>
              </w:rPr>
              <w:t xml:space="preserve"> соответствующих служб 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«Ч»+30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Выявить пострадавших при аварии, оказать им первую медицинскую помощь и направить в лечебное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 час.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необходимости подготовиться к эвакуации обучающихся и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 сложившейся ситуации, количестве пострадавших и принятых мерах по ликвидации ЧС в управление (отдел, с</w:t>
            </w:r>
            <w:r>
              <w:rPr>
                <w:rFonts w:ascii="Times New Roman" w:hAnsi="Times New Roman" w:cs="Times New Roman"/>
                <w:color w:val="auto"/>
              </w:rPr>
              <w:t>ектор) по делам ГО и ЧС района, районную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 комиссию по ЧС, вышестоящий орган управления образованием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«Ч»+1.5 час.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химическом заражении (аварии с выбросом АХОВ)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Услышав сигнал «Внимание всем» и речевую информацию, </w:t>
            </w:r>
            <w:r w:rsidRPr="008938AF">
              <w:rPr>
                <w:rFonts w:ascii="Times New Roman" w:hAnsi="Times New Roman" w:cs="Times New Roman"/>
                <w:color w:val="auto"/>
              </w:rPr>
              <w:lastRenderedPageBreak/>
              <w:t xml:space="preserve">включить радио (телевизор), прослушать сообщение по городу (району) о факте и характере аварии, немедленно оповестить персонал образовательного учреждения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Руководит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lastRenderedPageBreak/>
              <w:t>по сигналу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Отключить вентиляционные системы и, кондиционеры, закрыть и загерметизировать окна, двери, из помещения никого не выпускать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ГО 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«Ч»+15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Выдать обучающимся и  персоналу противогазы, а при их отсутствии:</w:t>
            </w:r>
          </w:p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- при угрозе заражения аммиаком - повязки, смоченные водой, 2% раствором лимонной или уксусной кислоты;</w:t>
            </w:r>
          </w:p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- при угрозе заражения хлором - повязки, смоченные 2% раствором пищевой соды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ГО 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«Ч»+20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появлении и усилении в помещениях  образовательного учреждения запаха посторонних веществ организовать эвакуацию детей и  персонала из зоны заражения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После выхода из зоны заражения при наличии пострадавших оказать им первую медицинскую помощь и отправить в лечебное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Доложить о факте ЧС в управление (отдел, сектор) по делам ГО и ЧС города (района), городскую (районную) комиссию по ЧС и ОПБ,  вышестоящий орган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сигналу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радиоактивном заражении территории</w:t>
            </w:r>
          </w:p>
        </w:tc>
      </w:tr>
      <w:tr w:rsidR="000F04BC" w:rsidRPr="008938AF" w:rsidTr="00DD5312">
        <w:trPr>
          <w:cantSplit/>
          <w:trHeight w:val="5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 прослушивать программы радиовещания и телевидения для получения информации управления (отдела, сектора) по делам ГО и ЧС по ситуации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Оповестить персонал о заражении территории образовательного учреждения и прилегающей территории радиоактивными веществами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«Ч»+5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Обеспечить периодические запросы и получение информации об уровне радиоактивного заражения местности в районе образовательного учреждения через управление (отдел, сектор) по делам ГО и ЧС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Отключить вентиляционные системы и кондиционеры образовательного учреждения и провести герметизацию помещений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«Ч»+5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Исключить выход детей и сократить до минимума выход персонала из помещений на открытую местность. В случае выхода применять средства защиты органов дыхания и кожи. Режим поведения в сложившихся условиях довести до персонала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Уточнить через управление (отдел, сектор) по делам ГОЧС планируемую необходимость (целесообразность, возможность) </w:t>
            </w:r>
            <w:r w:rsidRPr="008938AF">
              <w:rPr>
                <w:rFonts w:ascii="Times New Roman" w:hAnsi="Times New Roman" w:cs="Times New Roman"/>
                <w:color w:val="auto"/>
              </w:rPr>
              <w:lastRenderedPageBreak/>
              <w:t>эвакуации детей и персонала из образовательного учреждения и порядок дальнейших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Периодически </w:t>
            </w:r>
            <w:r w:rsidRPr="008938AF">
              <w:rPr>
                <w:rFonts w:ascii="Times New Roman" w:hAnsi="Times New Roman" w:cs="Times New Roman"/>
                <w:color w:val="auto"/>
              </w:rPr>
              <w:lastRenderedPageBreak/>
              <w:t>(постоянно)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При стихийных бедствиях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 допускать паники среди обучающихся и персонала, запретить сотрудникам покидать служебные помещения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Отключить все неиспользуемое оборудование, организовать контроль за состоянием всех помещений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«Ч»+10 мин.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первую медицинскую помощь пострадавшим и отправить их в лечебное учреждение. Организовать жизнеобеспечение детей и сотрудников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Поддерживать постоянную связь с управлением (отделом, сектором) по делам ГО и ЧС города (района), городской (районной) комиссией по ЧС и ОПБ, вышестоящим органом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rPr>
                <w:b w:val="0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массовых пищевых отравлениях и особо опасных ситуациях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 случае проявления признаков группового отравления детей или сотрудников, или других инфекционных заболеваний, немедленно вызвать скорую медицинскую помощь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факту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 признаках заболевания или инфекции в управление (отдел</w:t>
            </w:r>
            <w:r>
              <w:rPr>
                <w:rFonts w:ascii="Times New Roman" w:hAnsi="Times New Roman" w:cs="Times New Roman"/>
                <w:color w:val="auto"/>
              </w:rPr>
              <w:t>, сектор) по делам ГОЧС района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, комиссию по ЧС и ОПБ, вышестоящий орган управления образованием,  территориальное управление Роспотребнадзора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«Ч»+10 мин</w:t>
            </w:r>
          </w:p>
        </w:tc>
      </w:tr>
      <w:tr w:rsidR="000F04BC" w:rsidRPr="008938AF" w:rsidTr="00DD5312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появлении инфекционных заболеваний обеспечить строгое соблюдение сотрудниками образовательного учреждения противоэпидемических мероприятий и требований, предписанных управлением здравоохранения и Роспотребнадзора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6B3E97" w:rsidRDefault="000F04BC" w:rsidP="00DD5312">
            <w:pPr>
              <w:jc w:val="center"/>
              <w:rPr>
                <w:b w:val="0"/>
                <w:sz w:val="24"/>
              </w:rPr>
            </w:pPr>
            <w:r w:rsidRPr="006B3E97">
              <w:rPr>
                <w:rFonts w:ascii="Times New Roman" w:hAnsi="Times New Roman" w:cs="Times New Roman"/>
                <w:b w:val="0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BC" w:rsidRPr="008938AF" w:rsidRDefault="000F04BC" w:rsidP="00DD531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</w:tbl>
    <w:p w:rsidR="000F04BC" w:rsidRPr="008938AF" w:rsidRDefault="000F04BC" w:rsidP="000F04BC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i/>
          <w:color w:val="auto"/>
        </w:rPr>
        <w:t xml:space="preserve">Примечание: </w:t>
      </w:r>
      <w:r w:rsidRPr="008938AF">
        <w:rPr>
          <w:rFonts w:ascii="Times New Roman" w:hAnsi="Times New Roman" w:cs="Times New Roman"/>
          <w:color w:val="auto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0F04BC" w:rsidRDefault="000F04BC" w:rsidP="000F04BC"/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04BC" w:rsidRDefault="000F04BC" w:rsidP="00266A33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B3E97" w:rsidRPr="008938AF" w:rsidRDefault="006B3E97" w:rsidP="006B3E97">
      <w:pPr>
        <w:pStyle w:val="Noparagraphstyle"/>
        <w:spacing w:line="240" w:lineRule="auto"/>
        <w:rPr>
          <w:rFonts w:ascii="Times New Roman" w:hAnsi="Times New Roman" w:cs="Times New Roman"/>
          <w:color w:val="auto"/>
        </w:rPr>
      </w:pPr>
    </w:p>
    <w:sectPr w:rsidR="006B3E97" w:rsidRPr="008938AF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F" w:rsidRDefault="00593B1F" w:rsidP="00266A33">
      <w:r>
        <w:separator/>
      </w:r>
    </w:p>
  </w:endnote>
  <w:endnote w:type="continuationSeparator" w:id="0">
    <w:p w:rsidR="00593B1F" w:rsidRDefault="00593B1F" w:rsidP="0026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F" w:rsidRDefault="00593B1F" w:rsidP="00266A33">
      <w:r>
        <w:separator/>
      </w:r>
    </w:p>
  </w:footnote>
  <w:footnote w:type="continuationSeparator" w:id="0">
    <w:p w:rsidR="00593B1F" w:rsidRDefault="00593B1F" w:rsidP="0026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33"/>
    <w:rsid w:val="000F04BC"/>
    <w:rsid w:val="00266A33"/>
    <w:rsid w:val="00290859"/>
    <w:rsid w:val="00593B1F"/>
    <w:rsid w:val="00613F7C"/>
    <w:rsid w:val="00614553"/>
    <w:rsid w:val="006B3E97"/>
    <w:rsid w:val="009309C0"/>
    <w:rsid w:val="00F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557"/>
  <w15:docId w15:val="{5AF8F374-7A74-4965-B408-4587AE3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33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66A33"/>
    <w:rPr>
      <w:vertAlign w:val="superscript"/>
    </w:rPr>
  </w:style>
  <w:style w:type="paragraph" w:customStyle="1" w:styleId="Noparagraphstyle">
    <w:name w:val="[No paragraph style]"/>
    <w:rsid w:val="00266A3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66A33"/>
    <w:rPr>
      <w:rFonts w:ascii="Times New Roman" w:hAnsi="Times New Roman" w:cs="Times New Roman"/>
      <w:b w:val="0"/>
    </w:rPr>
  </w:style>
  <w:style w:type="character" w:customStyle="1" w:styleId="a5">
    <w:name w:val="Текст сноски Знак"/>
    <w:basedOn w:val="a0"/>
    <w:link w:val="a4"/>
    <w:semiHidden/>
    <w:rsid w:val="00266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user</cp:lastModifiedBy>
  <cp:revision>4</cp:revision>
  <dcterms:created xsi:type="dcterms:W3CDTF">2019-04-20T05:31:00Z</dcterms:created>
  <dcterms:modified xsi:type="dcterms:W3CDTF">2019-11-18T06:07:00Z</dcterms:modified>
</cp:coreProperties>
</file>