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96" w:rsidRPr="00436975" w:rsidRDefault="00293B96" w:rsidP="004B7ACF">
      <w:pPr>
        <w:pStyle w:val="a3"/>
        <w:jc w:val="both"/>
        <w:rPr>
          <w:rFonts w:ascii="Times New Roman" w:hAnsi="Times New Roman"/>
          <w:sz w:val="24"/>
          <w:szCs w:val="24"/>
        </w:rPr>
      </w:pPr>
    </w:p>
    <w:p w:rsidR="00293B96" w:rsidRPr="00436975" w:rsidRDefault="00293B96" w:rsidP="0065413D">
      <w:pPr>
        <w:pStyle w:val="a3"/>
        <w:jc w:val="center"/>
        <w:rPr>
          <w:rFonts w:ascii="Times New Roman" w:hAnsi="Times New Roman"/>
          <w:color w:val="000000" w:themeColor="text1"/>
          <w:sz w:val="24"/>
          <w:szCs w:val="24"/>
        </w:rPr>
      </w:pPr>
      <w:r w:rsidRPr="00436975">
        <w:rPr>
          <w:rFonts w:ascii="Times New Roman" w:hAnsi="Times New Roman"/>
          <w:b/>
          <w:bCs/>
          <w:color w:val="000000" w:themeColor="text1"/>
          <w:sz w:val="24"/>
          <w:szCs w:val="24"/>
        </w:rPr>
        <w:t>ПУБЛИЧНЫЙ ДОКЛАД</w:t>
      </w:r>
    </w:p>
    <w:p w:rsidR="00543DF0" w:rsidRPr="00436975" w:rsidRDefault="00543DF0" w:rsidP="00543DF0">
      <w:pPr>
        <w:pStyle w:val="a3"/>
        <w:jc w:val="center"/>
        <w:rPr>
          <w:rFonts w:ascii="Times New Roman" w:hAnsi="Times New Roman"/>
          <w:b/>
          <w:bCs/>
          <w:color w:val="000000" w:themeColor="text1"/>
          <w:sz w:val="24"/>
          <w:szCs w:val="24"/>
        </w:rPr>
      </w:pPr>
      <w:r w:rsidRPr="00436975">
        <w:rPr>
          <w:rFonts w:ascii="Times New Roman" w:hAnsi="Times New Roman"/>
          <w:b/>
          <w:bCs/>
          <w:color w:val="000000" w:themeColor="text1"/>
          <w:sz w:val="24"/>
          <w:szCs w:val="24"/>
        </w:rPr>
        <w:t>д</w:t>
      </w:r>
      <w:r w:rsidR="009B20E2" w:rsidRPr="00436975">
        <w:rPr>
          <w:rFonts w:ascii="Times New Roman" w:hAnsi="Times New Roman"/>
          <w:b/>
          <w:bCs/>
          <w:color w:val="000000" w:themeColor="text1"/>
          <w:sz w:val="24"/>
          <w:szCs w:val="24"/>
        </w:rPr>
        <w:t>иректора</w:t>
      </w:r>
      <w:r w:rsidRPr="00436975">
        <w:rPr>
          <w:rFonts w:ascii="Times New Roman" w:hAnsi="Times New Roman"/>
          <w:b/>
          <w:bCs/>
          <w:color w:val="000000" w:themeColor="text1"/>
          <w:sz w:val="24"/>
          <w:szCs w:val="24"/>
        </w:rPr>
        <w:t xml:space="preserve"> Муниципального бюджетного общеобразовательного учреждения</w:t>
      </w:r>
    </w:p>
    <w:p w:rsidR="00543DF0" w:rsidRPr="00436975" w:rsidRDefault="00543DF0" w:rsidP="00543DF0">
      <w:pPr>
        <w:pStyle w:val="a3"/>
        <w:jc w:val="center"/>
        <w:rPr>
          <w:rFonts w:ascii="Times New Roman" w:hAnsi="Times New Roman"/>
          <w:b/>
          <w:bCs/>
          <w:color w:val="000000" w:themeColor="text1"/>
          <w:sz w:val="24"/>
          <w:szCs w:val="24"/>
        </w:rPr>
      </w:pPr>
      <w:r w:rsidRPr="00436975">
        <w:rPr>
          <w:rFonts w:ascii="Times New Roman" w:hAnsi="Times New Roman"/>
          <w:b/>
          <w:bCs/>
          <w:color w:val="000000" w:themeColor="text1"/>
          <w:sz w:val="24"/>
          <w:szCs w:val="24"/>
        </w:rPr>
        <w:t xml:space="preserve"> «Основной общеобразовательной школы имени Григория Ходжера </w:t>
      </w:r>
    </w:p>
    <w:p w:rsidR="00543DF0" w:rsidRPr="00436975" w:rsidRDefault="00543DF0" w:rsidP="00543DF0">
      <w:pPr>
        <w:pStyle w:val="a3"/>
        <w:jc w:val="center"/>
        <w:rPr>
          <w:rFonts w:ascii="Times New Roman" w:hAnsi="Times New Roman"/>
          <w:b/>
          <w:bCs/>
          <w:color w:val="000000" w:themeColor="text1"/>
          <w:sz w:val="24"/>
          <w:szCs w:val="24"/>
        </w:rPr>
      </w:pPr>
      <w:r w:rsidRPr="00436975">
        <w:rPr>
          <w:rFonts w:ascii="Times New Roman" w:hAnsi="Times New Roman"/>
          <w:b/>
          <w:bCs/>
          <w:color w:val="000000" w:themeColor="text1"/>
          <w:sz w:val="24"/>
          <w:szCs w:val="24"/>
        </w:rPr>
        <w:t>с.Верхний Нерген»</w:t>
      </w:r>
    </w:p>
    <w:p w:rsidR="00293B96" w:rsidRPr="00436975" w:rsidRDefault="009B20E2" w:rsidP="00543DF0">
      <w:pPr>
        <w:pStyle w:val="a3"/>
        <w:jc w:val="center"/>
        <w:rPr>
          <w:rFonts w:ascii="Times New Roman" w:hAnsi="Times New Roman"/>
          <w:color w:val="000000" w:themeColor="text1"/>
          <w:sz w:val="24"/>
          <w:szCs w:val="24"/>
        </w:rPr>
      </w:pPr>
      <w:r w:rsidRPr="00436975">
        <w:rPr>
          <w:rFonts w:ascii="Times New Roman" w:hAnsi="Times New Roman"/>
          <w:b/>
          <w:bCs/>
          <w:color w:val="000000" w:themeColor="text1"/>
          <w:sz w:val="24"/>
          <w:szCs w:val="24"/>
        </w:rPr>
        <w:t xml:space="preserve"> «Об итогах 201</w:t>
      </w:r>
      <w:r w:rsidR="005F3405">
        <w:rPr>
          <w:rFonts w:ascii="Times New Roman" w:hAnsi="Times New Roman"/>
          <w:b/>
          <w:bCs/>
          <w:color w:val="000000" w:themeColor="text1"/>
          <w:sz w:val="24"/>
          <w:szCs w:val="24"/>
        </w:rPr>
        <w:t>8</w:t>
      </w:r>
      <w:r w:rsidRPr="00436975">
        <w:rPr>
          <w:rFonts w:ascii="Times New Roman" w:hAnsi="Times New Roman"/>
          <w:b/>
          <w:bCs/>
          <w:color w:val="000000" w:themeColor="text1"/>
          <w:sz w:val="24"/>
          <w:szCs w:val="24"/>
        </w:rPr>
        <w:t>-201</w:t>
      </w:r>
      <w:r w:rsidR="005F3405">
        <w:rPr>
          <w:rFonts w:ascii="Times New Roman" w:hAnsi="Times New Roman"/>
          <w:b/>
          <w:bCs/>
          <w:color w:val="000000" w:themeColor="text1"/>
          <w:sz w:val="24"/>
          <w:szCs w:val="24"/>
        </w:rPr>
        <w:t>9</w:t>
      </w:r>
      <w:r w:rsidR="00663A0E">
        <w:rPr>
          <w:rFonts w:ascii="Times New Roman" w:hAnsi="Times New Roman"/>
          <w:b/>
          <w:bCs/>
          <w:color w:val="000000" w:themeColor="text1"/>
          <w:sz w:val="24"/>
          <w:szCs w:val="24"/>
        </w:rPr>
        <w:t xml:space="preserve"> </w:t>
      </w:r>
      <w:r w:rsidR="00293B96" w:rsidRPr="00436975">
        <w:rPr>
          <w:rFonts w:ascii="Times New Roman" w:hAnsi="Times New Roman"/>
          <w:b/>
          <w:bCs/>
          <w:color w:val="000000" w:themeColor="text1"/>
          <w:sz w:val="24"/>
          <w:szCs w:val="24"/>
        </w:rPr>
        <w:t xml:space="preserve"> учебного года»</w:t>
      </w:r>
    </w:p>
    <w:p w:rsidR="00293B96" w:rsidRPr="00436975" w:rsidRDefault="00293B96" w:rsidP="004B7ACF">
      <w:pPr>
        <w:pStyle w:val="a3"/>
        <w:jc w:val="both"/>
        <w:rPr>
          <w:rFonts w:ascii="Times New Roman" w:hAnsi="Times New Roman"/>
          <w:color w:val="000000" w:themeColor="text1"/>
          <w:sz w:val="24"/>
          <w:szCs w:val="24"/>
        </w:rPr>
      </w:pPr>
    </w:p>
    <w:p w:rsidR="00293B96" w:rsidRPr="00436975" w:rsidRDefault="00293B96" w:rsidP="004B7ACF">
      <w:pPr>
        <w:pStyle w:val="a4"/>
        <w:numPr>
          <w:ilvl w:val="0"/>
          <w:numId w:val="5"/>
        </w:numPr>
        <w:jc w:val="both"/>
        <w:rPr>
          <w:rFonts w:ascii="Times New Roman" w:hAnsi="Times New Roman"/>
          <w:b/>
          <w:sz w:val="24"/>
          <w:szCs w:val="24"/>
        </w:rPr>
      </w:pPr>
      <w:r w:rsidRPr="00436975">
        <w:rPr>
          <w:rFonts w:ascii="Times New Roman" w:eastAsia="Times New Roman" w:hAnsi="Times New Roman" w:cs="Times New Roman"/>
          <w:b/>
          <w:bCs/>
          <w:color w:val="000000" w:themeColor="text1"/>
          <w:sz w:val="24"/>
          <w:szCs w:val="24"/>
        </w:rPr>
        <w:t>Общая характеристика учреждения</w:t>
      </w:r>
    </w:p>
    <w:p w:rsidR="00293B96" w:rsidRPr="00436975" w:rsidRDefault="00293B96" w:rsidP="004B7ACF">
      <w:pPr>
        <w:pStyle w:val="a4"/>
        <w:numPr>
          <w:ilvl w:val="0"/>
          <w:numId w:val="6"/>
        </w:numPr>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Дата основания</w:t>
      </w:r>
      <w:r w:rsidRPr="00436975">
        <w:rPr>
          <w:rFonts w:ascii="Times New Roman" w:eastAsia="Times New Roman" w:hAnsi="Times New Roman" w:cs="Times New Roman"/>
          <w:b/>
          <w:bCs/>
          <w:color w:val="000000" w:themeColor="text1"/>
          <w:sz w:val="24"/>
          <w:szCs w:val="24"/>
        </w:rPr>
        <w:t xml:space="preserve"> - </w:t>
      </w:r>
      <w:r w:rsidRPr="00436975">
        <w:rPr>
          <w:rFonts w:ascii="Times New Roman" w:eastAsia="Times New Roman" w:hAnsi="Times New Roman" w:cs="Times New Roman"/>
          <w:bCs/>
          <w:color w:val="000000" w:themeColor="text1"/>
          <w:sz w:val="24"/>
          <w:szCs w:val="24"/>
        </w:rPr>
        <w:t>сентябрь 1918 года;</w:t>
      </w:r>
    </w:p>
    <w:p w:rsidR="00293B96" w:rsidRPr="00436975" w:rsidRDefault="00293B96" w:rsidP="004B7ACF">
      <w:pPr>
        <w:pStyle w:val="a4"/>
        <w:numPr>
          <w:ilvl w:val="0"/>
          <w:numId w:val="6"/>
        </w:numPr>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Учредитель ОУ</w:t>
      </w:r>
      <w:r w:rsidRPr="00436975">
        <w:rPr>
          <w:rFonts w:ascii="Times New Roman" w:eastAsia="Times New Roman" w:hAnsi="Times New Roman" w:cs="Times New Roman"/>
          <w:b/>
          <w:bCs/>
          <w:color w:val="000000" w:themeColor="text1"/>
          <w:sz w:val="24"/>
          <w:szCs w:val="24"/>
        </w:rPr>
        <w:t xml:space="preserve"> - </w:t>
      </w:r>
      <w:r w:rsidRPr="00436975">
        <w:rPr>
          <w:rFonts w:ascii="Times New Roman" w:eastAsia="Times New Roman" w:hAnsi="Times New Roman" w:cs="Times New Roman"/>
          <w:bCs/>
          <w:color w:val="000000" w:themeColor="text1"/>
          <w:sz w:val="24"/>
          <w:szCs w:val="24"/>
        </w:rPr>
        <w:t>Нанайский муниципальный район Хабаровского края;</w:t>
      </w:r>
    </w:p>
    <w:p w:rsidR="00293B96" w:rsidRPr="00436975" w:rsidRDefault="00293B96" w:rsidP="004B7ACF">
      <w:pPr>
        <w:pStyle w:val="a4"/>
        <w:numPr>
          <w:ilvl w:val="0"/>
          <w:numId w:val="6"/>
        </w:numPr>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 xml:space="preserve">Регистрация ОУ – ОГРН  1032700246908  от  </w:t>
      </w:r>
      <w:r w:rsidR="005F3405">
        <w:rPr>
          <w:rFonts w:ascii="Times New Roman" w:eastAsia="Times New Roman" w:hAnsi="Times New Roman" w:cs="Times New Roman"/>
          <w:bCs/>
          <w:color w:val="000000" w:themeColor="text1"/>
          <w:sz w:val="24"/>
          <w:szCs w:val="24"/>
        </w:rPr>
        <w:t>0</w:t>
      </w:r>
      <w:r w:rsidRPr="00436975">
        <w:rPr>
          <w:rFonts w:ascii="Times New Roman" w:eastAsia="Times New Roman" w:hAnsi="Times New Roman" w:cs="Times New Roman"/>
          <w:bCs/>
          <w:color w:val="000000" w:themeColor="text1"/>
          <w:sz w:val="24"/>
          <w:szCs w:val="24"/>
        </w:rPr>
        <w:t>9 ноября 2009 года;</w:t>
      </w:r>
    </w:p>
    <w:p w:rsidR="00293B96" w:rsidRPr="00436975" w:rsidRDefault="00293B96" w:rsidP="004B7ACF">
      <w:pPr>
        <w:pStyle w:val="a4"/>
        <w:numPr>
          <w:ilvl w:val="0"/>
          <w:numId w:val="6"/>
        </w:numPr>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Фактический адрес  ОУ – 682365, Хабаровский край, Нанайский район, с.Верхний Нерген, ул.Зелёная д. 7;</w:t>
      </w:r>
    </w:p>
    <w:p w:rsidR="00293B96" w:rsidRPr="00436975" w:rsidRDefault="00293B96" w:rsidP="004B7ACF">
      <w:pPr>
        <w:pStyle w:val="a4"/>
        <w:numPr>
          <w:ilvl w:val="0"/>
          <w:numId w:val="6"/>
        </w:numPr>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Тип ОУ – общеобразовательное учреждение;</w:t>
      </w:r>
    </w:p>
    <w:p w:rsidR="00293B96" w:rsidRPr="00436975" w:rsidRDefault="00293B96" w:rsidP="004B7ACF">
      <w:pPr>
        <w:pStyle w:val="a4"/>
        <w:numPr>
          <w:ilvl w:val="0"/>
          <w:numId w:val="6"/>
        </w:numPr>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Вид ОУ – основная общеобразовательная школа;</w:t>
      </w:r>
    </w:p>
    <w:p w:rsidR="00293B96" w:rsidRPr="00436975" w:rsidRDefault="00293B96" w:rsidP="004B7ACF">
      <w:pPr>
        <w:pStyle w:val="a4"/>
        <w:numPr>
          <w:ilvl w:val="0"/>
          <w:numId w:val="6"/>
        </w:numPr>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Статус ОУ – общеобразовательное учреждение основная общеобразовательная школа;</w:t>
      </w:r>
    </w:p>
    <w:p w:rsidR="00293B96" w:rsidRPr="00436975" w:rsidRDefault="00293B96" w:rsidP="004B7ACF">
      <w:pPr>
        <w:pStyle w:val="a4"/>
        <w:numPr>
          <w:ilvl w:val="0"/>
          <w:numId w:val="6"/>
        </w:numPr>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 xml:space="preserve">Лицензия на </w:t>
      </w:r>
      <w:proofErr w:type="gramStart"/>
      <w:r w:rsidRPr="00436975">
        <w:rPr>
          <w:rFonts w:ascii="Times New Roman" w:eastAsia="Times New Roman" w:hAnsi="Times New Roman" w:cs="Times New Roman"/>
          <w:bCs/>
          <w:color w:val="000000" w:themeColor="text1"/>
          <w:sz w:val="24"/>
          <w:szCs w:val="24"/>
        </w:rPr>
        <w:t>право  ведения</w:t>
      </w:r>
      <w:proofErr w:type="gramEnd"/>
      <w:r w:rsidRPr="00436975">
        <w:rPr>
          <w:rFonts w:ascii="Times New Roman" w:eastAsia="Times New Roman" w:hAnsi="Times New Roman" w:cs="Times New Roman"/>
          <w:bCs/>
          <w:color w:val="000000" w:themeColor="text1"/>
          <w:sz w:val="24"/>
          <w:szCs w:val="24"/>
        </w:rPr>
        <w:t xml:space="preserve"> образовательной деятельности:</w:t>
      </w:r>
    </w:p>
    <w:p w:rsidR="00293B96" w:rsidRPr="00436975" w:rsidRDefault="00293B96" w:rsidP="004B7ACF">
      <w:pPr>
        <w:pStyle w:val="a4"/>
        <w:jc w:val="both"/>
        <w:rPr>
          <w:rFonts w:ascii="Times New Roman" w:eastAsia="Times New Roman" w:hAnsi="Times New Roman" w:cs="Times New Roman"/>
          <w:bCs/>
          <w:color w:val="000000" w:themeColor="text1"/>
          <w:sz w:val="24"/>
          <w:szCs w:val="24"/>
          <w:highlight w:val="yellow"/>
        </w:rPr>
      </w:pPr>
      <w:r w:rsidRPr="00436975">
        <w:rPr>
          <w:rFonts w:ascii="Times New Roman" w:eastAsia="Times New Roman" w:hAnsi="Times New Roman" w:cs="Times New Roman"/>
          <w:bCs/>
          <w:color w:val="000000" w:themeColor="text1"/>
          <w:sz w:val="24"/>
          <w:szCs w:val="24"/>
        </w:rPr>
        <w:t xml:space="preserve">регистрационный номер </w:t>
      </w:r>
      <w:r w:rsidR="007B373A" w:rsidRPr="00436975">
        <w:rPr>
          <w:rFonts w:ascii="Times New Roman" w:eastAsia="Times New Roman" w:hAnsi="Times New Roman" w:cs="Times New Roman"/>
          <w:bCs/>
          <w:color w:val="000000" w:themeColor="text1"/>
          <w:sz w:val="24"/>
          <w:szCs w:val="24"/>
        </w:rPr>
        <w:t>1263</w:t>
      </w:r>
      <w:r w:rsidRPr="00436975">
        <w:rPr>
          <w:rFonts w:ascii="Times New Roman" w:eastAsia="Times New Roman" w:hAnsi="Times New Roman" w:cs="Times New Roman"/>
          <w:bCs/>
          <w:color w:val="000000" w:themeColor="text1"/>
          <w:sz w:val="24"/>
          <w:szCs w:val="24"/>
        </w:rPr>
        <w:t xml:space="preserve">, </w:t>
      </w:r>
      <w:proofErr w:type="gramStart"/>
      <w:r w:rsidRPr="00436975">
        <w:rPr>
          <w:rFonts w:ascii="Times New Roman" w:eastAsia="Times New Roman" w:hAnsi="Times New Roman" w:cs="Times New Roman"/>
          <w:bCs/>
          <w:color w:val="000000" w:themeColor="text1"/>
          <w:sz w:val="24"/>
          <w:szCs w:val="24"/>
        </w:rPr>
        <w:t>выдана</w:t>
      </w:r>
      <w:proofErr w:type="gramEnd"/>
      <w:r w:rsidRPr="00436975">
        <w:rPr>
          <w:rFonts w:ascii="Times New Roman" w:eastAsia="Times New Roman" w:hAnsi="Times New Roman" w:cs="Times New Roman"/>
          <w:bCs/>
          <w:color w:val="000000" w:themeColor="text1"/>
          <w:sz w:val="24"/>
          <w:szCs w:val="24"/>
        </w:rPr>
        <w:t xml:space="preserve"> </w:t>
      </w:r>
      <w:r w:rsidR="00543DF0" w:rsidRPr="00436975">
        <w:rPr>
          <w:rFonts w:ascii="Times New Roman" w:eastAsia="Times New Roman" w:hAnsi="Times New Roman" w:cs="Times New Roman"/>
          <w:bCs/>
          <w:color w:val="000000" w:themeColor="text1"/>
          <w:sz w:val="24"/>
          <w:szCs w:val="24"/>
        </w:rPr>
        <w:t>0</w:t>
      </w:r>
      <w:r w:rsidR="007B373A" w:rsidRPr="00436975">
        <w:rPr>
          <w:rFonts w:ascii="Times New Roman" w:eastAsia="Times New Roman" w:hAnsi="Times New Roman" w:cs="Times New Roman"/>
          <w:bCs/>
          <w:color w:val="000000" w:themeColor="text1"/>
          <w:sz w:val="24"/>
          <w:szCs w:val="24"/>
        </w:rPr>
        <w:t>4 октября</w:t>
      </w:r>
      <w:r w:rsidR="00543DF0" w:rsidRPr="00436975">
        <w:rPr>
          <w:rFonts w:ascii="Times New Roman" w:eastAsia="Times New Roman" w:hAnsi="Times New Roman" w:cs="Times New Roman"/>
          <w:bCs/>
          <w:color w:val="000000" w:themeColor="text1"/>
          <w:sz w:val="24"/>
          <w:szCs w:val="24"/>
        </w:rPr>
        <w:t xml:space="preserve"> </w:t>
      </w:r>
      <w:r w:rsidRPr="00436975">
        <w:rPr>
          <w:rFonts w:ascii="Times New Roman" w:eastAsia="Times New Roman" w:hAnsi="Times New Roman" w:cs="Times New Roman"/>
          <w:bCs/>
          <w:color w:val="000000" w:themeColor="text1"/>
          <w:sz w:val="24"/>
          <w:szCs w:val="24"/>
        </w:rPr>
        <w:t>201</w:t>
      </w:r>
      <w:r w:rsidR="007B373A" w:rsidRPr="00436975">
        <w:rPr>
          <w:rFonts w:ascii="Times New Roman" w:eastAsia="Times New Roman" w:hAnsi="Times New Roman" w:cs="Times New Roman"/>
          <w:bCs/>
          <w:color w:val="000000" w:themeColor="text1"/>
          <w:sz w:val="24"/>
          <w:szCs w:val="24"/>
        </w:rPr>
        <w:t>2</w:t>
      </w:r>
      <w:r w:rsidRPr="00436975">
        <w:rPr>
          <w:rFonts w:ascii="Times New Roman" w:eastAsia="Times New Roman" w:hAnsi="Times New Roman" w:cs="Times New Roman"/>
          <w:bCs/>
          <w:color w:val="000000" w:themeColor="text1"/>
          <w:sz w:val="24"/>
          <w:szCs w:val="24"/>
        </w:rPr>
        <w:t xml:space="preserve"> года,</w:t>
      </w:r>
    </w:p>
    <w:p w:rsidR="00293B96" w:rsidRPr="00436975" w:rsidRDefault="00293B96" w:rsidP="004B7ACF">
      <w:pPr>
        <w:pStyle w:val="a4"/>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 xml:space="preserve">срок действия лицензии </w:t>
      </w:r>
      <w:r w:rsidR="00543DF0" w:rsidRPr="00436975">
        <w:rPr>
          <w:rFonts w:ascii="Times New Roman" w:eastAsia="Times New Roman" w:hAnsi="Times New Roman" w:cs="Times New Roman"/>
          <w:bCs/>
          <w:color w:val="000000" w:themeColor="text1"/>
          <w:sz w:val="24"/>
          <w:szCs w:val="24"/>
        </w:rPr>
        <w:t>бессрочно</w:t>
      </w:r>
      <w:r w:rsidRPr="00436975">
        <w:rPr>
          <w:rFonts w:ascii="Times New Roman" w:eastAsia="Times New Roman" w:hAnsi="Times New Roman" w:cs="Times New Roman"/>
          <w:bCs/>
          <w:color w:val="000000" w:themeColor="text1"/>
          <w:sz w:val="24"/>
          <w:szCs w:val="24"/>
        </w:rPr>
        <w:t>;</w:t>
      </w:r>
    </w:p>
    <w:p w:rsidR="00293B96" w:rsidRPr="00436975" w:rsidRDefault="00293B96" w:rsidP="004B7ACF">
      <w:pPr>
        <w:pStyle w:val="a4"/>
        <w:numPr>
          <w:ilvl w:val="0"/>
          <w:numId w:val="6"/>
        </w:numPr>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 xml:space="preserve">Свидетельство о государственной аккредитации: </w:t>
      </w:r>
    </w:p>
    <w:p w:rsidR="00293B96" w:rsidRPr="00436975" w:rsidRDefault="00293B96" w:rsidP="004B7ACF">
      <w:pPr>
        <w:pStyle w:val="a4"/>
        <w:ind w:left="360"/>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 xml:space="preserve">регистрационный  номер </w:t>
      </w:r>
      <w:r w:rsidR="007B373A" w:rsidRPr="00436975">
        <w:rPr>
          <w:rFonts w:ascii="Times New Roman" w:eastAsia="Times New Roman" w:hAnsi="Times New Roman" w:cs="Times New Roman"/>
          <w:bCs/>
          <w:color w:val="000000" w:themeColor="text1"/>
          <w:sz w:val="24"/>
          <w:szCs w:val="24"/>
        </w:rPr>
        <w:t>670</w:t>
      </w:r>
      <w:r w:rsidRPr="00436975">
        <w:rPr>
          <w:rFonts w:ascii="Times New Roman" w:eastAsia="Times New Roman" w:hAnsi="Times New Roman" w:cs="Times New Roman"/>
          <w:bCs/>
          <w:color w:val="000000" w:themeColor="text1"/>
          <w:sz w:val="24"/>
          <w:szCs w:val="24"/>
        </w:rPr>
        <w:t xml:space="preserve">, выдано </w:t>
      </w:r>
      <w:r w:rsidR="007B373A" w:rsidRPr="00436975">
        <w:rPr>
          <w:rFonts w:ascii="Times New Roman" w:eastAsia="Times New Roman" w:hAnsi="Times New Roman" w:cs="Times New Roman"/>
          <w:bCs/>
          <w:color w:val="000000" w:themeColor="text1"/>
          <w:sz w:val="24"/>
          <w:szCs w:val="24"/>
        </w:rPr>
        <w:t xml:space="preserve">5 </w:t>
      </w:r>
      <w:r w:rsidRPr="00436975">
        <w:rPr>
          <w:rFonts w:ascii="Times New Roman" w:eastAsia="Times New Roman" w:hAnsi="Times New Roman" w:cs="Times New Roman"/>
          <w:bCs/>
          <w:color w:val="000000" w:themeColor="text1"/>
          <w:sz w:val="24"/>
          <w:szCs w:val="24"/>
        </w:rPr>
        <w:t>мая 201</w:t>
      </w:r>
      <w:r w:rsidR="007B373A" w:rsidRPr="00436975">
        <w:rPr>
          <w:rFonts w:ascii="Times New Roman" w:eastAsia="Times New Roman" w:hAnsi="Times New Roman" w:cs="Times New Roman"/>
          <w:bCs/>
          <w:color w:val="000000" w:themeColor="text1"/>
          <w:sz w:val="24"/>
          <w:szCs w:val="24"/>
        </w:rPr>
        <w:t>5</w:t>
      </w:r>
      <w:r w:rsidRPr="00436975">
        <w:rPr>
          <w:rFonts w:ascii="Times New Roman" w:eastAsia="Times New Roman" w:hAnsi="Times New Roman" w:cs="Times New Roman"/>
          <w:bCs/>
          <w:color w:val="000000" w:themeColor="text1"/>
          <w:sz w:val="24"/>
          <w:szCs w:val="24"/>
        </w:rPr>
        <w:t xml:space="preserve"> года;</w:t>
      </w:r>
    </w:p>
    <w:p w:rsidR="00293B96" w:rsidRPr="00436975" w:rsidRDefault="00293B96" w:rsidP="004B7ACF">
      <w:pPr>
        <w:pStyle w:val="a4"/>
        <w:numPr>
          <w:ilvl w:val="0"/>
          <w:numId w:val="6"/>
        </w:numPr>
        <w:jc w:val="both"/>
        <w:rPr>
          <w:rFonts w:ascii="Times New Roman" w:hAnsi="Times New Roman"/>
          <w:sz w:val="24"/>
          <w:szCs w:val="24"/>
        </w:rPr>
      </w:pPr>
      <w:r w:rsidRPr="00436975">
        <w:rPr>
          <w:rFonts w:ascii="Times New Roman" w:eastAsia="Times New Roman" w:hAnsi="Times New Roman" w:cs="Times New Roman"/>
          <w:bCs/>
          <w:color w:val="000000" w:themeColor="text1"/>
          <w:sz w:val="24"/>
          <w:szCs w:val="24"/>
        </w:rPr>
        <w:t xml:space="preserve"> Учреждение расположено в местах компактного проживания коренных малочисленных народов Севера; </w:t>
      </w:r>
    </w:p>
    <w:p w:rsidR="00293B96" w:rsidRPr="00436975" w:rsidRDefault="00293B96" w:rsidP="004B7ACF">
      <w:pPr>
        <w:pStyle w:val="a4"/>
        <w:numPr>
          <w:ilvl w:val="0"/>
          <w:numId w:val="6"/>
        </w:numPr>
        <w:jc w:val="both"/>
        <w:rPr>
          <w:rFonts w:ascii="Times New Roman" w:hAnsi="Times New Roman"/>
          <w:sz w:val="24"/>
          <w:szCs w:val="24"/>
        </w:rPr>
      </w:pPr>
      <w:r w:rsidRPr="00436975">
        <w:rPr>
          <w:rFonts w:ascii="Times New Roman" w:eastAsia="Times New Roman" w:hAnsi="Times New Roman" w:cs="Times New Roman"/>
          <w:bCs/>
          <w:color w:val="000000" w:themeColor="text1"/>
          <w:sz w:val="24"/>
          <w:szCs w:val="24"/>
        </w:rPr>
        <w:t xml:space="preserve"> Проектная мощность - 100 человек;</w:t>
      </w:r>
      <w:r w:rsidR="00543DF0" w:rsidRPr="00436975">
        <w:rPr>
          <w:rFonts w:ascii="Times New Roman" w:eastAsia="Times New Roman" w:hAnsi="Times New Roman" w:cs="Times New Roman"/>
          <w:bCs/>
          <w:color w:val="000000" w:themeColor="text1"/>
          <w:sz w:val="24"/>
          <w:szCs w:val="24"/>
        </w:rPr>
        <w:t xml:space="preserve"> </w:t>
      </w:r>
    </w:p>
    <w:p w:rsidR="00293B96" w:rsidRPr="00436975" w:rsidRDefault="00293B96" w:rsidP="004B7ACF">
      <w:pPr>
        <w:pStyle w:val="a4"/>
        <w:numPr>
          <w:ilvl w:val="0"/>
          <w:numId w:val="6"/>
        </w:numPr>
        <w:jc w:val="both"/>
        <w:rPr>
          <w:rFonts w:ascii="Times New Roman" w:hAnsi="Times New Roman"/>
          <w:sz w:val="24"/>
          <w:szCs w:val="24"/>
        </w:rPr>
      </w:pPr>
      <w:r w:rsidRPr="00436975">
        <w:rPr>
          <w:rFonts w:ascii="Times New Roman" w:eastAsia="Times New Roman" w:hAnsi="Times New Roman" w:cs="Times New Roman"/>
          <w:bCs/>
          <w:color w:val="000000" w:themeColor="text1"/>
          <w:sz w:val="24"/>
          <w:szCs w:val="24"/>
        </w:rPr>
        <w:t xml:space="preserve"> Контингент </w:t>
      </w:r>
      <w:proofErr w:type="gramStart"/>
      <w:r w:rsidRPr="00436975">
        <w:rPr>
          <w:rFonts w:ascii="Times New Roman" w:eastAsia="Times New Roman" w:hAnsi="Times New Roman" w:cs="Times New Roman"/>
          <w:bCs/>
          <w:color w:val="000000" w:themeColor="text1"/>
          <w:sz w:val="24"/>
          <w:szCs w:val="24"/>
        </w:rPr>
        <w:t>обучающихся</w:t>
      </w:r>
      <w:proofErr w:type="gramEnd"/>
      <w:r w:rsidRPr="00436975">
        <w:rPr>
          <w:rFonts w:ascii="Times New Roman" w:eastAsia="Times New Roman" w:hAnsi="Times New Roman" w:cs="Times New Roman"/>
          <w:bCs/>
          <w:color w:val="000000" w:themeColor="text1"/>
          <w:sz w:val="24"/>
          <w:szCs w:val="24"/>
        </w:rPr>
        <w:t>:</w:t>
      </w:r>
    </w:p>
    <w:p w:rsidR="00293B96" w:rsidRPr="00436975" w:rsidRDefault="00293B96" w:rsidP="004B7ACF">
      <w:pPr>
        <w:pStyle w:val="a4"/>
        <w:ind w:left="360"/>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 xml:space="preserve">- Всего </w:t>
      </w:r>
      <w:proofErr w:type="gramStart"/>
      <w:r w:rsidRPr="00436975">
        <w:rPr>
          <w:rFonts w:ascii="Times New Roman" w:eastAsia="Times New Roman" w:hAnsi="Times New Roman" w:cs="Times New Roman"/>
          <w:bCs/>
          <w:color w:val="000000" w:themeColor="text1"/>
          <w:sz w:val="24"/>
          <w:szCs w:val="24"/>
        </w:rPr>
        <w:t>обучающихся</w:t>
      </w:r>
      <w:proofErr w:type="gramEnd"/>
      <w:r w:rsidRPr="00436975">
        <w:rPr>
          <w:rFonts w:ascii="Times New Roman" w:eastAsia="Times New Roman" w:hAnsi="Times New Roman" w:cs="Times New Roman"/>
          <w:bCs/>
          <w:color w:val="000000" w:themeColor="text1"/>
          <w:sz w:val="24"/>
          <w:szCs w:val="24"/>
        </w:rPr>
        <w:t xml:space="preserve"> (на конец 201</w:t>
      </w:r>
      <w:r w:rsidR="005F3405">
        <w:rPr>
          <w:rFonts w:ascii="Times New Roman" w:eastAsia="Times New Roman" w:hAnsi="Times New Roman" w:cs="Times New Roman"/>
          <w:bCs/>
          <w:color w:val="000000" w:themeColor="text1"/>
          <w:sz w:val="24"/>
          <w:szCs w:val="24"/>
        </w:rPr>
        <w:t>8</w:t>
      </w:r>
      <w:r w:rsidRPr="00436975">
        <w:rPr>
          <w:rFonts w:ascii="Times New Roman" w:eastAsia="Times New Roman" w:hAnsi="Times New Roman" w:cs="Times New Roman"/>
          <w:bCs/>
          <w:color w:val="000000" w:themeColor="text1"/>
          <w:sz w:val="24"/>
          <w:szCs w:val="24"/>
        </w:rPr>
        <w:t>-201</w:t>
      </w:r>
      <w:r w:rsidR="005F3405">
        <w:rPr>
          <w:rFonts w:ascii="Times New Roman" w:eastAsia="Times New Roman" w:hAnsi="Times New Roman" w:cs="Times New Roman"/>
          <w:bCs/>
          <w:color w:val="000000" w:themeColor="text1"/>
          <w:sz w:val="24"/>
          <w:szCs w:val="24"/>
        </w:rPr>
        <w:t>9</w:t>
      </w:r>
      <w:r w:rsidR="00E37B90" w:rsidRPr="00436975">
        <w:rPr>
          <w:rFonts w:ascii="Times New Roman" w:eastAsia="Times New Roman" w:hAnsi="Times New Roman" w:cs="Times New Roman"/>
          <w:bCs/>
          <w:color w:val="000000" w:themeColor="text1"/>
          <w:sz w:val="24"/>
          <w:szCs w:val="24"/>
        </w:rPr>
        <w:t xml:space="preserve"> </w:t>
      </w:r>
      <w:r w:rsidRPr="00436975">
        <w:rPr>
          <w:rFonts w:ascii="Times New Roman" w:eastAsia="Times New Roman" w:hAnsi="Times New Roman" w:cs="Times New Roman"/>
          <w:bCs/>
          <w:color w:val="000000" w:themeColor="text1"/>
          <w:sz w:val="24"/>
          <w:szCs w:val="24"/>
        </w:rPr>
        <w:t xml:space="preserve">учебного года) – </w:t>
      </w:r>
      <w:r w:rsidR="005F3405">
        <w:rPr>
          <w:rFonts w:ascii="Times New Roman" w:eastAsia="Times New Roman" w:hAnsi="Times New Roman" w:cs="Times New Roman"/>
          <w:bCs/>
          <w:color w:val="000000" w:themeColor="text1"/>
          <w:sz w:val="24"/>
          <w:szCs w:val="24"/>
        </w:rPr>
        <w:t>82</w:t>
      </w:r>
      <w:r w:rsidR="00663A0E">
        <w:rPr>
          <w:rFonts w:ascii="Times New Roman" w:eastAsia="Times New Roman" w:hAnsi="Times New Roman" w:cs="Times New Roman"/>
          <w:bCs/>
          <w:color w:val="000000" w:themeColor="text1"/>
          <w:sz w:val="24"/>
          <w:szCs w:val="24"/>
        </w:rPr>
        <w:t xml:space="preserve"> </w:t>
      </w:r>
      <w:r w:rsidRPr="00436975">
        <w:rPr>
          <w:rFonts w:ascii="Times New Roman" w:eastAsia="Times New Roman" w:hAnsi="Times New Roman" w:cs="Times New Roman"/>
          <w:bCs/>
          <w:color w:val="000000" w:themeColor="text1"/>
          <w:sz w:val="24"/>
          <w:szCs w:val="24"/>
        </w:rPr>
        <w:t xml:space="preserve"> (</w:t>
      </w:r>
      <w:r w:rsidR="001661B8" w:rsidRPr="00436975">
        <w:rPr>
          <w:rFonts w:ascii="Times New Roman" w:eastAsia="Times New Roman" w:hAnsi="Times New Roman" w:cs="Times New Roman"/>
          <w:bCs/>
          <w:color w:val="000000" w:themeColor="text1"/>
          <w:sz w:val="24"/>
          <w:szCs w:val="24"/>
        </w:rPr>
        <w:t>9</w:t>
      </w:r>
      <w:r w:rsidR="005F3405">
        <w:rPr>
          <w:rFonts w:ascii="Times New Roman" w:eastAsia="Times New Roman" w:hAnsi="Times New Roman" w:cs="Times New Roman"/>
          <w:bCs/>
          <w:color w:val="000000" w:themeColor="text1"/>
          <w:sz w:val="24"/>
          <w:szCs w:val="24"/>
        </w:rPr>
        <w:t>6</w:t>
      </w:r>
      <w:r w:rsidRPr="00436975">
        <w:rPr>
          <w:rFonts w:ascii="Times New Roman" w:eastAsia="Times New Roman" w:hAnsi="Times New Roman" w:cs="Times New Roman"/>
          <w:bCs/>
          <w:color w:val="000000" w:themeColor="text1"/>
          <w:sz w:val="24"/>
          <w:szCs w:val="24"/>
        </w:rPr>
        <w:t xml:space="preserve"> % из числа КМНС</w:t>
      </w:r>
      <w:r w:rsidR="00321661" w:rsidRPr="00436975">
        <w:rPr>
          <w:rFonts w:ascii="Times New Roman" w:eastAsia="Times New Roman" w:hAnsi="Times New Roman" w:cs="Times New Roman"/>
          <w:bCs/>
          <w:color w:val="000000" w:themeColor="text1"/>
          <w:sz w:val="24"/>
          <w:szCs w:val="24"/>
        </w:rPr>
        <w:t>)</w:t>
      </w:r>
      <w:r w:rsidRPr="00436975">
        <w:rPr>
          <w:rFonts w:ascii="Times New Roman" w:eastAsia="Times New Roman" w:hAnsi="Times New Roman" w:cs="Times New Roman"/>
          <w:bCs/>
          <w:color w:val="000000" w:themeColor="text1"/>
          <w:sz w:val="24"/>
          <w:szCs w:val="24"/>
        </w:rPr>
        <w:t>;</w:t>
      </w:r>
    </w:p>
    <w:p w:rsidR="00293B96" w:rsidRPr="00436975" w:rsidRDefault="00293B96" w:rsidP="004B7ACF">
      <w:pPr>
        <w:pStyle w:val="a4"/>
        <w:ind w:left="360"/>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 xml:space="preserve">- Количество классов комплектов – </w:t>
      </w:r>
      <w:r w:rsidR="00321661" w:rsidRPr="00436975">
        <w:rPr>
          <w:rFonts w:ascii="Times New Roman" w:eastAsia="Times New Roman" w:hAnsi="Times New Roman" w:cs="Times New Roman"/>
          <w:bCs/>
          <w:color w:val="000000" w:themeColor="text1"/>
          <w:sz w:val="24"/>
          <w:szCs w:val="24"/>
        </w:rPr>
        <w:t>9</w:t>
      </w:r>
      <w:r w:rsidRPr="00436975">
        <w:rPr>
          <w:rFonts w:ascii="Times New Roman" w:eastAsia="Times New Roman" w:hAnsi="Times New Roman" w:cs="Times New Roman"/>
          <w:bCs/>
          <w:color w:val="000000" w:themeColor="text1"/>
          <w:sz w:val="24"/>
          <w:szCs w:val="24"/>
        </w:rPr>
        <w:t>.</w:t>
      </w:r>
    </w:p>
    <w:p w:rsidR="00293B96" w:rsidRPr="00436975" w:rsidRDefault="00293B96" w:rsidP="004B7ACF">
      <w:pPr>
        <w:pStyle w:val="a4"/>
        <w:ind w:left="360"/>
        <w:jc w:val="both"/>
        <w:rPr>
          <w:rFonts w:ascii="Times New Roman" w:eastAsia="Times New Roman" w:hAnsi="Times New Roman" w:cs="Times New Roman"/>
          <w:bCs/>
          <w:color w:val="000000" w:themeColor="text1"/>
          <w:sz w:val="24"/>
          <w:szCs w:val="24"/>
        </w:rPr>
      </w:pPr>
      <w:r w:rsidRPr="00436975">
        <w:rPr>
          <w:rFonts w:ascii="Times New Roman" w:eastAsia="Times New Roman" w:hAnsi="Times New Roman" w:cs="Times New Roman"/>
          <w:bCs/>
          <w:color w:val="000000" w:themeColor="text1"/>
          <w:sz w:val="24"/>
          <w:szCs w:val="24"/>
        </w:rPr>
        <w:t>В том числе:</w:t>
      </w:r>
    </w:p>
    <w:tbl>
      <w:tblPr>
        <w:tblStyle w:val="a5"/>
        <w:tblW w:w="0" w:type="auto"/>
        <w:tblInd w:w="360" w:type="dxa"/>
        <w:tblLook w:val="04A0" w:firstRow="1" w:lastRow="0" w:firstColumn="1" w:lastColumn="0" w:noHBand="0" w:noVBand="1"/>
      </w:tblPr>
      <w:tblGrid>
        <w:gridCol w:w="3048"/>
        <w:gridCol w:w="3074"/>
        <w:gridCol w:w="3089"/>
      </w:tblGrid>
      <w:tr w:rsidR="00293B96" w:rsidRPr="00436975" w:rsidTr="001C665A">
        <w:tc>
          <w:tcPr>
            <w:tcW w:w="3048" w:type="dxa"/>
          </w:tcPr>
          <w:p w:rsidR="00293B96" w:rsidRPr="00436975" w:rsidRDefault="00293B96" w:rsidP="004B7ACF">
            <w:pPr>
              <w:pStyle w:val="a4"/>
              <w:ind w:left="0"/>
              <w:jc w:val="both"/>
              <w:rPr>
                <w:sz w:val="24"/>
                <w:szCs w:val="24"/>
              </w:rPr>
            </w:pPr>
          </w:p>
        </w:tc>
        <w:tc>
          <w:tcPr>
            <w:tcW w:w="3074" w:type="dxa"/>
          </w:tcPr>
          <w:p w:rsidR="00293B96" w:rsidRPr="00436975" w:rsidRDefault="00293B96" w:rsidP="004B7ACF">
            <w:pPr>
              <w:pStyle w:val="a4"/>
              <w:ind w:left="0"/>
              <w:jc w:val="both"/>
              <w:rPr>
                <w:sz w:val="24"/>
                <w:szCs w:val="24"/>
              </w:rPr>
            </w:pPr>
            <w:r w:rsidRPr="00436975">
              <w:rPr>
                <w:sz w:val="24"/>
                <w:szCs w:val="24"/>
              </w:rPr>
              <w:t>Количество классов</w:t>
            </w:r>
          </w:p>
        </w:tc>
        <w:tc>
          <w:tcPr>
            <w:tcW w:w="3089" w:type="dxa"/>
          </w:tcPr>
          <w:p w:rsidR="00293B96" w:rsidRPr="00436975" w:rsidRDefault="00293B96" w:rsidP="004B7ACF">
            <w:pPr>
              <w:pStyle w:val="a4"/>
              <w:ind w:left="0"/>
              <w:jc w:val="both"/>
              <w:rPr>
                <w:sz w:val="24"/>
                <w:szCs w:val="24"/>
              </w:rPr>
            </w:pPr>
            <w:r w:rsidRPr="00436975">
              <w:rPr>
                <w:sz w:val="24"/>
                <w:szCs w:val="24"/>
              </w:rPr>
              <w:t xml:space="preserve">Количество </w:t>
            </w:r>
            <w:proofErr w:type="gramStart"/>
            <w:r w:rsidRPr="00436975">
              <w:rPr>
                <w:sz w:val="24"/>
                <w:szCs w:val="24"/>
              </w:rPr>
              <w:t>обучающихся</w:t>
            </w:r>
            <w:proofErr w:type="gramEnd"/>
          </w:p>
        </w:tc>
      </w:tr>
      <w:tr w:rsidR="00293B96" w:rsidRPr="00436975" w:rsidTr="001C665A">
        <w:tc>
          <w:tcPr>
            <w:tcW w:w="3048" w:type="dxa"/>
          </w:tcPr>
          <w:p w:rsidR="00293B96" w:rsidRPr="00436975" w:rsidRDefault="00293B96" w:rsidP="001A103F">
            <w:pPr>
              <w:pStyle w:val="a4"/>
              <w:ind w:left="0"/>
              <w:jc w:val="both"/>
              <w:rPr>
                <w:sz w:val="24"/>
                <w:szCs w:val="24"/>
              </w:rPr>
            </w:pPr>
            <w:r w:rsidRPr="00436975">
              <w:rPr>
                <w:sz w:val="24"/>
                <w:szCs w:val="24"/>
              </w:rPr>
              <w:t xml:space="preserve">1 </w:t>
            </w:r>
            <w:r w:rsidR="001A103F" w:rsidRPr="00436975">
              <w:rPr>
                <w:sz w:val="24"/>
                <w:szCs w:val="24"/>
              </w:rPr>
              <w:t>уровень</w:t>
            </w:r>
          </w:p>
        </w:tc>
        <w:tc>
          <w:tcPr>
            <w:tcW w:w="3074" w:type="dxa"/>
          </w:tcPr>
          <w:p w:rsidR="00293B96" w:rsidRPr="00436975" w:rsidRDefault="009B20E2" w:rsidP="004B7ACF">
            <w:pPr>
              <w:pStyle w:val="a4"/>
              <w:ind w:left="0"/>
              <w:jc w:val="both"/>
              <w:rPr>
                <w:sz w:val="24"/>
                <w:szCs w:val="24"/>
              </w:rPr>
            </w:pPr>
            <w:r w:rsidRPr="00436975">
              <w:rPr>
                <w:sz w:val="24"/>
                <w:szCs w:val="24"/>
              </w:rPr>
              <w:t>4</w:t>
            </w:r>
          </w:p>
        </w:tc>
        <w:tc>
          <w:tcPr>
            <w:tcW w:w="3089" w:type="dxa"/>
          </w:tcPr>
          <w:p w:rsidR="00293B96" w:rsidRPr="005F3405" w:rsidRDefault="005F3405" w:rsidP="00636007">
            <w:pPr>
              <w:pStyle w:val="a4"/>
              <w:ind w:left="0"/>
              <w:jc w:val="both"/>
              <w:rPr>
                <w:sz w:val="24"/>
                <w:szCs w:val="24"/>
              </w:rPr>
            </w:pPr>
            <w:r w:rsidRPr="005F3405">
              <w:rPr>
                <w:sz w:val="24"/>
                <w:szCs w:val="24"/>
              </w:rPr>
              <w:t>36</w:t>
            </w:r>
          </w:p>
        </w:tc>
      </w:tr>
      <w:tr w:rsidR="00293B96" w:rsidRPr="00436975" w:rsidTr="001C665A">
        <w:tc>
          <w:tcPr>
            <w:tcW w:w="3048" w:type="dxa"/>
          </w:tcPr>
          <w:p w:rsidR="00293B96" w:rsidRPr="00436975" w:rsidRDefault="001A103F" w:rsidP="001A103F">
            <w:pPr>
              <w:pStyle w:val="a4"/>
              <w:ind w:left="0"/>
              <w:jc w:val="both"/>
              <w:rPr>
                <w:sz w:val="24"/>
                <w:szCs w:val="24"/>
              </w:rPr>
            </w:pPr>
            <w:r w:rsidRPr="00436975">
              <w:rPr>
                <w:sz w:val="24"/>
                <w:szCs w:val="24"/>
              </w:rPr>
              <w:t>2 уровень</w:t>
            </w:r>
          </w:p>
        </w:tc>
        <w:tc>
          <w:tcPr>
            <w:tcW w:w="3074" w:type="dxa"/>
          </w:tcPr>
          <w:p w:rsidR="00293B96" w:rsidRPr="00436975" w:rsidRDefault="00293B96" w:rsidP="004B7ACF">
            <w:pPr>
              <w:pStyle w:val="a4"/>
              <w:ind w:left="0"/>
              <w:jc w:val="both"/>
              <w:rPr>
                <w:sz w:val="24"/>
                <w:szCs w:val="24"/>
              </w:rPr>
            </w:pPr>
            <w:r w:rsidRPr="00436975">
              <w:rPr>
                <w:sz w:val="24"/>
                <w:szCs w:val="24"/>
              </w:rPr>
              <w:t>5</w:t>
            </w:r>
          </w:p>
        </w:tc>
        <w:tc>
          <w:tcPr>
            <w:tcW w:w="3089" w:type="dxa"/>
          </w:tcPr>
          <w:p w:rsidR="00293B96" w:rsidRPr="005F3405" w:rsidRDefault="00543DF0" w:rsidP="005F3405">
            <w:pPr>
              <w:pStyle w:val="a4"/>
              <w:ind w:left="0"/>
              <w:jc w:val="both"/>
              <w:rPr>
                <w:sz w:val="24"/>
                <w:szCs w:val="24"/>
              </w:rPr>
            </w:pPr>
            <w:r w:rsidRPr="005F3405">
              <w:rPr>
                <w:sz w:val="24"/>
                <w:szCs w:val="24"/>
              </w:rPr>
              <w:t>4</w:t>
            </w:r>
            <w:r w:rsidR="005F3405" w:rsidRPr="005F3405">
              <w:rPr>
                <w:sz w:val="24"/>
                <w:szCs w:val="24"/>
              </w:rPr>
              <w:t>6</w:t>
            </w:r>
          </w:p>
        </w:tc>
      </w:tr>
      <w:tr w:rsidR="00293B96" w:rsidRPr="00436975" w:rsidTr="001C665A">
        <w:tc>
          <w:tcPr>
            <w:tcW w:w="3048" w:type="dxa"/>
          </w:tcPr>
          <w:p w:rsidR="00293B96" w:rsidRPr="00436975" w:rsidRDefault="00293B96" w:rsidP="004B7ACF">
            <w:pPr>
              <w:pStyle w:val="a4"/>
              <w:ind w:left="0"/>
              <w:jc w:val="both"/>
              <w:rPr>
                <w:sz w:val="24"/>
                <w:szCs w:val="24"/>
              </w:rPr>
            </w:pPr>
            <w:r w:rsidRPr="00436975">
              <w:rPr>
                <w:sz w:val="24"/>
                <w:szCs w:val="24"/>
              </w:rPr>
              <w:t>Всего</w:t>
            </w:r>
          </w:p>
        </w:tc>
        <w:tc>
          <w:tcPr>
            <w:tcW w:w="3074" w:type="dxa"/>
          </w:tcPr>
          <w:p w:rsidR="00293B96" w:rsidRPr="00436975" w:rsidRDefault="007B373A" w:rsidP="004B7ACF">
            <w:pPr>
              <w:pStyle w:val="a4"/>
              <w:ind w:left="0"/>
              <w:jc w:val="both"/>
              <w:rPr>
                <w:sz w:val="24"/>
                <w:szCs w:val="24"/>
              </w:rPr>
            </w:pPr>
            <w:r w:rsidRPr="00436975">
              <w:rPr>
                <w:sz w:val="24"/>
                <w:szCs w:val="24"/>
              </w:rPr>
              <w:t>9</w:t>
            </w:r>
          </w:p>
        </w:tc>
        <w:tc>
          <w:tcPr>
            <w:tcW w:w="3089" w:type="dxa"/>
          </w:tcPr>
          <w:p w:rsidR="00293B96" w:rsidRPr="00436975" w:rsidRDefault="005F3405" w:rsidP="00663A0E">
            <w:pPr>
              <w:pStyle w:val="a4"/>
              <w:ind w:left="0"/>
              <w:jc w:val="both"/>
              <w:rPr>
                <w:sz w:val="24"/>
                <w:szCs w:val="24"/>
              </w:rPr>
            </w:pPr>
            <w:r>
              <w:rPr>
                <w:sz w:val="24"/>
                <w:szCs w:val="24"/>
              </w:rPr>
              <w:t>82</w:t>
            </w:r>
          </w:p>
        </w:tc>
      </w:tr>
    </w:tbl>
    <w:p w:rsidR="00293B96" w:rsidRPr="00436975" w:rsidRDefault="00293B96" w:rsidP="004B7ACF">
      <w:pPr>
        <w:jc w:val="both"/>
        <w:rPr>
          <w:rFonts w:ascii="Times New Roman" w:hAnsi="Times New Roman" w:cs="Times New Roman"/>
          <w:sz w:val="24"/>
          <w:szCs w:val="24"/>
          <w:highlight w:val="yellow"/>
        </w:rPr>
      </w:pPr>
    </w:p>
    <w:p w:rsidR="00293B96" w:rsidRPr="00436975" w:rsidRDefault="00293B96" w:rsidP="004B7ACF">
      <w:pPr>
        <w:jc w:val="both"/>
        <w:rPr>
          <w:rFonts w:ascii="Times New Roman" w:hAnsi="Times New Roman" w:cs="Times New Roman"/>
          <w:sz w:val="24"/>
          <w:szCs w:val="24"/>
        </w:rPr>
      </w:pPr>
      <w:r w:rsidRPr="00436975">
        <w:rPr>
          <w:rFonts w:ascii="Times New Roman" w:hAnsi="Times New Roman" w:cs="Times New Roman"/>
          <w:sz w:val="24"/>
          <w:szCs w:val="24"/>
        </w:rPr>
        <w:t xml:space="preserve">Распределение </w:t>
      </w:r>
      <w:proofErr w:type="gramStart"/>
      <w:r w:rsidRPr="00436975">
        <w:rPr>
          <w:rFonts w:ascii="Times New Roman" w:hAnsi="Times New Roman" w:cs="Times New Roman"/>
          <w:sz w:val="24"/>
          <w:szCs w:val="24"/>
        </w:rPr>
        <w:t>обучающихся</w:t>
      </w:r>
      <w:proofErr w:type="gramEnd"/>
      <w:r w:rsidRPr="00436975">
        <w:rPr>
          <w:rFonts w:ascii="Times New Roman" w:hAnsi="Times New Roman" w:cs="Times New Roman"/>
          <w:sz w:val="24"/>
          <w:szCs w:val="24"/>
        </w:rPr>
        <w:t xml:space="preserve"> по классам</w:t>
      </w:r>
    </w:p>
    <w:tbl>
      <w:tblPr>
        <w:tblStyle w:val="a5"/>
        <w:tblW w:w="9606" w:type="dxa"/>
        <w:tblLook w:val="04A0" w:firstRow="1" w:lastRow="0" w:firstColumn="1" w:lastColumn="0" w:noHBand="0" w:noVBand="1"/>
      </w:tblPr>
      <w:tblGrid>
        <w:gridCol w:w="1242"/>
        <w:gridCol w:w="993"/>
        <w:gridCol w:w="3663"/>
        <w:gridCol w:w="3708"/>
      </w:tblGrid>
      <w:tr w:rsidR="00293B96" w:rsidRPr="00436975" w:rsidTr="001C665A">
        <w:tc>
          <w:tcPr>
            <w:tcW w:w="1242" w:type="dxa"/>
          </w:tcPr>
          <w:p w:rsidR="00293B96" w:rsidRPr="00436975" w:rsidRDefault="00293B96" w:rsidP="004B7ACF">
            <w:pPr>
              <w:jc w:val="both"/>
              <w:rPr>
                <w:sz w:val="24"/>
                <w:szCs w:val="24"/>
                <w:highlight w:val="yellow"/>
              </w:rPr>
            </w:pPr>
          </w:p>
        </w:tc>
        <w:tc>
          <w:tcPr>
            <w:tcW w:w="993" w:type="dxa"/>
          </w:tcPr>
          <w:p w:rsidR="00293B96" w:rsidRPr="00436975" w:rsidRDefault="00293B96" w:rsidP="004B7ACF">
            <w:pPr>
              <w:jc w:val="both"/>
              <w:rPr>
                <w:sz w:val="24"/>
                <w:szCs w:val="24"/>
                <w:highlight w:val="yellow"/>
              </w:rPr>
            </w:pPr>
            <w:r w:rsidRPr="00436975">
              <w:rPr>
                <w:sz w:val="24"/>
                <w:szCs w:val="24"/>
              </w:rPr>
              <w:t>классы</w:t>
            </w:r>
          </w:p>
        </w:tc>
        <w:tc>
          <w:tcPr>
            <w:tcW w:w="3663" w:type="dxa"/>
          </w:tcPr>
          <w:p w:rsidR="00293B96" w:rsidRPr="00436975" w:rsidRDefault="00293B96" w:rsidP="004B7ACF">
            <w:pPr>
              <w:jc w:val="both"/>
              <w:rPr>
                <w:sz w:val="24"/>
                <w:szCs w:val="24"/>
                <w:highlight w:val="yellow"/>
              </w:rPr>
            </w:pPr>
            <w:r w:rsidRPr="00436975">
              <w:rPr>
                <w:sz w:val="24"/>
                <w:szCs w:val="24"/>
              </w:rPr>
              <w:t xml:space="preserve">Количество </w:t>
            </w:r>
            <w:proofErr w:type="gramStart"/>
            <w:r w:rsidRPr="00436975">
              <w:rPr>
                <w:sz w:val="24"/>
                <w:szCs w:val="24"/>
              </w:rPr>
              <w:t>обучающихся</w:t>
            </w:r>
            <w:proofErr w:type="gramEnd"/>
          </w:p>
        </w:tc>
        <w:tc>
          <w:tcPr>
            <w:tcW w:w="3708" w:type="dxa"/>
          </w:tcPr>
          <w:p w:rsidR="00293B96" w:rsidRPr="00436975" w:rsidRDefault="00293B96" w:rsidP="004B7ACF">
            <w:pPr>
              <w:jc w:val="both"/>
              <w:rPr>
                <w:sz w:val="24"/>
                <w:szCs w:val="24"/>
                <w:highlight w:val="yellow"/>
              </w:rPr>
            </w:pPr>
            <w:r w:rsidRPr="00436975">
              <w:rPr>
                <w:sz w:val="24"/>
                <w:szCs w:val="24"/>
              </w:rPr>
              <w:t>Средняя наполняемость класса</w:t>
            </w:r>
          </w:p>
        </w:tc>
      </w:tr>
      <w:tr w:rsidR="00293B96" w:rsidRPr="00436975" w:rsidTr="001C665A">
        <w:tc>
          <w:tcPr>
            <w:tcW w:w="1242" w:type="dxa"/>
            <w:vMerge w:val="restart"/>
          </w:tcPr>
          <w:p w:rsidR="00293B96" w:rsidRPr="00436975" w:rsidRDefault="00293B96" w:rsidP="004B7ACF">
            <w:pPr>
              <w:jc w:val="both"/>
              <w:rPr>
                <w:sz w:val="24"/>
                <w:szCs w:val="24"/>
              </w:rPr>
            </w:pPr>
            <w:r w:rsidRPr="00436975">
              <w:rPr>
                <w:sz w:val="24"/>
                <w:szCs w:val="24"/>
              </w:rPr>
              <w:t>1 ступень</w:t>
            </w:r>
          </w:p>
        </w:tc>
        <w:tc>
          <w:tcPr>
            <w:tcW w:w="993" w:type="dxa"/>
          </w:tcPr>
          <w:p w:rsidR="00293B96" w:rsidRPr="00436975" w:rsidRDefault="00293B96" w:rsidP="004B7ACF">
            <w:pPr>
              <w:jc w:val="both"/>
              <w:rPr>
                <w:sz w:val="24"/>
                <w:szCs w:val="24"/>
              </w:rPr>
            </w:pPr>
            <w:r w:rsidRPr="00436975">
              <w:rPr>
                <w:sz w:val="24"/>
                <w:szCs w:val="24"/>
              </w:rPr>
              <w:t>1</w:t>
            </w:r>
          </w:p>
        </w:tc>
        <w:tc>
          <w:tcPr>
            <w:tcW w:w="3663" w:type="dxa"/>
          </w:tcPr>
          <w:p w:rsidR="00293B96" w:rsidRPr="00436975" w:rsidRDefault="005F3405" w:rsidP="004B7ACF">
            <w:pPr>
              <w:jc w:val="both"/>
              <w:rPr>
                <w:sz w:val="24"/>
                <w:szCs w:val="24"/>
              </w:rPr>
            </w:pPr>
            <w:r>
              <w:rPr>
                <w:sz w:val="24"/>
                <w:szCs w:val="24"/>
              </w:rPr>
              <w:t>11</w:t>
            </w:r>
          </w:p>
        </w:tc>
        <w:tc>
          <w:tcPr>
            <w:tcW w:w="3708" w:type="dxa"/>
            <w:vMerge w:val="restart"/>
          </w:tcPr>
          <w:p w:rsidR="00293B96" w:rsidRPr="00436975" w:rsidRDefault="005F3405" w:rsidP="004B7ACF">
            <w:pPr>
              <w:jc w:val="both"/>
              <w:rPr>
                <w:sz w:val="24"/>
                <w:szCs w:val="24"/>
                <w:highlight w:val="yellow"/>
              </w:rPr>
            </w:pPr>
            <w:r>
              <w:rPr>
                <w:sz w:val="24"/>
                <w:szCs w:val="24"/>
              </w:rPr>
              <w:t xml:space="preserve">9 </w:t>
            </w:r>
            <w:r w:rsidR="009B20E2" w:rsidRPr="00436975">
              <w:rPr>
                <w:sz w:val="24"/>
                <w:szCs w:val="24"/>
              </w:rPr>
              <w:t xml:space="preserve">   </w:t>
            </w:r>
            <w:r w:rsidR="00293B96" w:rsidRPr="00436975">
              <w:rPr>
                <w:sz w:val="24"/>
                <w:szCs w:val="24"/>
              </w:rPr>
              <w:t xml:space="preserve">уч. </w:t>
            </w:r>
          </w:p>
        </w:tc>
      </w:tr>
      <w:tr w:rsidR="00293B96" w:rsidRPr="00436975" w:rsidTr="009B20E2">
        <w:trPr>
          <w:trHeight w:val="332"/>
        </w:trPr>
        <w:tc>
          <w:tcPr>
            <w:tcW w:w="1242" w:type="dxa"/>
            <w:vMerge/>
          </w:tcPr>
          <w:p w:rsidR="00293B96" w:rsidRPr="00436975" w:rsidRDefault="00293B96" w:rsidP="004B7ACF">
            <w:pPr>
              <w:jc w:val="both"/>
              <w:rPr>
                <w:sz w:val="24"/>
                <w:szCs w:val="24"/>
              </w:rPr>
            </w:pPr>
          </w:p>
        </w:tc>
        <w:tc>
          <w:tcPr>
            <w:tcW w:w="993" w:type="dxa"/>
          </w:tcPr>
          <w:p w:rsidR="009B20E2" w:rsidRPr="00436975" w:rsidRDefault="00293B96" w:rsidP="004B7ACF">
            <w:pPr>
              <w:jc w:val="both"/>
              <w:rPr>
                <w:sz w:val="24"/>
                <w:szCs w:val="24"/>
              </w:rPr>
            </w:pPr>
            <w:r w:rsidRPr="00436975">
              <w:rPr>
                <w:sz w:val="24"/>
                <w:szCs w:val="24"/>
              </w:rPr>
              <w:t>2</w:t>
            </w:r>
          </w:p>
        </w:tc>
        <w:tc>
          <w:tcPr>
            <w:tcW w:w="3663" w:type="dxa"/>
          </w:tcPr>
          <w:p w:rsidR="00293B96" w:rsidRPr="00436975" w:rsidRDefault="005F3405" w:rsidP="001A103F">
            <w:pPr>
              <w:jc w:val="both"/>
              <w:rPr>
                <w:sz w:val="24"/>
                <w:szCs w:val="24"/>
              </w:rPr>
            </w:pPr>
            <w:r>
              <w:rPr>
                <w:sz w:val="24"/>
                <w:szCs w:val="24"/>
              </w:rPr>
              <w:t>8</w:t>
            </w:r>
          </w:p>
        </w:tc>
        <w:tc>
          <w:tcPr>
            <w:tcW w:w="3708" w:type="dxa"/>
            <w:vMerge/>
          </w:tcPr>
          <w:p w:rsidR="00293B96" w:rsidRPr="00436975" w:rsidRDefault="00293B96" w:rsidP="004B7ACF">
            <w:pPr>
              <w:jc w:val="both"/>
              <w:rPr>
                <w:sz w:val="24"/>
                <w:szCs w:val="24"/>
                <w:highlight w:val="yellow"/>
              </w:rPr>
            </w:pPr>
          </w:p>
        </w:tc>
      </w:tr>
      <w:tr w:rsidR="009B20E2" w:rsidRPr="00436975" w:rsidTr="001C665A">
        <w:trPr>
          <w:trHeight w:val="222"/>
        </w:trPr>
        <w:tc>
          <w:tcPr>
            <w:tcW w:w="1242" w:type="dxa"/>
            <w:vMerge/>
          </w:tcPr>
          <w:p w:rsidR="009B20E2" w:rsidRPr="00436975" w:rsidRDefault="009B20E2" w:rsidP="004B7ACF">
            <w:pPr>
              <w:jc w:val="both"/>
              <w:rPr>
                <w:sz w:val="24"/>
                <w:szCs w:val="24"/>
              </w:rPr>
            </w:pPr>
          </w:p>
        </w:tc>
        <w:tc>
          <w:tcPr>
            <w:tcW w:w="993" w:type="dxa"/>
          </w:tcPr>
          <w:p w:rsidR="009B20E2" w:rsidRPr="00436975" w:rsidRDefault="009B20E2" w:rsidP="004B7ACF">
            <w:pPr>
              <w:jc w:val="both"/>
              <w:rPr>
                <w:sz w:val="24"/>
                <w:szCs w:val="24"/>
              </w:rPr>
            </w:pPr>
            <w:r w:rsidRPr="00436975">
              <w:rPr>
                <w:sz w:val="24"/>
                <w:szCs w:val="24"/>
              </w:rPr>
              <w:t>3</w:t>
            </w:r>
          </w:p>
        </w:tc>
        <w:tc>
          <w:tcPr>
            <w:tcW w:w="3663" w:type="dxa"/>
          </w:tcPr>
          <w:p w:rsidR="009B20E2" w:rsidRPr="00436975" w:rsidRDefault="005F3405" w:rsidP="004B7ACF">
            <w:pPr>
              <w:jc w:val="both"/>
              <w:rPr>
                <w:sz w:val="24"/>
                <w:szCs w:val="24"/>
              </w:rPr>
            </w:pPr>
            <w:r>
              <w:rPr>
                <w:sz w:val="24"/>
                <w:szCs w:val="24"/>
              </w:rPr>
              <w:t>6</w:t>
            </w:r>
          </w:p>
        </w:tc>
        <w:tc>
          <w:tcPr>
            <w:tcW w:w="3708" w:type="dxa"/>
            <w:vMerge/>
          </w:tcPr>
          <w:p w:rsidR="009B20E2" w:rsidRPr="00436975" w:rsidRDefault="009B20E2" w:rsidP="004B7ACF">
            <w:pPr>
              <w:jc w:val="both"/>
              <w:rPr>
                <w:sz w:val="24"/>
                <w:szCs w:val="24"/>
                <w:highlight w:val="yellow"/>
              </w:rPr>
            </w:pPr>
          </w:p>
        </w:tc>
      </w:tr>
      <w:tr w:rsidR="00293B96" w:rsidRPr="00436975" w:rsidTr="001C665A">
        <w:tc>
          <w:tcPr>
            <w:tcW w:w="1242" w:type="dxa"/>
            <w:vMerge/>
          </w:tcPr>
          <w:p w:rsidR="00293B96" w:rsidRPr="00436975" w:rsidRDefault="00293B96" w:rsidP="004B7ACF">
            <w:pPr>
              <w:jc w:val="both"/>
              <w:rPr>
                <w:sz w:val="24"/>
                <w:szCs w:val="24"/>
              </w:rPr>
            </w:pPr>
          </w:p>
        </w:tc>
        <w:tc>
          <w:tcPr>
            <w:tcW w:w="993" w:type="dxa"/>
          </w:tcPr>
          <w:p w:rsidR="00293B96" w:rsidRPr="00436975" w:rsidRDefault="00293B96" w:rsidP="004B7ACF">
            <w:pPr>
              <w:jc w:val="both"/>
              <w:rPr>
                <w:sz w:val="24"/>
                <w:szCs w:val="24"/>
              </w:rPr>
            </w:pPr>
            <w:r w:rsidRPr="00436975">
              <w:rPr>
                <w:sz w:val="24"/>
                <w:szCs w:val="24"/>
              </w:rPr>
              <w:t>4</w:t>
            </w:r>
          </w:p>
        </w:tc>
        <w:tc>
          <w:tcPr>
            <w:tcW w:w="3663" w:type="dxa"/>
          </w:tcPr>
          <w:p w:rsidR="00293B96" w:rsidRPr="00436975" w:rsidRDefault="005F3405" w:rsidP="004B7ACF">
            <w:pPr>
              <w:jc w:val="both"/>
              <w:rPr>
                <w:sz w:val="24"/>
                <w:szCs w:val="24"/>
              </w:rPr>
            </w:pPr>
            <w:r>
              <w:rPr>
                <w:sz w:val="24"/>
                <w:szCs w:val="24"/>
              </w:rPr>
              <w:t>11</w:t>
            </w:r>
          </w:p>
        </w:tc>
        <w:tc>
          <w:tcPr>
            <w:tcW w:w="3708" w:type="dxa"/>
            <w:vMerge/>
          </w:tcPr>
          <w:p w:rsidR="00293B96" w:rsidRPr="00436975" w:rsidRDefault="00293B96" w:rsidP="004B7ACF">
            <w:pPr>
              <w:jc w:val="both"/>
              <w:rPr>
                <w:sz w:val="24"/>
                <w:szCs w:val="24"/>
                <w:highlight w:val="yellow"/>
              </w:rPr>
            </w:pPr>
          </w:p>
        </w:tc>
      </w:tr>
      <w:tr w:rsidR="00293B96" w:rsidRPr="00436975" w:rsidTr="001C665A">
        <w:tc>
          <w:tcPr>
            <w:tcW w:w="1242" w:type="dxa"/>
            <w:vMerge w:val="restart"/>
          </w:tcPr>
          <w:p w:rsidR="00293B96" w:rsidRPr="00436975" w:rsidRDefault="00293B96" w:rsidP="004B7ACF">
            <w:pPr>
              <w:jc w:val="both"/>
              <w:rPr>
                <w:sz w:val="24"/>
                <w:szCs w:val="24"/>
              </w:rPr>
            </w:pPr>
            <w:r w:rsidRPr="00436975">
              <w:rPr>
                <w:sz w:val="24"/>
                <w:szCs w:val="24"/>
              </w:rPr>
              <w:t>2 ступень</w:t>
            </w:r>
          </w:p>
        </w:tc>
        <w:tc>
          <w:tcPr>
            <w:tcW w:w="993" w:type="dxa"/>
          </w:tcPr>
          <w:p w:rsidR="00293B96" w:rsidRPr="00436975" w:rsidRDefault="00293B96" w:rsidP="004B7ACF">
            <w:pPr>
              <w:jc w:val="both"/>
              <w:rPr>
                <w:sz w:val="24"/>
                <w:szCs w:val="24"/>
              </w:rPr>
            </w:pPr>
            <w:r w:rsidRPr="00436975">
              <w:rPr>
                <w:sz w:val="24"/>
                <w:szCs w:val="24"/>
              </w:rPr>
              <w:t>5</w:t>
            </w:r>
          </w:p>
        </w:tc>
        <w:tc>
          <w:tcPr>
            <w:tcW w:w="3663" w:type="dxa"/>
          </w:tcPr>
          <w:p w:rsidR="00293B96" w:rsidRPr="00436975" w:rsidRDefault="005F3405" w:rsidP="00123F99">
            <w:pPr>
              <w:jc w:val="both"/>
              <w:rPr>
                <w:sz w:val="24"/>
                <w:szCs w:val="24"/>
              </w:rPr>
            </w:pPr>
            <w:r>
              <w:rPr>
                <w:sz w:val="24"/>
                <w:szCs w:val="24"/>
              </w:rPr>
              <w:t>5</w:t>
            </w:r>
          </w:p>
        </w:tc>
        <w:tc>
          <w:tcPr>
            <w:tcW w:w="3708" w:type="dxa"/>
            <w:vMerge w:val="restart"/>
          </w:tcPr>
          <w:p w:rsidR="00293B96" w:rsidRPr="00436975" w:rsidRDefault="005F3405" w:rsidP="00DA1F29">
            <w:pPr>
              <w:jc w:val="both"/>
              <w:rPr>
                <w:sz w:val="24"/>
                <w:szCs w:val="24"/>
                <w:highlight w:val="yellow"/>
              </w:rPr>
            </w:pPr>
            <w:r>
              <w:rPr>
                <w:sz w:val="24"/>
                <w:szCs w:val="24"/>
              </w:rPr>
              <w:t>9,2</w:t>
            </w:r>
            <w:r w:rsidR="00123F99" w:rsidRPr="00436975">
              <w:rPr>
                <w:sz w:val="24"/>
                <w:szCs w:val="24"/>
              </w:rPr>
              <w:t xml:space="preserve"> </w:t>
            </w:r>
            <w:r w:rsidR="00293B96" w:rsidRPr="00436975">
              <w:rPr>
                <w:sz w:val="24"/>
                <w:szCs w:val="24"/>
              </w:rPr>
              <w:t>уч.</w:t>
            </w:r>
          </w:p>
        </w:tc>
      </w:tr>
      <w:tr w:rsidR="00293B96" w:rsidRPr="00436975" w:rsidTr="001C665A">
        <w:tc>
          <w:tcPr>
            <w:tcW w:w="1242" w:type="dxa"/>
            <w:vMerge/>
          </w:tcPr>
          <w:p w:rsidR="00293B96" w:rsidRPr="00436975" w:rsidRDefault="00293B96" w:rsidP="004B7ACF">
            <w:pPr>
              <w:jc w:val="both"/>
              <w:rPr>
                <w:sz w:val="24"/>
                <w:szCs w:val="24"/>
              </w:rPr>
            </w:pPr>
          </w:p>
        </w:tc>
        <w:tc>
          <w:tcPr>
            <w:tcW w:w="993" w:type="dxa"/>
          </w:tcPr>
          <w:p w:rsidR="00293B96" w:rsidRPr="00436975" w:rsidRDefault="00293B96" w:rsidP="004B7ACF">
            <w:pPr>
              <w:jc w:val="both"/>
              <w:rPr>
                <w:sz w:val="24"/>
                <w:szCs w:val="24"/>
              </w:rPr>
            </w:pPr>
            <w:r w:rsidRPr="00436975">
              <w:rPr>
                <w:sz w:val="24"/>
                <w:szCs w:val="24"/>
              </w:rPr>
              <w:t>6</w:t>
            </w:r>
          </w:p>
        </w:tc>
        <w:tc>
          <w:tcPr>
            <w:tcW w:w="3663" w:type="dxa"/>
          </w:tcPr>
          <w:p w:rsidR="00293B96" w:rsidRPr="00436975" w:rsidRDefault="005F3405" w:rsidP="004B7ACF">
            <w:pPr>
              <w:jc w:val="both"/>
              <w:rPr>
                <w:sz w:val="24"/>
                <w:szCs w:val="24"/>
              </w:rPr>
            </w:pPr>
            <w:r>
              <w:rPr>
                <w:sz w:val="24"/>
                <w:szCs w:val="24"/>
              </w:rPr>
              <w:t>7</w:t>
            </w:r>
          </w:p>
        </w:tc>
        <w:tc>
          <w:tcPr>
            <w:tcW w:w="3708" w:type="dxa"/>
            <w:vMerge/>
          </w:tcPr>
          <w:p w:rsidR="00293B96" w:rsidRPr="00436975" w:rsidRDefault="00293B96" w:rsidP="004B7ACF">
            <w:pPr>
              <w:jc w:val="both"/>
              <w:rPr>
                <w:sz w:val="24"/>
                <w:szCs w:val="24"/>
                <w:highlight w:val="yellow"/>
              </w:rPr>
            </w:pPr>
          </w:p>
        </w:tc>
      </w:tr>
      <w:tr w:rsidR="00293B96" w:rsidRPr="00436975" w:rsidTr="001C665A">
        <w:tc>
          <w:tcPr>
            <w:tcW w:w="1242" w:type="dxa"/>
            <w:vMerge/>
          </w:tcPr>
          <w:p w:rsidR="00293B96" w:rsidRPr="00436975" w:rsidRDefault="00293B96" w:rsidP="004B7ACF">
            <w:pPr>
              <w:jc w:val="both"/>
              <w:rPr>
                <w:sz w:val="24"/>
                <w:szCs w:val="24"/>
              </w:rPr>
            </w:pPr>
          </w:p>
        </w:tc>
        <w:tc>
          <w:tcPr>
            <w:tcW w:w="993" w:type="dxa"/>
          </w:tcPr>
          <w:p w:rsidR="00293B96" w:rsidRPr="00436975" w:rsidRDefault="00293B96" w:rsidP="004B7ACF">
            <w:pPr>
              <w:jc w:val="both"/>
              <w:rPr>
                <w:sz w:val="24"/>
                <w:szCs w:val="24"/>
              </w:rPr>
            </w:pPr>
            <w:r w:rsidRPr="00436975">
              <w:rPr>
                <w:sz w:val="24"/>
                <w:szCs w:val="24"/>
              </w:rPr>
              <w:t>7</w:t>
            </w:r>
          </w:p>
        </w:tc>
        <w:tc>
          <w:tcPr>
            <w:tcW w:w="3663" w:type="dxa"/>
          </w:tcPr>
          <w:p w:rsidR="00293B96" w:rsidRPr="00436975" w:rsidRDefault="005F3405" w:rsidP="004B7ACF">
            <w:pPr>
              <w:jc w:val="both"/>
              <w:rPr>
                <w:sz w:val="24"/>
                <w:szCs w:val="24"/>
              </w:rPr>
            </w:pPr>
            <w:r>
              <w:rPr>
                <w:sz w:val="24"/>
                <w:szCs w:val="24"/>
              </w:rPr>
              <w:t>9</w:t>
            </w:r>
          </w:p>
        </w:tc>
        <w:tc>
          <w:tcPr>
            <w:tcW w:w="3708" w:type="dxa"/>
            <w:vMerge/>
          </w:tcPr>
          <w:p w:rsidR="00293B96" w:rsidRPr="00436975" w:rsidRDefault="00293B96" w:rsidP="004B7ACF">
            <w:pPr>
              <w:jc w:val="both"/>
              <w:rPr>
                <w:sz w:val="24"/>
                <w:szCs w:val="24"/>
                <w:highlight w:val="yellow"/>
              </w:rPr>
            </w:pPr>
          </w:p>
        </w:tc>
      </w:tr>
      <w:tr w:rsidR="00293B96" w:rsidRPr="00436975" w:rsidTr="001C665A">
        <w:tc>
          <w:tcPr>
            <w:tcW w:w="1242" w:type="dxa"/>
            <w:vMerge/>
          </w:tcPr>
          <w:p w:rsidR="00293B96" w:rsidRPr="00436975" w:rsidRDefault="00293B96" w:rsidP="004B7ACF">
            <w:pPr>
              <w:jc w:val="both"/>
              <w:rPr>
                <w:sz w:val="24"/>
                <w:szCs w:val="24"/>
              </w:rPr>
            </w:pPr>
          </w:p>
        </w:tc>
        <w:tc>
          <w:tcPr>
            <w:tcW w:w="993" w:type="dxa"/>
          </w:tcPr>
          <w:p w:rsidR="00293B96" w:rsidRPr="00436975" w:rsidRDefault="00293B96" w:rsidP="004B7ACF">
            <w:pPr>
              <w:jc w:val="both"/>
              <w:rPr>
                <w:sz w:val="24"/>
                <w:szCs w:val="24"/>
              </w:rPr>
            </w:pPr>
            <w:r w:rsidRPr="00436975">
              <w:rPr>
                <w:sz w:val="24"/>
                <w:szCs w:val="24"/>
              </w:rPr>
              <w:t>8</w:t>
            </w:r>
          </w:p>
        </w:tc>
        <w:tc>
          <w:tcPr>
            <w:tcW w:w="3663" w:type="dxa"/>
          </w:tcPr>
          <w:p w:rsidR="00293B96" w:rsidRPr="00436975" w:rsidRDefault="00DA1F29" w:rsidP="005F3405">
            <w:pPr>
              <w:jc w:val="both"/>
              <w:rPr>
                <w:sz w:val="24"/>
                <w:szCs w:val="24"/>
              </w:rPr>
            </w:pPr>
            <w:r>
              <w:rPr>
                <w:sz w:val="24"/>
                <w:szCs w:val="24"/>
              </w:rPr>
              <w:t>1</w:t>
            </w:r>
            <w:r w:rsidR="005F3405">
              <w:rPr>
                <w:sz w:val="24"/>
                <w:szCs w:val="24"/>
              </w:rPr>
              <w:t>4</w:t>
            </w:r>
          </w:p>
        </w:tc>
        <w:tc>
          <w:tcPr>
            <w:tcW w:w="3708" w:type="dxa"/>
            <w:vMerge/>
          </w:tcPr>
          <w:p w:rsidR="00293B96" w:rsidRPr="00436975" w:rsidRDefault="00293B96" w:rsidP="004B7ACF">
            <w:pPr>
              <w:jc w:val="both"/>
              <w:rPr>
                <w:sz w:val="24"/>
                <w:szCs w:val="24"/>
                <w:highlight w:val="yellow"/>
              </w:rPr>
            </w:pPr>
          </w:p>
        </w:tc>
      </w:tr>
      <w:tr w:rsidR="00293B96" w:rsidRPr="00436975" w:rsidTr="001C665A">
        <w:tc>
          <w:tcPr>
            <w:tcW w:w="1242" w:type="dxa"/>
            <w:vMerge/>
          </w:tcPr>
          <w:p w:rsidR="00293B96" w:rsidRPr="00436975" w:rsidRDefault="00293B96" w:rsidP="004B7ACF">
            <w:pPr>
              <w:jc w:val="both"/>
              <w:rPr>
                <w:sz w:val="24"/>
                <w:szCs w:val="24"/>
              </w:rPr>
            </w:pPr>
          </w:p>
        </w:tc>
        <w:tc>
          <w:tcPr>
            <w:tcW w:w="993" w:type="dxa"/>
          </w:tcPr>
          <w:p w:rsidR="00293B96" w:rsidRPr="00436975" w:rsidRDefault="00293B96" w:rsidP="004B7ACF">
            <w:pPr>
              <w:jc w:val="both"/>
              <w:rPr>
                <w:sz w:val="24"/>
                <w:szCs w:val="24"/>
              </w:rPr>
            </w:pPr>
            <w:r w:rsidRPr="00436975">
              <w:rPr>
                <w:sz w:val="24"/>
                <w:szCs w:val="24"/>
              </w:rPr>
              <w:t>9</w:t>
            </w:r>
          </w:p>
        </w:tc>
        <w:tc>
          <w:tcPr>
            <w:tcW w:w="3663" w:type="dxa"/>
          </w:tcPr>
          <w:p w:rsidR="00293B96" w:rsidRPr="00436975" w:rsidRDefault="005F3405" w:rsidP="004B7ACF">
            <w:pPr>
              <w:jc w:val="both"/>
              <w:rPr>
                <w:sz w:val="24"/>
                <w:szCs w:val="24"/>
              </w:rPr>
            </w:pPr>
            <w:r>
              <w:rPr>
                <w:sz w:val="24"/>
                <w:szCs w:val="24"/>
              </w:rPr>
              <w:t>11</w:t>
            </w:r>
          </w:p>
        </w:tc>
        <w:tc>
          <w:tcPr>
            <w:tcW w:w="3708" w:type="dxa"/>
            <w:vMerge/>
          </w:tcPr>
          <w:p w:rsidR="00293B96" w:rsidRPr="00436975" w:rsidRDefault="00293B96" w:rsidP="004B7ACF">
            <w:pPr>
              <w:jc w:val="both"/>
              <w:rPr>
                <w:sz w:val="24"/>
                <w:szCs w:val="24"/>
                <w:highlight w:val="yellow"/>
              </w:rPr>
            </w:pPr>
          </w:p>
        </w:tc>
      </w:tr>
      <w:tr w:rsidR="00293B96" w:rsidRPr="00436975" w:rsidTr="001C665A">
        <w:tc>
          <w:tcPr>
            <w:tcW w:w="1242" w:type="dxa"/>
          </w:tcPr>
          <w:p w:rsidR="00293B96" w:rsidRPr="00436975" w:rsidRDefault="00293B96" w:rsidP="004B7ACF">
            <w:pPr>
              <w:jc w:val="both"/>
              <w:rPr>
                <w:sz w:val="24"/>
                <w:szCs w:val="24"/>
              </w:rPr>
            </w:pPr>
            <w:r w:rsidRPr="00436975">
              <w:rPr>
                <w:sz w:val="24"/>
                <w:szCs w:val="24"/>
              </w:rPr>
              <w:t>всего</w:t>
            </w:r>
          </w:p>
        </w:tc>
        <w:tc>
          <w:tcPr>
            <w:tcW w:w="993" w:type="dxa"/>
          </w:tcPr>
          <w:p w:rsidR="00293B96" w:rsidRPr="00436975" w:rsidRDefault="001661B8" w:rsidP="004B7ACF">
            <w:pPr>
              <w:jc w:val="both"/>
              <w:rPr>
                <w:sz w:val="24"/>
                <w:szCs w:val="24"/>
              </w:rPr>
            </w:pPr>
            <w:r w:rsidRPr="00436975">
              <w:rPr>
                <w:sz w:val="24"/>
                <w:szCs w:val="24"/>
              </w:rPr>
              <w:t>9</w:t>
            </w:r>
          </w:p>
        </w:tc>
        <w:tc>
          <w:tcPr>
            <w:tcW w:w="3663" w:type="dxa"/>
          </w:tcPr>
          <w:p w:rsidR="00293B96" w:rsidRPr="00436975" w:rsidRDefault="005F3405" w:rsidP="00DA1F29">
            <w:pPr>
              <w:jc w:val="both"/>
              <w:rPr>
                <w:sz w:val="24"/>
                <w:szCs w:val="24"/>
              </w:rPr>
            </w:pPr>
            <w:r>
              <w:rPr>
                <w:sz w:val="24"/>
                <w:szCs w:val="24"/>
              </w:rPr>
              <w:t>82</w:t>
            </w:r>
          </w:p>
        </w:tc>
        <w:tc>
          <w:tcPr>
            <w:tcW w:w="3708" w:type="dxa"/>
          </w:tcPr>
          <w:p w:rsidR="00293B96" w:rsidRPr="00436975" w:rsidRDefault="005F3405" w:rsidP="00636007">
            <w:pPr>
              <w:jc w:val="both"/>
              <w:rPr>
                <w:sz w:val="24"/>
                <w:szCs w:val="24"/>
              </w:rPr>
            </w:pPr>
            <w:r>
              <w:rPr>
                <w:sz w:val="24"/>
                <w:szCs w:val="24"/>
              </w:rPr>
              <w:t>9,1</w:t>
            </w:r>
            <w:r w:rsidR="009B20E2" w:rsidRPr="00436975">
              <w:rPr>
                <w:sz w:val="24"/>
                <w:szCs w:val="24"/>
              </w:rPr>
              <w:t xml:space="preserve">   </w:t>
            </w:r>
            <w:r w:rsidR="00293B96" w:rsidRPr="00436975">
              <w:rPr>
                <w:sz w:val="24"/>
                <w:szCs w:val="24"/>
              </w:rPr>
              <w:t>уч.</w:t>
            </w:r>
          </w:p>
        </w:tc>
      </w:tr>
    </w:tbl>
    <w:p w:rsidR="00293B96" w:rsidRPr="00436975" w:rsidRDefault="00293B96" w:rsidP="004B7ACF">
      <w:pPr>
        <w:jc w:val="both"/>
        <w:rPr>
          <w:rFonts w:ascii="Times New Roman" w:hAnsi="Times New Roman" w:cs="Times New Roman"/>
          <w:sz w:val="24"/>
          <w:szCs w:val="24"/>
        </w:rPr>
      </w:pPr>
    </w:p>
    <w:p w:rsidR="00293B96" w:rsidRPr="00436975" w:rsidRDefault="00293B96" w:rsidP="004B7ACF">
      <w:pPr>
        <w:pStyle w:val="a3"/>
        <w:jc w:val="both"/>
        <w:rPr>
          <w:rFonts w:ascii="Times New Roman" w:hAnsi="Times New Roman"/>
          <w:b/>
          <w:bCs/>
          <w:sz w:val="24"/>
          <w:szCs w:val="24"/>
        </w:rPr>
      </w:pPr>
      <w:r w:rsidRPr="00436975">
        <w:rPr>
          <w:rFonts w:ascii="Times New Roman" w:hAnsi="Times New Roman"/>
          <w:sz w:val="24"/>
          <w:szCs w:val="24"/>
        </w:rPr>
        <w:lastRenderedPageBreak/>
        <w:t xml:space="preserve"> </w:t>
      </w:r>
    </w:p>
    <w:p w:rsidR="00293B96" w:rsidRPr="00436975" w:rsidRDefault="00293B96" w:rsidP="004B7ACF">
      <w:pPr>
        <w:jc w:val="both"/>
        <w:rPr>
          <w:rFonts w:ascii="Times New Roman" w:hAnsi="Times New Roman" w:cs="Times New Roman"/>
          <w:sz w:val="24"/>
          <w:szCs w:val="24"/>
        </w:rPr>
      </w:pPr>
    </w:p>
    <w:p w:rsidR="00293B96" w:rsidRPr="00436975" w:rsidRDefault="00293B96" w:rsidP="004B7ACF">
      <w:pPr>
        <w:jc w:val="both"/>
        <w:rPr>
          <w:rFonts w:ascii="Times New Roman" w:hAnsi="Times New Roman" w:cs="Times New Roman"/>
          <w:sz w:val="24"/>
          <w:szCs w:val="24"/>
        </w:rPr>
      </w:pPr>
      <w:r w:rsidRPr="00436975">
        <w:rPr>
          <w:rFonts w:ascii="Times New Roman" w:hAnsi="Times New Roman" w:cs="Times New Roman"/>
          <w:sz w:val="24"/>
          <w:szCs w:val="24"/>
        </w:rPr>
        <w:t xml:space="preserve">      В школе действуют: Управляющий совет школы, педагогический совет, родительский комитет, </w:t>
      </w:r>
      <w:r w:rsidR="00B13728">
        <w:rPr>
          <w:rFonts w:ascii="Times New Roman" w:hAnsi="Times New Roman" w:cs="Times New Roman"/>
          <w:sz w:val="24"/>
          <w:szCs w:val="24"/>
        </w:rPr>
        <w:t>У</w:t>
      </w:r>
      <w:r w:rsidRPr="00436975">
        <w:rPr>
          <w:rFonts w:ascii="Times New Roman" w:hAnsi="Times New Roman" w:cs="Times New Roman"/>
          <w:sz w:val="24"/>
          <w:szCs w:val="24"/>
        </w:rPr>
        <w:t>ченический совет, детская общественная организация</w:t>
      </w:r>
      <w:r w:rsidR="009B20E2" w:rsidRPr="00436975">
        <w:rPr>
          <w:rFonts w:ascii="Times New Roman" w:hAnsi="Times New Roman" w:cs="Times New Roman"/>
          <w:sz w:val="24"/>
          <w:szCs w:val="24"/>
        </w:rPr>
        <w:t xml:space="preserve">   «Гивана»</w:t>
      </w:r>
      <w:r w:rsidRPr="00436975">
        <w:rPr>
          <w:rFonts w:ascii="Times New Roman" w:hAnsi="Times New Roman" w:cs="Times New Roman"/>
          <w:sz w:val="24"/>
          <w:szCs w:val="24"/>
        </w:rPr>
        <w:t>.</w:t>
      </w:r>
    </w:p>
    <w:p w:rsidR="002729A0" w:rsidRPr="002729A0" w:rsidRDefault="002729A0" w:rsidP="002729A0">
      <w:pPr>
        <w:pStyle w:val="a4"/>
        <w:numPr>
          <w:ilvl w:val="0"/>
          <w:numId w:val="6"/>
        </w:numPr>
        <w:jc w:val="both"/>
        <w:rPr>
          <w:sz w:val="24"/>
          <w:szCs w:val="24"/>
          <w:lang w:val="en-US"/>
        </w:rPr>
      </w:pPr>
      <w:r>
        <w:rPr>
          <w:rFonts w:ascii="Times New Roman" w:eastAsia="Times New Roman" w:hAnsi="Times New Roman" w:cs="Times New Roman"/>
          <w:b/>
          <w:sz w:val="24"/>
          <w:szCs w:val="24"/>
        </w:rPr>
        <w:t>Наш</w:t>
      </w:r>
      <w:r w:rsidRPr="002729A0">
        <w:rPr>
          <w:rFonts w:ascii="Times New Roman" w:eastAsia="Times New Roman" w:hAnsi="Times New Roman" w:cs="Times New Roman"/>
          <w:b/>
          <w:sz w:val="24"/>
          <w:szCs w:val="24"/>
          <w:lang w:val="en-US"/>
        </w:rPr>
        <w:t xml:space="preserve"> </w:t>
      </w:r>
      <w:r w:rsidR="00293B96" w:rsidRPr="002729A0">
        <w:rPr>
          <w:rFonts w:ascii="Times New Roman" w:eastAsia="Times New Roman" w:hAnsi="Times New Roman" w:cs="Times New Roman"/>
          <w:b/>
          <w:sz w:val="24"/>
          <w:szCs w:val="24"/>
        </w:rPr>
        <w:t>сайт</w:t>
      </w:r>
      <w:r w:rsidRPr="002729A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
    <w:p w:rsidR="00293B96" w:rsidRPr="002729A0" w:rsidRDefault="00D04068" w:rsidP="002729A0">
      <w:pPr>
        <w:pStyle w:val="a4"/>
        <w:ind w:left="360"/>
        <w:jc w:val="both"/>
        <w:rPr>
          <w:sz w:val="24"/>
          <w:szCs w:val="24"/>
          <w:lang w:val="en-US"/>
        </w:rPr>
      </w:pPr>
      <w:hyperlink r:id="rId7" w:history="1">
        <w:r w:rsidR="002729A0" w:rsidRPr="002C3CAB">
          <w:rPr>
            <w:rStyle w:val="a6"/>
            <w:sz w:val="24"/>
            <w:szCs w:val="24"/>
            <w:lang w:val="en-US"/>
          </w:rPr>
          <w:t>http://rmknan.ippk.ru/site/mou-nergen/wp admin/</w:t>
        </w:r>
        <w:proofErr w:type="spellStart"/>
        <w:r w:rsidR="002729A0" w:rsidRPr="002C3CAB">
          <w:rPr>
            <w:rStyle w:val="a6"/>
            <w:sz w:val="24"/>
            <w:szCs w:val="24"/>
            <w:lang w:val="en-US"/>
          </w:rPr>
          <w:t>post.php?post</w:t>
        </w:r>
        <w:proofErr w:type="spellEnd"/>
        <w:r w:rsidR="002729A0" w:rsidRPr="002C3CAB">
          <w:rPr>
            <w:rStyle w:val="a6"/>
            <w:sz w:val="24"/>
            <w:szCs w:val="24"/>
            <w:lang w:val="en-US"/>
          </w:rPr>
          <w:t>=15&amp;action=edit</w:t>
        </w:r>
      </w:hyperlink>
    </w:p>
    <w:p w:rsidR="00293B96" w:rsidRPr="002729A0" w:rsidRDefault="003473AD" w:rsidP="002729A0">
      <w:pPr>
        <w:jc w:val="both"/>
        <w:rPr>
          <w:rFonts w:ascii="Times New Roman" w:hAnsi="Times New Roman" w:cs="Times New Roman"/>
          <w:sz w:val="24"/>
          <w:szCs w:val="24"/>
        </w:rPr>
      </w:pPr>
      <w:r w:rsidRPr="002729A0">
        <w:rPr>
          <w:rFonts w:ascii="Times New Roman" w:hAnsi="Times New Roman" w:cs="Times New Roman"/>
          <w:sz w:val="24"/>
          <w:szCs w:val="24"/>
          <w:lang w:val="en-US"/>
        </w:rPr>
        <w:t xml:space="preserve">       </w:t>
      </w:r>
      <w:r w:rsidR="00293B96" w:rsidRPr="00436975">
        <w:rPr>
          <w:rFonts w:ascii="Times New Roman" w:hAnsi="Times New Roman" w:cs="Times New Roman"/>
          <w:sz w:val="24"/>
          <w:szCs w:val="24"/>
        </w:rPr>
        <w:t xml:space="preserve">Сайт школы представлен следующими </w:t>
      </w:r>
      <w:r w:rsidR="00604C7F">
        <w:rPr>
          <w:rFonts w:ascii="Times New Roman" w:hAnsi="Times New Roman" w:cs="Times New Roman"/>
          <w:sz w:val="24"/>
          <w:szCs w:val="24"/>
        </w:rPr>
        <w:t>разделами</w:t>
      </w:r>
      <w:r w:rsidR="00293B96" w:rsidRPr="00436975">
        <w:rPr>
          <w:rFonts w:ascii="Times New Roman" w:hAnsi="Times New Roman" w:cs="Times New Roman"/>
          <w:sz w:val="24"/>
          <w:szCs w:val="24"/>
        </w:rPr>
        <w:t xml:space="preserve">: </w:t>
      </w:r>
      <w:r w:rsidR="00604C7F">
        <w:rPr>
          <w:rFonts w:ascii="Times New Roman" w:hAnsi="Times New Roman" w:cs="Times New Roman"/>
          <w:sz w:val="24"/>
          <w:szCs w:val="24"/>
        </w:rPr>
        <w:t>сведения об образовательной организации</w:t>
      </w:r>
      <w:r w:rsidR="00737AC7" w:rsidRPr="00436975">
        <w:rPr>
          <w:rFonts w:ascii="Times New Roman" w:hAnsi="Times New Roman" w:cs="Times New Roman"/>
          <w:sz w:val="24"/>
          <w:szCs w:val="24"/>
        </w:rPr>
        <w:t xml:space="preserve">, </w:t>
      </w:r>
      <w:r w:rsidR="00604C7F">
        <w:rPr>
          <w:rFonts w:ascii="Times New Roman" w:hAnsi="Times New Roman" w:cs="Times New Roman"/>
          <w:sz w:val="24"/>
          <w:szCs w:val="24"/>
        </w:rPr>
        <w:t>ВФСК ГТО; организация питания и охрана здоровья, охрана труда и безопасность, доступная среда, олимпиады. Дорожная безопасность, ГИА-201</w:t>
      </w:r>
      <w:r w:rsidR="00663476">
        <w:rPr>
          <w:rFonts w:ascii="Times New Roman" w:hAnsi="Times New Roman" w:cs="Times New Roman"/>
          <w:sz w:val="24"/>
          <w:szCs w:val="24"/>
        </w:rPr>
        <w:t>9</w:t>
      </w:r>
      <w:r w:rsidR="00604C7F">
        <w:rPr>
          <w:rFonts w:ascii="Times New Roman" w:hAnsi="Times New Roman" w:cs="Times New Roman"/>
          <w:sz w:val="24"/>
          <w:szCs w:val="24"/>
        </w:rPr>
        <w:t xml:space="preserve">; </w:t>
      </w:r>
      <w:proofErr w:type="gramStart"/>
      <w:r w:rsidR="00604C7F">
        <w:rPr>
          <w:rFonts w:ascii="Times New Roman" w:hAnsi="Times New Roman" w:cs="Times New Roman"/>
          <w:sz w:val="24"/>
          <w:szCs w:val="24"/>
        </w:rPr>
        <w:t xml:space="preserve">информационная безопасность, содержащими информацию о </w:t>
      </w:r>
      <w:r w:rsidR="009B20E2" w:rsidRPr="00436975">
        <w:rPr>
          <w:rFonts w:ascii="Times New Roman" w:hAnsi="Times New Roman" w:cs="Times New Roman"/>
          <w:sz w:val="24"/>
          <w:szCs w:val="24"/>
        </w:rPr>
        <w:t>история школы, кадровый состав школы, школьный музей, материально-техническое обеспечение и оснащенность образовательного процесса, организация питания и охрана здоровья, спортзал, школьная библиотека, учебник -</w:t>
      </w:r>
      <w:r w:rsidR="002729A0">
        <w:rPr>
          <w:rFonts w:ascii="Times New Roman" w:hAnsi="Times New Roman" w:cs="Times New Roman"/>
          <w:sz w:val="24"/>
          <w:szCs w:val="24"/>
        </w:rPr>
        <w:t xml:space="preserve"> </w:t>
      </w:r>
      <w:r w:rsidR="009B20E2" w:rsidRPr="00436975">
        <w:rPr>
          <w:rFonts w:ascii="Times New Roman" w:hAnsi="Times New Roman" w:cs="Times New Roman"/>
          <w:sz w:val="24"/>
          <w:szCs w:val="24"/>
        </w:rPr>
        <w:t>201</w:t>
      </w:r>
      <w:r w:rsidR="00663476">
        <w:rPr>
          <w:rFonts w:ascii="Times New Roman" w:hAnsi="Times New Roman" w:cs="Times New Roman"/>
          <w:sz w:val="24"/>
          <w:szCs w:val="24"/>
        </w:rPr>
        <w:t>9</w:t>
      </w:r>
      <w:r w:rsidR="009B20E2" w:rsidRPr="00436975">
        <w:rPr>
          <w:rFonts w:ascii="Times New Roman" w:hAnsi="Times New Roman" w:cs="Times New Roman"/>
          <w:sz w:val="24"/>
          <w:szCs w:val="24"/>
        </w:rPr>
        <w:t>, методическая работа, работа ШМО, расписание, учебные планы, наши достижения, нормативно-правовые документы, платные услуги, приказы о введении НСОТ, о сайте, ФГОС НОО, информационное обращение  к родителям, образовательная программа НОО, план-график мероприятий по ФГОС</w:t>
      </w:r>
      <w:proofErr w:type="gramEnd"/>
      <w:r w:rsidR="009B20E2" w:rsidRPr="00436975">
        <w:rPr>
          <w:rFonts w:ascii="Times New Roman" w:hAnsi="Times New Roman" w:cs="Times New Roman"/>
          <w:sz w:val="24"/>
          <w:szCs w:val="24"/>
        </w:rPr>
        <w:t>, приказы по ФГОС, публичные доклады, система оценивания в первом классе, форма договора о предоставлении общего образования.</w:t>
      </w:r>
    </w:p>
    <w:p w:rsidR="007061B5" w:rsidRPr="002729A0" w:rsidRDefault="00293B96" w:rsidP="002729A0">
      <w:pPr>
        <w:pStyle w:val="a4"/>
        <w:numPr>
          <w:ilvl w:val="0"/>
          <w:numId w:val="6"/>
        </w:numPr>
        <w:jc w:val="both"/>
        <w:rPr>
          <w:rFonts w:ascii="Times New Roman" w:hAnsi="Times New Roman" w:cs="Times New Roman"/>
          <w:sz w:val="24"/>
          <w:szCs w:val="24"/>
        </w:rPr>
      </w:pPr>
      <w:r w:rsidRPr="007061B5">
        <w:rPr>
          <w:rFonts w:ascii="Times New Roman" w:hAnsi="Times New Roman"/>
          <w:b/>
          <w:sz w:val="24"/>
          <w:szCs w:val="24"/>
        </w:rPr>
        <w:t xml:space="preserve">Цели работы школы: </w:t>
      </w:r>
      <w:r w:rsidR="007061B5" w:rsidRPr="007061B5">
        <w:rPr>
          <w:rFonts w:ascii="Times New Roman" w:hAnsi="Times New Roman"/>
          <w:sz w:val="24"/>
          <w:szCs w:val="24"/>
        </w:rPr>
        <w:t xml:space="preserve">воспитание и обучение всесторонне развитий </w:t>
      </w:r>
      <w:r w:rsidR="007061B5">
        <w:rPr>
          <w:rFonts w:ascii="Times New Roman" w:hAnsi="Times New Roman"/>
          <w:sz w:val="24"/>
          <w:szCs w:val="24"/>
        </w:rPr>
        <w:t xml:space="preserve">высоконравственной </w:t>
      </w:r>
      <w:r w:rsidR="007061B5" w:rsidRPr="007061B5">
        <w:rPr>
          <w:rFonts w:ascii="Times New Roman" w:hAnsi="Times New Roman"/>
          <w:sz w:val="24"/>
          <w:szCs w:val="24"/>
        </w:rPr>
        <w:t xml:space="preserve">личности, способной к самопознанию, саморазвитию, адаптации в новых условиях,  </w:t>
      </w:r>
      <w:r w:rsidR="007061B5">
        <w:rPr>
          <w:rFonts w:ascii="Times New Roman" w:hAnsi="Times New Roman"/>
          <w:sz w:val="24"/>
          <w:szCs w:val="24"/>
        </w:rPr>
        <w:t>успешной социализации в обществе.</w:t>
      </w:r>
      <w:r w:rsidR="007061B5" w:rsidRPr="007061B5">
        <w:rPr>
          <w:rFonts w:ascii="Times New Roman" w:hAnsi="Times New Roman"/>
          <w:sz w:val="24"/>
          <w:szCs w:val="24"/>
        </w:rPr>
        <w:t xml:space="preserve"> </w:t>
      </w:r>
    </w:p>
    <w:p w:rsidR="00293B96" w:rsidRPr="007061B5" w:rsidRDefault="00293B96" w:rsidP="007061B5">
      <w:pPr>
        <w:pStyle w:val="a4"/>
        <w:ind w:left="360"/>
        <w:jc w:val="both"/>
        <w:rPr>
          <w:rFonts w:ascii="Times New Roman" w:hAnsi="Times New Roman" w:cs="Times New Roman"/>
          <w:sz w:val="24"/>
          <w:szCs w:val="24"/>
        </w:rPr>
      </w:pPr>
      <w:r w:rsidRPr="007061B5">
        <w:rPr>
          <w:rFonts w:ascii="Times New Roman" w:hAnsi="Times New Roman" w:cs="Times New Roman"/>
          <w:sz w:val="24"/>
          <w:szCs w:val="24"/>
        </w:rPr>
        <w:t>Деятельность  школы в 201</w:t>
      </w:r>
      <w:r w:rsidR="00663476">
        <w:rPr>
          <w:rFonts w:ascii="Times New Roman" w:hAnsi="Times New Roman" w:cs="Times New Roman"/>
          <w:sz w:val="24"/>
          <w:szCs w:val="24"/>
        </w:rPr>
        <w:t>8</w:t>
      </w:r>
      <w:r w:rsidRPr="007061B5">
        <w:rPr>
          <w:rFonts w:ascii="Times New Roman" w:hAnsi="Times New Roman" w:cs="Times New Roman"/>
          <w:sz w:val="24"/>
          <w:szCs w:val="24"/>
        </w:rPr>
        <w:t>-201</w:t>
      </w:r>
      <w:r w:rsidR="00663476">
        <w:rPr>
          <w:rFonts w:ascii="Times New Roman" w:hAnsi="Times New Roman" w:cs="Times New Roman"/>
          <w:sz w:val="24"/>
          <w:szCs w:val="24"/>
        </w:rPr>
        <w:t>9</w:t>
      </w:r>
      <w:r w:rsidRPr="007061B5">
        <w:rPr>
          <w:rFonts w:ascii="Times New Roman" w:hAnsi="Times New Roman" w:cs="Times New Roman"/>
          <w:sz w:val="24"/>
          <w:szCs w:val="24"/>
        </w:rPr>
        <w:t xml:space="preserve"> учебном году была </w:t>
      </w:r>
      <w:r w:rsidR="00B85459" w:rsidRPr="007061B5">
        <w:rPr>
          <w:rFonts w:ascii="Times New Roman" w:hAnsi="Times New Roman" w:cs="Times New Roman"/>
          <w:sz w:val="24"/>
          <w:szCs w:val="24"/>
        </w:rPr>
        <w:t xml:space="preserve"> </w:t>
      </w:r>
      <w:r w:rsidRPr="007061B5">
        <w:rPr>
          <w:rFonts w:ascii="Times New Roman" w:hAnsi="Times New Roman" w:cs="Times New Roman"/>
          <w:sz w:val="24"/>
          <w:szCs w:val="24"/>
        </w:rPr>
        <w:t xml:space="preserve"> направлена на реализацию следующих целевых показателей:  </w:t>
      </w:r>
    </w:p>
    <w:p w:rsidR="00AC6082" w:rsidRPr="00AC6082" w:rsidRDefault="00AC6082" w:rsidP="00AC6082">
      <w:pPr>
        <w:pStyle w:val="a4"/>
        <w:numPr>
          <w:ilvl w:val="0"/>
          <w:numId w:val="16"/>
        </w:numPr>
        <w:ind w:left="0" w:firstLine="0"/>
        <w:jc w:val="both"/>
        <w:rPr>
          <w:rFonts w:ascii="Times New Roman" w:hAnsi="Times New Roman" w:cs="Times New Roman"/>
          <w:sz w:val="24"/>
          <w:szCs w:val="24"/>
        </w:rPr>
      </w:pPr>
      <w:r w:rsidRPr="00AC6082">
        <w:rPr>
          <w:rFonts w:ascii="Times New Roman" w:hAnsi="Times New Roman"/>
          <w:sz w:val="24"/>
          <w:szCs w:val="24"/>
        </w:rPr>
        <w:t>обеспечение реализации права каждого учащегося на получение образования в соответствии с «Законом об образовании в Российской Федерации»;</w:t>
      </w:r>
    </w:p>
    <w:p w:rsidR="00AC6082" w:rsidRPr="00AC6082" w:rsidRDefault="00AC6082" w:rsidP="00AC6082">
      <w:pPr>
        <w:pStyle w:val="a4"/>
        <w:numPr>
          <w:ilvl w:val="0"/>
          <w:numId w:val="16"/>
        </w:numPr>
        <w:ind w:left="0" w:firstLine="0"/>
        <w:jc w:val="both"/>
        <w:rPr>
          <w:rFonts w:ascii="Times New Roman" w:hAnsi="Times New Roman" w:cs="Times New Roman"/>
          <w:sz w:val="24"/>
          <w:szCs w:val="24"/>
        </w:rPr>
      </w:pPr>
      <w:r w:rsidRPr="00AC6082">
        <w:rPr>
          <w:rFonts w:ascii="Times New Roman" w:hAnsi="Times New Roman"/>
          <w:sz w:val="24"/>
          <w:szCs w:val="24"/>
        </w:rPr>
        <w:t xml:space="preserve"> формирование у учащихся школы устойчивых познавательных интересов; включение каждого ученика в работу на учебных занятиях в качестве активных участников и организаторов образовательного процесса;  </w:t>
      </w:r>
    </w:p>
    <w:p w:rsidR="00AC6082" w:rsidRPr="00AC6082" w:rsidRDefault="00AC6082" w:rsidP="00AC6082">
      <w:pPr>
        <w:pStyle w:val="a4"/>
        <w:numPr>
          <w:ilvl w:val="0"/>
          <w:numId w:val="16"/>
        </w:numPr>
        <w:ind w:left="0" w:firstLine="0"/>
        <w:jc w:val="both"/>
        <w:rPr>
          <w:rFonts w:ascii="Times New Roman" w:hAnsi="Times New Roman" w:cs="Times New Roman"/>
          <w:sz w:val="24"/>
          <w:szCs w:val="24"/>
        </w:rPr>
      </w:pPr>
      <w:r w:rsidRPr="00AC6082">
        <w:rPr>
          <w:rFonts w:ascii="Times New Roman" w:hAnsi="Times New Roman"/>
          <w:sz w:val="24"/>
          <w:szCs w:val="24"/>
        </w:rPr>
        <w:t xml:space="preserve">усиление влияния школы на социализацию личности школьника, его адаптацию к новым экономическим условиям, самоопределение в отношении будущей профессии; </w:t>
      </w:r>
    </w:p>
    <w:p w:rsidR="00AC6082" w:rsidRDefault="00AC6082" w:rsidP="00AC6082">
      <w:pPr>
        <w:pStyle w:val="a4"/>
        <w:numPr>
          <w:ilvl w:val="0"/>
          <w:numId w:val="16"/>
        </w:numPr>
        <w:ind w:left="0" w:firstLine="0"/>
        <w:jc w:val="both"/>
        <w:rPr>
          <w:rFonts w:ascii="Times New Roman" w:hAnsi="Times New Roman" w:cs="Times New Roman"/>
          <w:sz w:val="24"/>
          <w:szCs w:val="24"/>
        </w:rPr>
      </w:pPr>
      <w:r w:rsidRPr="00AC6082">
        <w:rPr>
          <w:rFonts w:ascii="Times New Roman" w:hAnsi="Times New Roman"/>
          <w:sz w:val="24"/>
          <w:szCs w:val="24"/>
        </w:rPr>
        <w:t>взаимодействие педагогических работников, учащихся, родителей, общественности и внешкольных организаций и учреждений по патриотическому воспитанию;</w:t>
      </w:r>
      <w:r w:rsidRPr="00AC6082">
        <w:rPr>
          <w:rFonts w:ascii="Times New Roman" w:hAnsi="Times New Roman" w:cs="Times New Roman"/>
          <w:sz w:val="24"/>
          <w:szCs w:val="24"/>
        </w:rPr>
        <w:t xml:space="preserve"> </w:t>
      </w:r>
    </w:p>
    <w:p w:rsidR="00AC6082" w:rsidRDefault="00B85459" w:rsidP="00AC6082">
      <w:pPr>
        <w:pStyle w:val="a4"/>
        <w:numPr>
          <w:ilvl w:val="0"/>
          <w:numId w:val="16"/>
        </w:numPr>
        <w:ind w:left="0" w:firstLine="0"/>
        <w:jc w:val="both"/>
        <w:rPr>
          <w:rFonts w:ascii="Times New Roman" w:hAnsi="Times New Roman" w:cs="Times New Roman"/>
          <w:sz w:val="24"/>
          <w:szCs w:val="24"/>
        </w:rPr>
      </w:pPr>
      <w:r>
        <w:rPr>
          <w:rFonts w:ascii="Times New Roman" w:hAnsi="Times New Roman" w:cs="Times New Roman"/>
          <w:sz w:val="24"/>
          <w:szCs w:val="24"/>
        </w:rPr>
        <w:t>воспитанию граждан правового</w:t>
      </w:r>
      <w:r w:rsidR="00AC6082" w:rsidRPr="00AC6082">
        <w:rPr>
          <w:rFonts w:ascii="Times New Roman" w:hAnsi="Times New Roman" w:cs="Times New Roman"/>
          <w:sz w:val="24"/>
          <w:szCs w:val="24"/>
        </w:rPr>
        <w:t xml:space="preserve">, демократического государства, способных к социализации в условиях гражданского общества, обладающих высокой нравственностью и проявляющих уважительное отношение к культуре других народов; </w:t>
      </w:r>
    </w:p>
    <w:p w:rsidR="00AC6082" w:rsidRDefault="00AC6082" w:rsidP="00AC6082">
      <w:pPr>
        <w:pStyle w:val="a4"/>
        <w:numPr>
          <w:ilvl w:val="0"/>
          <w:numId w:val="16"/>
        </w:numPr>
        <w:ind w:left="0" w:firstLine="0"/>
        <w:jc w:val="both"/>
        <w:rPr>
          <w:rFonts w:ascii="Times New Roman" w:hAnsi="Times New Roman" w:cs="Times New Roman"/>
          <w:sz w:val="24"/>
          <w:szCs w:val="24"/>
        </w:rPr>
      </w:pPr>
      <w:r w:rsidRPr="00AC6082">
        <w:rPr>
          <w:rFonts w:ascii="Times New Roman" w:hAnsi="Times New Roman" w:cs="Times New Roman"/>
          <w:sz w:val="24"/>
          <w:szCs w:val="24"/>
        </w:rPr>
        <w:t xml:space="preserve">воспитанию здорового образа жизни; созданию условий, обеспечивающих полноценное развитие индивидуальных способностей каждого ребёнка и разностороннее развитие; </w:t>
      </w:r>
    </w:p>
    <w:p w:rsidR="00AC6082" w:rsidRDefault="00AC6082" w:rsidP="00AC6082">
      <w:pPr>
        <w:pStyle w:val="a4"/>
        <w:numPr>
          <w:ilvl w:val="0"/>
          <w:numId w:val="16"/>
        </w:numPr>
        <w:ind w:left="0" w:firstLine="0"/>
        <w:jc w:val="both"/>
        <w:rPr>
          <w:rFonts w:ascii="Times New Roman" w:hAnsi="Times New Roman" w:cs="Times New Roman"/>
          <w:sz w:val="24"/>
          <w:szCs w:val="24"/>
        </w:rPr>
      </w:pPr>
      <w:r w:rsidRPr="00AC6082">
        <w:rPr>
          <w:rFonts w:ascii="Times New Roman" w:hAnsi="Times New Roman" w:cs="Times New Roman"/>
          <w:sz w:val="24"/>
          <w:szCs w:val="24"/>
        </w:rPr>
        <w:t>формированию навыков самообразования  их творческих способностей, самореализации личности.</w:t>
      </w:r>
      <w:r w:rsidR="00293B96" w:rsidRPr="00AC6082">
        <w:rPr>
          <w:rFonts w:ascii="Times New Roman" w:hAnsi="Times New Roman" w:cs="Times New Roman"/>
          <w:sz w:val="24"/>
          <w:szCs w:val="24"/>
        </w:rPr>
        <w:t xml:space="preserve"> </w:t>
      </w:r>
    </w:p>
    <w:p w:rsidR="00293B96" w:rsidRPr="00AC6082" w:rsidRDefault="00AC6082" w:rsidP="00AC6082">
      <w:pPr>
        <w:pStyle w:val="a4"/>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93B96" w:rsidRPr="00AC6082">
        <w:rPr>
          <w:rFonts w:ascii="Times New Roman" w:hAnsi="Times New Roman" w:cs="Times New Roman"/>
          <w:sz w:val="24"/>
          <w:szCs w:val="24"/>
        </w:rPr>
        <w:t>Программа развития    школы определяет   совершенствование учебно-воспитательного процесса.</w:t>
      </w:r>
    </w:p>
    <w:p w:rsidR="00293B96" w:rsidRPr="00436975" w:rsidRDefault="00293B96" w:rsidP="004B7ACF">
      <w:pPr>
        <w:jc w:val="both"/>
        <w:rPr>
          <w:rFonts w:ascii="Times New Roman" w:hAnsi="Times New Roman" w:cs="Times New Roman"/>
          <w:b/>
          <w:sz w:val="24"/>
          <w:szCs w:val="24"/>
        </w:rPr>
      </w:pPr>
      <w:r w:rsidRPr="00436975">
        <w:rPr>
          <w:rFonts w:ascii="Times New Roman" w:hAnsi="Times New Roman" w:cs="Times New Roman"/>
          <w:b/>
          <w:sz w:val="24"/>
          <w:szCs w:val="24"/>
          <w:lang w:val="en-US"/>
        </w:rPr>
        <w:lastRenderedPageBreak/>
        <w:t>II</w:t>
      </w:r>
      <w:r w:rsidRPr="00436975">
        <w:rPr>
          <w:rFonts w:ascii="Times New Roman" w:hAnsi="Times New Roman" w:cs="Times New Roman"/>
          <w:b/>
          <w:sz w:val="24"/>
          <w:szCs w:val="24"/>
        </w:rPr>
        <w:t>. Особенности образовательного процесса</w:t>
      </w:r>
    </w:p>
    <w:p w:rsidR="00293B96" w:rsidRPr="00436975" w:rsidRDefault="00293B96" w:rsidP="004B7ACF">
      <w:pPr>
        <w:jc w:val="both"/>
        <w:rPr>
          <w:rFonts w:ascii="Times New Roman" w:hAnsi="Times New Roman" w:cs="Times New Roman"/>
          <w:sz w:val="24"/>
          <w:szCs w:val="24"/>
          <w:highlight w:val="yellow"/>
        </w:rPr>
      </w:pPr>
      <w:r w:rsidRPr="00436975">
        <w:rPr>
          <w:rFonts w:ascii="Times New Roman" w:hAnsi="Times New Roman" w:cs="Times New Roman"/>
          <w:sz w:val="24"/>
          <w:szCs w:val="24"/>
        </w:rPr>
        <w:t xml:space="preserve">    Образовательная программа школы состоит из двух компонентов: федерального и регионального. Региональный компонент составляют родной язык, национальный региональный компонент на уроках физической культуры, литературы, биологии, географии, музыкального и изобразительного искусств, химии, ОБЖ, технологии.</w:t>
      </w:r>
    </w:p>
    <w:p w:rsidR="00385C07" w:rsidRPr="00436975" w:rsidRDefault="00385C07" w:rsidP="004B7ACF">
      <w:pPr>
        <w:spacing w:line="0" w:lineRule="atLeast"/>
        <w:ind w:firstLine="708"/>
        <w:contextualSpacing/>
        <w:jc w:val="both"/>
        <w:rPr>
          <w:rFonts w:ascii="Times New Roman" w:hAnsi="Times New Roman" w:cs="Times New Roman"/>
          <w:sz w:val="24"/>
          <w:szCs w:val="24"/>
        </w:rPr>
      </w:pPr>
      <w:r w:rsidRPr="00436975">
        <w:rPr>
          <w:rFonts w:ascii="Times New Roman" w:hAnsi="Times New Roman" w:cs="Times New Roman"/>
          <w:sz w:val="24"/>
          <w:szCs w:val="24"/>
        </w:rPr>
        <w:t>В 201</w:t>
      </w:r>
      <w:r w:rsidR="00F51948">
        <w:rPr>
          <w:rFonts w:ascii="Times New Roman" w:hAnsi="Times New Roman" w:cs="Times New Roman"/>
          <w:sz w:val="24"/>
          <w:szCs w:val="24"/>
        </w:rPr>
        <w:t>8</w:t>
      </w:r>
      <w:r w:rsidRPr="00436975">
        <w:rPr>
          <w:rFonts w:ascii="Times New Roman" w:hAnsi="Times New Roman" w:cs="Times New Roman"/>
          <w:sz w:val="24"/>
          <w:szCs w:val="24"/>
        </w:rPr>
        <w:t>-201</w:t>
      </w:r>
      <w:r w:rsidR="00F51948">
        <w:rPr>
          <w:rFonts w:ascii="Times New Roman" w:hAnsi="Times New Roman" w:cs="Times New Roman"/>
          <w:sz w:val="24"/>
          <w:szCs w:val="24"/>
        </w:rPr>
        <w:t>9</w:t>
      </w:r>
      <w:r w:rsidRPr="00436975">
        <w:rPr>
          <w:rFonts w:ascii="Times New Roman" w:hAnsi="Times New Roman" w:cs="Times New Roman"/>
          <w:sz w:val="24"/>
          <w:szCs w:val="24"/>
        </w:rPr>
        <w:t xml:space="preserve"> учебном году в школе было укомплектовано 9 классов комплектов. Срок обучения в 1-</w:t>
      </w:r>
      <w:r w:rsidR="00F51948">
        <w:rPr>
          <w:rFonts w:ascii="Times New Roman" w:hAnsi="Times New Roman" w:cs="Times New Roman"/>
          <w:sz w:val="24"/>
          <w:szCs w:val="24"/>
        </w:rPr>
        <w:t xml:space="preserve"> </w:t>
      </w:r>
      <w:r w:rsidRPr="00436975">
        <w:rPr>
          <w:rFonts w:ascii="Times New Roman" w:hAnsi="Times New Roman" w:cs="Times New Roman"/>
          <w:sz w:val="24"/>
          <w:szCs w:val="24"/>
        </w:rPr>
        <w:t>4 классах</w:t>
      </w:r>
      <w:r w:rsidR="00F51948">
        <w:rPr>
          <w:rFonts w:ascii="Times New Roman" w:hAnsi="Times New Roman" w:cs="Times New Roman"/>
          <w:sz w:val="24"/>
          <w:szCs w:val="24"/>
        </w:rPr>
        <w:t xml:space="preserve"> </w:t>
      </w:r>
      <w:r w:rsidRPr="00436975">
        <w:rPr>
          <w:rFonts w:ascii="Times New Roman" w:hAnsi="Times New Roman" w:cs="Times New Roman"/>
          <w:sz w:val="24"/>
          <w:szCs w:val="24"/>
        </w:rPr>
        <w:t>-</w:t>
      </w:r>
      <w:r w:rsidR="00F51948">
        <w:rPr>
          <w:rFonts w:ascii="Times New Roman" w:hAnsi="Times New Roman" w:cs="Times New Roman"/>
          <w:sz w:val="24"/>
          <w:szCs w:val="24"/>
        </w:rPr>
        <w:t xml:space="preserve"> </w:t>
      </w:r>
      <w:r w:rsidRPr="00436975">
        <w:rPr>
          <w:rFonts w:ascii="Times New Roman" w:hAnsi="Times New Roman" w:cs="Times New Roman"/>
          <w:sz w:val="24"/>
          <w:szCs w:val="24"/>
        </w:rPr>
        <w:t>4 года, в 5</w:t>
      </w:r>
      <w:r w:rsidR="00F51948">
        <w:rPr>
          <w:rFonts w:ascii="Times New Roman" w:hAnsi="Times New Roman" w:cs="Times New Roman"/>
          <w:sz w:val="24"/>
          <w:szCs w:val="24"/>
        </w:rPr>
        <w:t xml:space="preserve"> </w:t>
      </w:r>
      <w:r w:rsidRPr="00436975">
        <w:rPr>
          <w:rFonts w:ascii="Times New Roman" w:hAnsi="Times New Roman" w:cs="Times New Roman"/>
          <w:sz w:val="24"/>
          <w:szCs w:val="24"/>
        </w:rPr>
        <w:t>-</w:t>
      </w:r>
      <w:r w:rsidR="00F51948">
        <w:rPr>
          <w:rFonts w:ascii="Times New Roman" w:hAnsi="Times New Roman" w:cs="Times New Roman"/>
          <w:sz w:val="24"/>
          <w:szCs w:val="24"/>
        </w:rPr>
        <w:t xml:space="preserve"> </w:t>
      </w:r>
      <w:r w:rsidRPr="00436975">
        <w:rPr>
          <w:rFonts w:ascii="Times New Roman" w:hAnsi="Times New Roman" w:cs="Times New Roman"/>
          <w:sz w:val="24"/>
          <w:szCs w:val="24"/>
        </w:rPr>
        <w:t xml:space="preserve">9 классах </w:t>
      </w:r>
      <w:r w:rsidR="00F51948">
        <w:rPr>
          <w:rFonts w:ascii="Times New Roman" w:hAnsi="Times New Roman" w:cs="Times New Roman"/>
          <w:sz w:val="24"/>
          <w:szCs w:val="24"/>
        </w:rPr>
        <w:t>-</w:t>
      </w:r>
      <w:r w:rsidRPr="00436975">
        <w:rPr>
          <w:rFonts w:ascii="Times New Roman" w:hAnsi="Times New Roman" w:cs="Times New Roman"/>
          <w:sz w:val="24"/>
          <w:szCs w:val="24"/>
        </w:rPr>
        <w:t xml:space="preserve"> 5 лет. Обучение организовано в </w:t>
      </w:r>
      <w:r w:rsidR="003473AD" w:rsidRPr="00436975">
        <w:rPr>
          <w:rFonts w:ascii="Times New Roman" w:hAnsi="Times New Roman" w:cs="Times New Roman"/>
          <w:sz w:val="24"/>
          <w:szCs w:val="24"/>
        </w:rPr>
        <w:t>одну</w:t>
      </w:r>
      <w:r w:rsidRPr="00436975">
        <w:rPr>
          <w:rFonts w:ascii="Times New Roman" w:hAnsi="Times New Roman" w:cs="Times New Roman"/>
          <w:sz w:val="24"/>
          <w:szCs w:val="24"/>
        </w:rPr>
        <w:t xml:space="preserve"> смен</w:t>
      </w:r>
      <w:r w:rsidR="003473AD" w:rsidRPr="00436975">
        <w:rPr>
          <w:rFonts w:ascii="Times New Roman" w:hAnsi="Times New Roman" w:cs="Times New Roman"/>
          <w:sz w:val="24"/>
          <w:szCs w:val="24"/>
        </w:rPr>
        <w:t>у.</w:t>
      </w:r>
    </w:p>
    <w:p w:rsidR="001A103F" w:rsidRPr="00436975" w:rsidRDefault="00C7752D" w:rsidP="001A103F">
      <w:pPr>
        <w:spacing w:line="0" w:lineRule="atLeast"/>
        <w:ind w:firstLine="708"/>
        <w:jc w:val="both"/>
        <w:rPr>
          <w:rFonts w:ascii="Times New Roman" w:hAnsi="Times New Roman" w:cs="Times New Roman"/>
          <w:sz w:val="24"/>
          <w:szCs w:val="24"/>
        </w:rPr>
      </w:pPr>
      <w:r w:rsidRPr="00436975">
        <w:rPr>
          <w:rFonts w:ascii="Times New Roman" w:hAnsi="Times New Roman" w:cs="Times New Roman"/>
          <w:color w:val="000000"/>
          <w:sz w:val="24"/>
          <w:szCs w:val="24"/>
        </w:rPr>
        <w:t>I уровень</w:t>
      </w:r>
      <w:r w:rsidR="001A103F" w:rsidRPr="00436975">
        <w:rPr>
          <w:rFonts w:ascii="Times New Roman" w:hAnsi="Times New Roman" w:cs="Times New Roman"/>
          <w:color w:val="000000"/>
          <w:sz w:val="24"/>
          <w:szCs w:val="24"/>
        </w:rPr>
        <w:t xml:space="preserve"> обучения.</w:t>
      </w:r>
      <w:r w:rsidR="001A103F" w:rsidRPr="00436975">
        <w:rPr>
          <w:rFonts w:ascii="Times New Roman" w:hAnsi="Times New Roman" w:cs="Times New Roman"/>
          <w:sz w:val="24"/>
          <w:szCs w:val="24"/>
        </w:rPr>
        <w:t xml:space="preserve"> Учебный план для 1, 2, 3</w:t>
      </w:r>
      <w:r w:rsidR="003473AD" w:rsidRPr="00436975">
        <w:rPr>
          <w:rFonts w:ascii="Times New Roman" w:hAnsi="Times New Roman" w:cs="Times New Roman"/>
          <w:sz w:val="24"/>
          <w:szCs w:val="24"/>
        </w:rPr>
        <w:t>,</w:t>
      </w:r>
      <w:r w:rsidR="00F51948">
        <w:rPr>
          <w:rFonts w:ascii="Times New Roman" w:hAnsi="Times New Roman" w:cs="Times New Roman"/>
          <w:sz w:val="24"/>
          <w:szCs w:val="24"/>
        </w:rPr>
        <w:t xml:space="preserve"> </w:t>
      </w:r>
      <w:r w:rsidR="003473AD" w:rsidRPr="00436975">
        <w:rPr>
          <w:rFonts w:ascii="Times New Roman" w:hAnsi="Times New Roman" w:cs="Times New Roman"/>
          <w:sz w:val="24"/>
          <w:szCs w:val="24"/>
        </w:rPr>
        <w:t>4</w:t>
      </w:r>
      <w:r w:rsidR="001A103F" w:rsidRPr="00436975">
        <w:rPr>
          <w:rFonts w:ascii="Times New Roman" w:hAnsi="Times New Roman" w:cs="Times New Roman"/>
          <w:sz w:val="24"/>
          <w:szCs w:val="24"/>
        </w:rPr>
        <w:t xml:space="preserve"> классов разработан на основе  примерной основной образовательной программы начального общего образования в соответствии с федеральным государственным образовательным стандартом начального общего образования. </w:t>
      </w:r>
      <w:r w:rsidR="00A516C1">
        <w:rPr>
          <w:rFonts w:ascii="Times New Roman" w:hAnsi="Times New Roman" w:cs="Times New Roman"/>
          <w:sz w:val="24"/>
          <w:szCs w:val="24"/>
        </w:rPr>
        <w:t xml:space="preserve"> </w:t>
      </w:r>
    </w:p>
    <w:p w:rsidR="00436975" w:rsidRPr="00436975" w:rsidRDefault="00436975" w:rsidP="00436975">
      <w:pPr>
        <w:spacing w:line="0" w:lineRule="atLeast"/>
        <w:ind w:firstLine="708"/>
        <w:contextualSpacing/>
        <w:jc w:val="both"/>
        <w:rPr>
          <w:rFonts w:ascii="Times New Roman" w:hAnsi="Times New Roman" w:cs="Times New Roman"/>
          <w:sz w:val="24"/>
          <w:szCs w:val="24"/>
        </w:rPr>
      </w:pPr>
      <w:r w:rsidRPr="00436975">
        <w:rPr>
          <w:rFonts w:ascii="Times New Roman" w:hAnsi="Times New Roman" w:cs="Times New Roman"/>
          <w:sz w:val="24"/>
          <w:szCs w:val="24"/>
        </w:rPr>
        <w:t>В 201</w:t>
      </w:r>
      <w:r w:rsidR="00F51948">
        <w:rPr>
          <w:rFonts w:ascii="Times New Roman" w:hAnsi="Times New Roman" w:cs="Times New Roman"/>
          <w:sz w:val="24"/>
          <w:szCs w:val="24"/>
        </w:rPr>
        <w:t>8</w:t>
      </w:r>
      <w:r w:rsidRPr="00436975">
        <w:rPr>
          <w:rFonts w:ascii="Times New Roman" w:hAnsi="Times New Roman" w:cs="Times New Roman"/>
          <w:sz w:val="24"/>
          <w:szCs w:val="24"/>
        </w:rPr>
        <w:t>-201</w:t>
      </w:r>
      <w:r w:rsidR="00F51948">
        <w:rPr>
          <w:rFonts w:ascii="Times New Roman" w:hAnsi="Times New Roman" w:cs="Times New Roman"/>
          <w:sz w:val="24"/>
          <w:szCs w:val="24"/>
        </w:rPr>
        <w:t>9</w:t>
      </w:r>
      <w:r w:rsidRPr="00436975">
        <w:rPr>
          <w:rFonts w:ascii="Times New Roman" w:hAnsi="Times New Roman" w:cs="Times New Roman"/>
          <w:sz w:val="24"/>
          <w:szCs w:val="24"/>
        </w:rPr>
        <w:t xml:space="preserve"> учебном году в школе </w:t>
      </w:r>
      <w:r w:rsidR="00F804C4">
        <w:rPr>
          <w:rFonts w:ascii="Times New Roman" w:hAnsi="Times New Roman" w:cs="Times New Roman"/>
          <w:sz w:val="24"/>
          <w:szCs w:val="24"/>
        </w:rPr>
        <w:t>9</w:t>
      </w:r>
      <w:r w:rsidRPr="00436975">
        <w:rPr>
          <w:rFonts w:ascii="Times New Roman" w:hAnsi="Times New Roman" w:cs="Times New Roman"/>
          <w:sz w:val="24"/>
          <w:szCs w:val="24"/>
        </w:rPr>
        <w:t xml:space="preserve"> классов-комплектов. Обучение организовано в одну смену с 1-</w:t>
      </w:r>
      <w:r w:rsidR="006F6F68">
        <w:rPr>
          <w:rFonts w:ascii="Times New Roman" w:hAnsi="Times New Roman" w:cs="Times New Roman"/>
          <w:sz w:val="24"/>
          <w:szCs w:val="24"/>
        </w:rPr>
        <w:t xml:space="preserve"> </w:t>
      </w:r>
      <w:r w:rsidRPr="00436975">
        <w:rPr>
          <w:rFonts w:ascii="Times New Roman" w:hAnsi="Times New Roman" w:cs="Times New Roman"/>
          <w:sz w:val="24"/>
          <w:szCs w:val="24"/>
        </w:rPr>
        <w:t xml:space="preserve">9 классы. </w:t>
      </w:r>
    </w:p>
    <w:p w:rsidR="00436975" w:rsidRPr="005B07AC" w:rsidRDefault="00436975" w:rsidP="00436975">
      <w:pPr>
        <w:spacing w:line="0" w:lineRule="atLeast"/>
        <w:ind w:firstLine="708"/>
        <w:contextualSpacing/>
        <w:jc w:val="both"/>
        <w:rPr>
          <w:rFonts w:ascii="Times New Roman" w:hAnsi="Times New Roman" w:cs="Times New Roman"/>
          <w:b/>
          <w:sz w:val="24"/>
          <w:szCs w:val="24"/>
          <w:highlight w:val="yellow"/>
        </w:rPr>
      </w:pPr>
      <w:r w:rsidRPr="004C4320">
        <w:rPr>
          <w:rFonts w:ascii="Times New Roman" w:hAnsi="Times New Roman" w:cs="Times New Roman"/>
          <w:b/>
          <w:color w:val="000000"/>
          <w:sz w:val="24"/>
          <w:szCs w:val="24"/>
        </w:rPr>
        <w:t>Уровень начального общего образования (</w:t>
      </w:r>
      <w:r w:rsidRPr="004C4320">
        <w:rPr>
          <w:rFonts w:ascii="Times New Roman" w:hAnsi="Times New Roman" w:cs="Times New Roman"/>
          <w:color w:val="000000"/>
          <w:sz w:val="24"/>
          <w:szCs w:val="24"/>
        </w:rPr>
        <w:t xml:space="preserve">Учебный план начального общего образования утвержден  приказом </w:t>
      </w:r>
      <w:r w:rsidRPr="00A84F3C">
        <w:rPr>
          <w:rFonts w:ascii="Times New Roman" w:hAnsi="Times New Roman" w:cs="Times New Roman"/>
          <w:color w:val="000000"/>
          <w:sz w:val="24"/>
          <w:szCs w:val="24"/>
        </w:rPr>
        <w:t xml:space="preserve">№ </w:t>
      </w:r>
      <w:r w:rsidR="002729A0">
        <w:rPr>
          <w:rFonts w:ascii="Times New Roman" w:hAnsi="Times New Roman" w:cs="Times New Roman"/>
          <w:color w:val="000000"/>
          <w:sz w:val="24"/>
          <w:szCs w:val="24"/>
        </w:rPr>
        <w:t xml:space="preserve">      </w:t>
      </w:r>
      <w:r w:rsidRPr="00A84F3C">
        <w:rPr>
          <w:rFonts w:ascii="Times New Roman" w:hAnsi="Times New Roman" w:cs="Times New Roman"/>
          <w:color w:val="000000"/>
          <w:sz w:val="24"/>
          <w:szCs w:val="24"/>
        </w:rPr>
        <w:t xml:space="preserve"> от </w:t>
      </w:r>
      <w:r w:rsidR="002729A0">
        <w:rPr>
          <w:rFonts w:ascii="Times New Roman" w:hAnsi="Times New Roman" w:cs="Times New Roman"/>
          <w:color w:val="000000"/>
          <w:sz w:val="24"/>
          <w:szCs w:val="24"/>
        </w:rPr>
        <w:t xml:space="preserve">                   </w:t>
      </w:r>
      <w:proofErr w:type="gramStart"/>
      <w:r w:rsidRPr="00A84F3C">
        <w:rPr>
          <w:rFonts w:ascii="Times New Roman" w:hAnsi="Times New Roman" w:cs="Times New Roman"/>
          <w:color w:val="000000"/>
          <w:sz w:val="24"/>
          <w:szCs w:val="24"/>
        </w:rPr>
        <w:t>г</w:t>
      </w:r>
      <w:proofErr w:type="gramEnd"/>
      <w:r w:rsidRPr="00A84F3C">
        <w:rPr>
          <w:rFonts w:ascii="Times New Roman" w:hAnsi="Times New Roman" w:cs="Times New Roman"/>
          <w:color w:val="000000"/>
          <w:sz w:val="24"/>
          <w:szCs w:val="24"/>
        </w:rPr>
        <w:t>.</w:t>
      </w:r>
      <w:r w:rsidRPr="00A84F3C">
        <w:rPr>
          <w:rFonts w:ascii="Times New Roman" w:hAnsi="Times New Roman" w:cs="Times New Roman"/>
          <w:b/>
          <w:color w:val="000000"/>
          <w:sz w:val="24"/>
          <w:szCs w:val="24"/>
        </w:rPr>
        <w:t>)</w:t>
      </w:r>
      <w:r w:rsidRPr="00A84F3C">
        <w:rPr>
          <w:rFonts w:ascii="Times New Roman" w:hAnsi="Times New Roman" w:cs="Times New Roman"/>
          <w:b/>
          <w:sz w:val="24"/>
          <w:szCs w:val="24"/>
        </w:rPr>
        <w:t xml:space="preserve"> </w:t>
      </w:r>
    </w:p>
    <w:p w:rsidR="00436975" w:rsidRPr="004C4320" w:rsidRDefault="00436975" w:rsidP="00436975">
      <w:pPr>
        <w:spacing w:line="0" w:lineRule="atLeast"/>
        <w:ind w:firstLine="708"/>
        <w:contextualSpacing/>
        <w:jc w:val="both"/>
        <w:rPr>
          <w:rFonts w:ascii="Times New Roman" w:hAnsi="Times New Roman" w:cs="Times New Roman"/>
          <w:sz w:val="24"/>
          <w:szCs w:val="24"/>
        </w:rPr>
      </w:pPr>
      <w:r w:rsidRPr="004C4320">
        <w:rPr>
          <w:rFonts w:ascii="Times New Roman" w:hAnsi="Times New Roman" w:cs="Times New Roman"/>
          <w:sz w:val="24"/>
          <w:szCs w:val="24"/>
        </w:rPr>
        <w:t>Нормативно</w:t>
      </w:r>
      <w:r w:rsidR="004C4320" w:rsidRPr="004C4320">
        <w:rPr>
          <w:rFonts w:ascii="Times New Roman" w:hAnsi="Times New Roman" w:cs="Times New Roman"/>
          <w:sz w:val="24"/>
          <w:szCs w:val="24"/>
        </w:rPr>
        <w:t xml:space="preserve"> </w:t>
      </w:r>
      <w:r w:rsidRPr="004C4320">
        <w:rPr>
          <w:rFonts w:ascii="Times New Roman" w:hAnsi="Times New Roman" w:cs="Times New Roman"/>
          <w:sz w:val="24"/>
          <w:szCs w:val="24"/>
        </w:rPr>
        <w:t>- правовая база учебного плана при реализации ФГОС начального общего образования:</w:t>
      </w:r>
    </w:p>
    <w:p w:rsidR="00436975" w:rsidRPr="004C4320" w:rsidRDefault="00436975" w:rsidP="00436975">
      <w:pPr>
        <w:spacing w:line="0" w:lineRule="atLeast"/>
        <w:ind w:firstLine="708"/>
        <w:contextualSpacing/>
        <w:jc w:val="both"/>
        <w:rPr>
          <w:rFonts w:ascii="Times New Roman" w:hAnsi="Times New Roman" w:cs="Times New Roman"/>
          <w:sz w:val="24"/>
          <w:szCs w:val="24"/>
        </w:rPr>
      </w:pPr>
      <w:r w:rsidRPr="004C4320">
        <w:rPr>
          <w:rFonts w:ascii="Times New Roman" w:hAnsi="Times New Roman" w:cs="Times New Roman"/>
          <w:sz w:val="24"/>
          <w:szCs w:val="24"/>
        </w:rPr>
        <w:t>-Федеральный закон «Об образовании в Российской Федерации» (ст. 32);</w:t>
      </w:r>
    </w:p>
    <w:p w:rsidR="00436975" w:rsidRPr="004C4320" w:rsidRDefault="00436975" w:rsidP="00436975">
      <w:pPr>
        <w:spacing w:line="0" w:lineRule="atLeast"/>
        <w:ind w:firstLine="708"/>
        <w:contextualSpacing/>
        <w:jc w:val="both"/>
        <w:rPr>
          <w:rFonts w:ascii="Times New Roman" w:hAnsi="Times New Roman" w:cs="Times New Roman"/>
          <w:sz w:val="24"/>
          <w:szCs w:val="24"/>
        </w:rPr>
      </w:pPr>
      <w:r w:rsidRPr="004C4320">
        <w:rPr>
          <w:rFonts w:ascii="Times New Roman" w:hAnsi="Times New Roman" w:cs="Times New Roman"/>
          <w:sz w:val="24"/>
          <w:szCs w:val="24"/>
        </w:rPr>
        <w:t>-</w:t>
      </w:r>
      <w:r w:rsidR="006F6F68">
        <w:rPr>
          <w:rFonts w:ascii="Times New Roman" w:hAnsi="Times New Roman" w:cs="Times New Roman"/>
          <w:sz w:val="24"/>
          <w:szCs w:val="24"/>
        </w:rPr>
        <w:t>Ф</w:t>
      </w:r>
      <w:r w:rsidRPr="004C4320">
        <w:rPr>
          <w:rFonts w:ascii="Times New Roman" w:hAnsi="Times New Roman" w:cs="Times New Roman"/>
          <w:sz w:val="24"/>
          <w:szCs w:val="24"/>
        </w:rPr>
        <w:t>едеральный государственный образовательный стандарт начального общего образования (утвержден приказом Минобрнауки России от 06.10.2009 г. № 373), с изменениями;</w:t>
      </w:r>
    </w:p>
    <w:p w:rsidR="00436975" w:rsidRPr="004C4320" w:rsidRDefault="00436975" w:rsidP="00436975">
      <w:pPr>
        <w:spacing w:line="0" w:lineRule="atLeast"/>
        <w:ind w:firstLine="708"/>
        <w:contextualSpacing/>
        <w:jc w:val="both"/>
        <w:rPr>
          <w:rFonts w:ascii="Times New Roman" w:hAnsi="Times New Roman" w:cs="Times New Roman"/>
          <w:sz w:val="24"/>
          <w:szCs w:val="24"/>
        </w:rPr>
      </w:pPr>
      <w:r w:rsidRPr="004C4320">
        <w:rPr>
          <w:rFonts w:ascii="Times New Roman" w:hAnsi="Times New Roman" w:cs="Times New Roman"/>
          <w:sz w:val="24"/>
          <w:szCs w:val="24"/>
        </w:rPr>
        <w:t>-</w:t>
      </w:r>
      <w:r w:rsidR="006F6F68">
        <w:rPr>
          <w:rFonts w:ascii="Times New Roman" w:hAnsi="Times New Roman" w:cs="Times New Roman"/>
          <w:sz w:val="24"/>
          <w:szCs w:val="24"/>
        </w:rPr>
        <w:t>С</w:t>
      </w:r>
      <w:r w:rsidRPr="004C4320">
        <w:rPr>
          <w:rFonts w:ascii="Times New Roman" w:hAnsi="Times New Roman" w:cs="Times New Roman"/>
          <w:sz w:val="24"/>
          <w:szCs w:val="24"/>
        </w:rPr>
        <w:t xml:space="preserve">анитарно-эпидемиологические правила и нормативы </w:t>
      </w:r>
      <w:proofErr w:type="spellStart"/>
      <w:r w:rsidRPr="004C4320">
        <w:rPr>
          <w:rFonts w:ascii="Times New Roman" w:hAnsi="Times New Roman" w:cs="Times New Roman"/>
          <w:sz w:val="24"/>
          <w:szCs w:val="24"/>
        </w:rPr>
        <w:t>СанПин</w:t>
      </w:r>
      <w:proofErr w:type="spellEnd"/>
      <w:r w:rsidRPr="004C4320">
        <w:rPr>
          <w:rFonts w:ascii="Times New Roman" w:hAnsi="Times New Roman" w:cs="Times New Roman"/>
          <w:sz w:val="24"/>
          <w:szCs w:val="24"/>
        </w:rPr>
        <w:t xml:space="preserve"> 2.4.2.28901-10 (постановление главного государственного санитарного врача РФ от 29.12.2010 г. № 189);</w:t>
      </w:r>
    </w:p>
    <w:p w:rsidR="00436975" w:rsidRPr="004C4320" w:rsidRDefault="00436975" w:rsidP="00436975">
      <w:pPr>
        <w:spacing w:line="0" w:lineRule="atLeast"/>
        <w:ind w:firstLine="708"/>
        <w:contextualSpacing/>
        <w:jc w:val="both"/>
        <w:rPr>
          <w:rFonts w:ascii="Times New Roman" w:hAnsi="Times New Roman" w:cs="Times New Roman"/>
          <w:sz w:val="24"/>
          <w:szCs w:val="24"/>
        </w:rPr>
      </w:pPr>
      <w:r w:rsidRPr="004C4320">
        <w:rPr>
          <w:rFonts w:ascii="Times New Roman" w:hAnsi="Times New Roman" w:cs="Times New Roman"/>
          <w:sz w:val="24"/>
          <w:szCs w:val="24"/>
        </w:rPr>
        <w:t>-</w:t>
      </w:r>
      <w:r w:rsidR="006F6F68">
        <w:rPr>
          <w:rFonts w:ascii="Times New Roman" w:hAnsi="Times New Roman" w:cs="Times New Roman"/>
          <w:sz w:val="24"/>
          <w:szCs w:val="24"/>
        </w:rPr>
        <w:t>П</w:t>
      </w:r>
      <w:r w:rsidRPr="004C4320">
        <w:rPr>
          <w:rFonts w:ascii="Times New Roman" w:hAnsi="Times New Roman" w:cs="Times New Roman"/>
          <w:sz w:val="24"/>
          <w:szCs w:val="24"/>
        </w:rPr>
        <w:t>исьмо Департамента общего образования Минобрнауки России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436975" w:rsidRPr="004C4320" w:rsidRDefault="00436975" w:rsidP="00436975">
      <w:pPr>
        <w:spacing w:line="0" w:lineRule="atLeast"/>
        <w:ind w:firstLine="708"/>
        <w:contextualSpacing/>
        <w:jc w:val="both"/>
        <w:rPr>
          <w:rFonts w:ascii="Times New Roman" w:hAnsi="Times New Roman" w:cs="Times New Roman"/>
          <w:sz w:val="24"/>
          <w:szCs w:val="24"/>
        </w:rPr>
      </w:pPr>
      <w:r w:rsidRPr="004C4320">
        <w:rPr>
          <w:rFonts w:ascii="Times New Roman" w:hAnsi="Times New Roman" w:cs="Times New Roman"/>
          <w:sz w:val="24"/>
          <w:szCs w:val="24"/>
        </w:rPr>
        <w:t>-</w:t>
      </w:r>
      <w:r w:rsidR="006F6F68">
        <w:rPr>
          <w:rFonts w:ascii="Times New Roman" w:hAnsi="Times New Roman" w:cs="Times New Roman"/>
          <w:sz w:val="24"/>
          <w:szCs w:val="24"/>
        </w:rPr>
        <w:t>Н</w:t>
      </w:r>
      <w:r w:rsidRPr="004C4320">
        <w:rPr>
          <w:rFonts w:ascii="Times New Roman" w:hAnsi="Times New Roman" w:cs="Times New Roman"/>
          <w:sz w:val="24"/>
          <w:szCs w:val="24"/>
        </w:rPr>
        <w:t>ормативные правовые акты министерства образования Хабаровского края, регламентирующие деятельность образовательных учреждений региона.</w:t>
      </w:r>
    </w:p>
    <w:p w:rsidR="00436975" w:rsidRPr="004C4320" w:rsidRDefault="00436975" w:rsidP="00436975">
      <w:pPr>
        <w:spacing w:line="0" w:lineRule="atLeast"/>
        <w:ind w:firstLine="708"/>
        <w:contextualSpacing/>
        <w:jc w:val="both"/>
        <w:rPr>
          <w:rFonts w:ascii="Times New Roman" w:hAnsi="Times New Roman" w:cs="Times New Roman"/>
          <w:sz w:val="24"/>
          <w:szCs w:val="24"/>
        </w:rPr>
      </w:pPr>
      <w:r w:rsidRPr="004C4320">
        <w:rPr>
          <w:rFonts w:ascii="Times New Roman" w:hAnsi="Times New Roman" w:cs="Times New Roman"/>
          <w:sz w:val="24"/>
          <w:szCs w:val="24"/>
        </w:rPr>
        <w:t xml:space="preserve">Учебный план для 1-4 классов разработан на основе  примерного учебного плана примерной основной образовательной программы начального общего образования в соответствии с федеральным государственным образовательным стандартом начального общего образования. В начальных классах реализуется учебно-методический комплект «Гармония». </w:t>
      </w:r>
    </w:p>
    <w:p w:rsidR="00436975" w:rsidRPr="004C4320" w:rsidRDefault="00436975" w:rsidP="00436975">
      <w:pPr>
        <w:shd w:val="clear" w:color="auto" w:fill="FFFFFF"/>
        <w:spacing w:before="811" w:line="0" w:lineRule="atLeast"/>
        <w:contextualSpacing/>
        <w:jc w:val="both"/>
        <w:rPr>
          <w:rFonts w:ascii="Times New Roman" w:hAnsi="Times New Roman" w:cs="Times New Roman"/>
          <w:color w:val="000000"/>
          <w:sz w:val="24"/>
          <w:szCs w:val="24"/>
        </w:rPr>
      </w:pPr>
      <w:r w:rsidRPr="004C4320">
        <w:rPr>
          <w:rFonts w:ascii="Times New Roman" w:hAnsi="Times New Roman" w:cs="Times New Roman"/>
          <w:color w:val="000000"/>
          <w:sz w:val="24"/>
          <w:szCs w:val="24"/>
        </w:rPr>
        <w:t xml:space="preserve">           Учебный план для 1-4  классов  состоит из двух частей: обязательной части и части, формируемой участниками образовательного процесса.  Обязательная часть соответствует реализуемым учебным программам. </w:t>
      </w:r>
    </w:p>
    <w:p w:rsidR="00436975" w:rsidRPr="00A84F3C" w:rsidRDefault="00436975" w:rsidP="00436975">
      <w:pPr>
        <w:pStyle w:val="a3"/>
        <w:jc w:val="both"/>
        <w:rPr>
          <w:rFonts w:ascii="Times New Roman" w:hAnsi="Times New Roman"/>
          <w:sz w:val="24"/>
          <w:szCs w:val="24"/>
        </w:rPr>
      </w:pPr>
      <w:r w:rsidRPr="00A84F3C">
        <w:rPr>
          <w:rFonts w:ascii="Times New Roman" w:hAnsi="Times New Roman"/>
          <w:sz w:val="24"/>
          <w:szCs w:val="24"/>
        </w:rPr>
        <w:tab/>
        <w:t xml:space="preserve">Промежуточная аттестация обучающихся проводится во 2-4 классах по учебным четвертям. </w:t>
      </w:r>
      <w:proofErr w:type="gramStart"/>
      <w:r w:rsidRPr="00A84F3C">
        <w:rPr>
          <w:rFonts w:ascii="Times New Roman" w:hAnsi="Times New Roman"/>
          <w:sz w:val="24"/>
          <w:szCs w:val="24"/>
        </w:rPr>
        <w:t>Обучающимся</w:t>
      </w:r>
      <w:proofErr w:type="gramEnd"/>
      <w:r w:rsidRPr="00A84F3C">
        <w:rPr>
          <w:rFonts w:ascii="Times New Roman" w:hAnsi="Times New Roman"/>
          <w:sz w:val="24"/>
          <w:szCs w:val="24"/>
        </w:rPr>
        <w:t xml:space="preserve"> </w:t>
      </w:r>
      <w:r w:rsidR="004C4320" w:rsidRPr="00A84F3C">
        <w:rPr>
          <w:rFonts w:ascii="Times New Roman" w:hAnsi="Times New Roman"/>
          <w:sz w:val="24"/>
          <w:szCs w:val="24"/>
        </w:rPr>
        <w:t>перового</w:t>
      </w:r>
      <w:r w:rsidRPr="00A84F3C">
        <w:rPr>
          <w:rFonts w:ascii="Times New Roman" w:hAnsi="Times New Roman"/>
          <w:sz w:val="24"/>
          <w:szCs w:val="24"/>
        </w:rPr>
        <w:t xml:space="preserve"> класса</w:t>
      </w:r>
      <w:r w:rsidR="004C4320" w:rsidRPr="00A84F3C">
        <w:rPr>
          <w:rFonts w:ascii="Times New Roman" w:hAnsi="Times New Roman"/>
          <w:sz w:val="24"/>
          <w:szCs w:val="24"/>
        </w:rPr>
        <w:t>, второго класса в первой четверти</w:t>
      </w:r>
      <w:r w:rsidRPr="00A84F3C">
        <w:rPr>
          <w:rFonts w:ascii="Times New Roman" w:hAnsi="Times New Roman"/>
          <w:sz w:val="24"/>
          <w:szCs w:val="24"/>
        </w:rPr>
        <w:t xml:space="preserve"> </w:t>
      </w:r>
      <w:r w:rsidR="004C4320" w:rsidRPr="00A84F3C">
        <w:rPr>
          <w:rFonts w:ascii="Times New Roman" w:hAnsi="Times New Roman"/>
          <w:sz w:val="24"/>
          <w:szCs w:val="24"/>
        </w:rPr>
        <w:t xml:space="preserve">- </w:t>
      </w:r>
      <w:r w:rsidRPr="00A84F3C">
        <w:rPr>
          <w:rFonts w:ascii="Times New Roman" w:hAnsi="Times New Roman"/>
          <w:sz w:val="24"/>
          <w:szCs w:val="24"/>
        </w:rPr>
        <w:t xml:space="preserve">отметки в баллах не выставляются. Успешность освоения школьниками программ в этот период характеризуется только качественной оценкой. Четвертные отметки выставляются в баллах </w:t>
      </w:r>
      <w:proofErr w:type="gramStart"/>
      <w:r w:rsidRPr="00A84F3C">
        <w:rPr>
          <w:rFonts w:ascii="Times New Roman" w:hAnsi="Times New Roman"/>
          <w:sz w:val="24"/>
          <w:szCs w:val="24"/>
        </w:rPr>
        <w:t>обучающимся</w:t>
      </w:r>
      <w:proofErr w:type="gramEnd"/>
      <w:r w:rsidRPr="00A84F3C">
        <w:rPr>
          <w:rFonts w:ascii="Times New Roman" w:hAnsi="Times New Roman"/>
          <w:sz w:val="24"/>
          <w:szCs w:val="24"/>
        </w:rPr>
        <w:t xml:space="preserve"> 2-4 классов. Промежуточная аттестация (итоговый контроль) в переводных классах проводится в следующих формах: </w:t>
      </w:r>
      <w:r w:rsidR="008E2A08">
        <w:rPr>
          <w:rFonts w:ascii="Times New Roman" w:hAnsi="Times New Roman"/>
          <w:sz w:val="24"/>
          <w:szCs w:val="24"/>
        </w:rPr>
        <w:t>русский язык, литературное чтение, родной язык и литературное чтение, математика-</w:t>
      </w:r>
      <w:r w:rsidRPr="00A84F3C">
        <w:rPr>
          <w:rFonts w:ascii="Times New Roman" w:hAnsi="Times New Roman"/>
          <w:sz w:val="24"/>
          <w:szCs w:val="24"/>
        </w:rPr>
        <w:t>итоговая контрольная работа,</w:t>
      </w:r>
      <w:r w:rsidR="008E2A08">
        <w:rPr>
          <w:rFonts w:ascii="Times New Roman" w:hAnsi="Times New Roman"/>
          <w:sz w:val="24"/>
          <w:szCs w:val="24"/>
        </w:rPr>
        <w:t xml:space="preserve"> окружающий ми</w:t>
      </w:r>
      <w:proofErr w:type="gramStart"/>
      <w:r w:rsidR="008E2A08">
        <w:rPr>
          <w:rFonts w:ascii="Times New Roman" w:hAnsi="Times New Roman"/>
          <w:sz w:val="24"/>
          <w:szCs w:val="24"/>
        </w:rPr>
        <w:t>р-</w:t>
      </w:r>
      <w:proofErr w:type="gramEnd"/>
      <w:r w:rsidR="008E2A08">
        <w:rPr>
          <w:rFonts w:ascii="Times New Roman" w:hAnsi="Times New Roman"/>
          <w:sz w:val="24"/>
          <w:szCs w:val="24"/>
        </w:rPr>
        <w:t xml:space="preserve"> комплексная работа, изобразительное искусство, музыка, технология-</w:t>
      </w:r>
      <w:r w:rsidRPr="00A84F3C">
        <w:rPr>
          <w:rFonts w:ascii="Times New Roman" w:hAnsi="Times New Roman"/>
          <w:sz w:val="24"/>
          <w:szCs w:val="24"/>
        </w:rPr>
        <w:t xml:space="preserve">тестирование, </w:t>
      </w:r>
      <w:r w:rsidR="008E2A08" w:rsidRPr="00A84F3C">
        <w:rPr>
          <w:rFonts w:ascii="Times New Roman" w:hAnsi="Times New Roman"/>
          <w:sz w:val="24"/>
          <w:szCs w:val="24"/>
        </w:rPr>
        <w:t>ОРКСЭ</w:t>
      </w:r>
      <w:r w:rsidR="008E2A08">
        <w:rPr>
          <w:rFonts w:ascii="Times New Roman" w:hAnsi="Times New Roman"/>
          <w:sz w:val="24"/>
          <w:szCs w:val="24"/>
        </w:rPr>
        <w:t>-</w:t>
      </w:r>
      <w:r w:rsidR="008E2A08" w:rsidRPr="00A84F3C">
        <w:rPr>
          <w:rFonts w:ascii="Times New Roman" w:hAnsi="Times New Roman"/>
          <w:sz w:val="24"/>
          <w:szCs w:val="24"/>
        </w:rPr>
        <w:t xml:space="preserve"> </w:t>
      </w:r>
      <w:r w:rsidRPr="00A84F3C">
        <w:rPr>
          <w:rFonts w:ascii="Times New Roman" w:hAnsi="Times New Roman"/>
          <w:sz w:val="24"/>
          <w:szCs w:val="24"/>
        </w:rPr>
        <w:t xml:space="preserve">зачет. </w:t>
      </w:r>
    </w:p>
    <w:p w:rsidR="00436975" w:rsidRPr="00920B2F" w:rsidRDefault="00436975" w:rsidP="00436975">
      <w:pPr>
        <w:spacing w:line="0" w:lineRule="atLeast"/>
        <w:ind w:firstLine="708"/>
        <w:contextualSpacing/>
        <w:jc w:val="both"/>
        <w:rPr>
          <w:rFonts w:ascii="Times New Roman" w:hAnsi="Times New Roman" w:cs="Times New Roman"/>
          <w:b/>
          <w:color w:val="000000"/>
          <w:sz w:val="24"/>
          <w:szCs w:val="24"/>
        </w:rPr>
      </w:pPr>
      <w:r w:rsidRPr="00920B2F">
        <w:rPr>
          <w:rFonts w:ascii="Times New Roman" w:hAnsi="Times New Roman" w:cs="Times New Roman"/>
          <w:b/>
          <w:color w:val="000000"/>
          <w:sz w:val="24"/>
          <w:szCs w:val="24"/>
        </w:rPr>
        <w:t xml:space="preserve">Уровень основного общего образования. </w:t>
      </w:r>
    </w:p>
    <w:p w:rsidR="00436975" w:rsidRPr="00920B2F" w:rsidRDefault="00436975" w:rsidP="00436975">
      <w:pPr>
        <w:spacing w:line="0" w:lineRule="atLeast"/>
        <w:ind w:firstLine="708"/>
        <w:contextualSpacing/>
        <w:jc w:val="both"/>
        <w:rPr>
          <w:rFonts w:ascii="Times New Roman" w:hAnsi="Times New Roman" w:cs="Times New Roman"/>
          <w:color w:val="000000"/>
          <w:sz w:val="24"/>
          <w:szCs w:val="24"/>
        </w:rPr>
      </w:pPr>
      <w:r w:rsidRPr="00920B2F">
        <w:rPr>
          <w:rFonts w:ascii="Times New Roman" w:hAnsi="Times New Roman" w:cs="Times New Roman"/>
          <w:color w:val="000000"/>
          <w:sz w:val="24"/>
          <w:szCs w:val="24"/>
        </w:rPr>
        <w:t>Нормативно-правовая база учебного плана при реализации ФГОС:</w:t>
      </w:r>
    </w:p>
    <w:p w:rsidR="00436975" w:rsidRPr="00920B2F" w:rsidRDefault="00436975" w:rsidP="00436975">
      <w:pPr>
        <w:spacing w:line="0" w:lineRule="atLeast"/>
        <w:ind w:firstLine="708"/>
        <w:contextualSpacing/>
        <w:jc w:val="both"/>
        <w:rPr>
          <w:rFonts w:ascii="Times New Roman" w:hAnsi="Times New Roman" w:cs="Times New Roman"/>
          <w:color w:val="000000"/>
          <w:sz w:val="24"/>
          <w:szCs w:val="24"/>
        </w:rPr>
      </w:pPr>
      <w:r w:rsidRPr="00920B2F">
        <w:rPr>
          <w:rFonts w:ascii="Times New Roman" w:hAnsi="Times New Roman" w:cs="Times New Roman"/>
          <w:color w:val="000000"/>
          <w:sz w:val="24"/>
          <w:szCs w:val="24"/>
        </w:rPr>
        <w:t>-Федеральный закон «Об образовании в Российской Федерации»;</w:t>
      </w:r>
    </w:p>
    <w:p w:rsidR="00436975" w:rsidRPr="00920B2F" w:rsidRDefault="00436975" w:rsidP="00436975">
      <w:pPr>
        <w:spacing w:line="0" w:lineRule="atLeast"/>
        <w:ind w:firstLine="708"/>
        <w:contextualSpacing/>
        <w:jc w:val="both"/>
        <w:rPr>
          <w:rFonts w:ascii="Times New Roman" w:hAnsi="Times New Roman" w:cs="Times New Roman"/>
          <w:b/>
          <w:color w:val="000000"/>
          <w:sz w:val="24"/>
          <w:szCs w:val="24"/>
        </w:rPr>
      </w:pPr>
      <w:r w:rsidRPr="00920B2F">
        <w:rPr>
          <w:rFonts w:ascii="Times New Roman" w:hAnsi="Times New Roman"/>
          <w:sz w:val="24"/>
          <w:szCs w:val="24"/>
        </w:rPr>
        <w:lastRenderedPageBreak/>
        <w:t>-Федеральный государственный образовательный стандарт основного общего образования (приказ Министерства образования РФ №1897 от 17 декабря 2010г.)</w:t>
      </w:r>
    </w:p>
    <w:p w:rsidR="00436975" w:rsidRPr="00920B2F" w:rsidRDefault="00436975" w:rsidP="00436975">
      <w:pPr>
        <w:spacing w:line="0" w:lineRule="atLeast"/>
        <w:ind w:firstLine="708"/>
        <w:contextualSpacing/>
        <w:jc w:val="both"/>
        <w:rPr>
          <w:rFonts w:ascii="Times New Roman" w:hAnsi="Times New Roman" w:cs="Times New Roman"/>
          <w:color w:val="000000"/>
          <w:sz w:val="24"/>
          <w:szCs w:val="24"/>
        </w:rPr>
      </w:pPr>
      <w:r w:rsidRPr="00920B2F">
        <w:rPr>
          <w:rFonts w:ascii="Times New Roman" w:hAnsi="Times New Roman" w:cs="Times New Roman"/>
          <w:color w:val="000000"/>
          <w:sz w:val="24"/>
          <w:szCs w:val="24"/>
        </w:rPr>
        <w:t>Нормативно-правовая база учебного плана при реализации ГОС-2004 с 6-</w:t>
      </w:r>
      <w:r w:rsidR="009E3D5B">
        <w:rPr>
          <w:rFonts w:ascii="Times New Roman" w:hAnsi="Times New Roman" w:cs="Times New Roman"/>
          <w:color w:val="000000"/>
          <w:sz w:val="24"/>
          <w:szCs w:val="24"/>
        </w:rPr>
        <w:t>8</w:t>
      </w:r>
      <w:r w:rsidRPr="00920B2F">
        <w:rPr>
          <w:rFonts w:ascii="Times New Roman" w:hAnsi="Times New Roman" w:cs="Times New Roman"/>
          <w:color w:val="000000"/>
          <w:sz w:val="24"/>
          <w:szCs w:val="24"/>
        </w:rPr>
        <w:t xml:space="preserve"> классы:</w:t>
      </w:r>
    </w:p>
    <w:p w:rsidR="00436975" w:rsidRPr="00920B2F" w:rsidRDefault="00436975" w:rsidP="00436975">
      <w:pPr>
        <w:spacing w:line="0" w:lineRule="atLeast"/>
        <w:ind w:firstLine="708"/>
        <w:contextualSpacing/>
        <w:jc w:val="both"/>
        <w:rPr>
          <w:rFonts w:ascii="Times New Roman" w:hAnsi="Times New Roman" w:cs="Times New Roman"/>
          <w:color w:val="000000"/>
          <w:sz w:val="24"/>
          <w:szCs w:val="24"/>
        </w:rPr>
      </w:pPr>
      <w:r w:rsidRPr="00920B2F">
        <w:rPr>
          <w:rFonts w:ascii="Times New Roman" w:hAnsi="Times New Roman" w:cs="Times New Roman"/>
          <w:color w:val="000000"/>
          <w:sz w:val="24"/>
          <w:szCs w:val="24"/>
        </w:rPr>
        <w:t>-Федеральный закон «Об образовании в Российской Федерации» (ст.28);</w:t>
      </w:r>
    </w:p>
    <w:p w:rsidR="00436975" w:rsidRPr="00920B2F" w:rsidRDefault="00436975" w:rsidP="00436975">
      <w:pPr>
        <w:spacing w:line="0" w:lineRule="atLeast"/>
        <w:ind w:firstLine="708"/>
        <w:contextualSpacing/>
        <w:jc w:val="both"/>
        <w:rPr>
          <w:rFonts w:ascii="Times New Roman" w:hAnsi="Times New Roman" w:cs="Times New Roman"/>
          <w:color w:val="000000"/>
          <w:sz w:val="24"/>
          <w:szCs w:val="24"/>
        </w:rPr>
      </w:pPr>
      <w:r w:rsidRPr="00920B2F">
        <w:rPr>
          <w:rFonts w:ascii="Times New Roman" w:hAnsi="Times New Roman" w:cs="Times New Roman"/>
          <w:color w:val="000000"/>
          <w:sz w:val="24"/>
          <w:szCs w:val="24"/>
        </w:rPr>
        <w:t>-</w:t>
      </w:r>
      <w:r w:rsidR="006F6F68">
        <w:rPr>
          <w:rFonts w:ascii="Times New Roman" w:hAnsi="Times New Roman" w:cs="Times New Roman"/>
          <w:color w:val="000000"/>
          <w:sz w:val="24"/>
          <w:szCs w:val="24"/>
        </w:rPr>
        <w:t>Ф</w:t>
      </w:r>
      <w:r w:rsidRPr="00920B2F">
        <w:rPr>
          <w:rFonts w:ascii="Times New Roman" w:hAnsi="Times New Roman" w:cs="Times New Roman"/>
          <w:color w:val="000000"/>
          <w:sz w:val="24"/>
          <w:szCs w:val="24"/>
        </w:rPr>
        <w:t>едеральный базисный учебный план (утвержден приказом Минобразования России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(утверждены приказами Минобрнауки России от 20.08.2008 г. № 241, 30.06.2011 г. № 1994, 01.02.2012 г. № 74);</w:t>
      </w:r>
    </w:p>
    <w:p w:rsidR="00436975" w:rsidRPr="00920B2F" w:rsidRDefault="00436975" w:rsidP="00436975">
      <w:pPr>
        <w:spacing w:line="0" w:lineRule="atLeast"/>
        <w:ind w:firstLine="708"/>
        <w:contextualSpacing/>
        <w:jc w:val="both"/>
        <w:rPr>
          <w:rFonts w:ascii="Times New Roman" w:hAnsi="Times New Roman" w:cs="Times New Roman"/>
          <w:sz w:val="24"/>
          <w:szCs w:val="24"/>
        </w:rPr>
      </w:pPr>
      <w:r w:rsidRPr="00920B2F">
        <w:rPr>
          <w:rFonts w:ascii="Times New Roman" w:hAnsi="Times New Roman" w:cs="Times New Roman"/>
          <w:sz w:val="24"/>
          <w:szCs w:val="24"/>
        </w:rPr>
        <w:t>-</w:t>
      </w:r>
      <w:r w:rsidR="006F6F68">
        <w:rPr>
          <w:rFonts w:ascii="Times New Roman" w:hAnsi="Times New Roman" w:cs="Times New Roman"/>
          <w:sz w:val="24"/>
          <w:szCs w:val="24"/>
        </w:rPr>
        <w:t>С</w:t>
      </w:r>
      <w:r w:rsidRPr="00920B2F">
        <w:rPr>
          <w:rFonts w:ascii="Times New Roman" w:hAnsi="Times New Roman" w:cs="Times New Roman"/>
          <w:sz w:val="24"/>
          <w:szCs w:val="24"/>
        </w:rPr>
        <w:t xml:space="preserve">анитарно-эпидемиологические правила и нормативы </w:t>
      </w:r>
      <w:proofErr w:type="spellStart"/>
      <w:r w:rsidRPr="00920B2F">
        <w:rPr>
          <w:rFonts w:ascii="Times New Roman" w:hAnsi="Times New Roman" w:cs="Times New Roman"/>
          <w:sz w:val="24"/>
          <w:szCs w:val="24"/>
        </w:rPr>
        <w:t>СанПин</w:t>
      </w:r>
      <w:proofErr w:type="spellEnd"/>
      <w:r w:rsidRPr="00920B2F">
        <w:rPr>
          <w:rFonts w:ascii="Times New Roman" w:hAnsi="Times New Roman" w:cs="Times New Roman"/>
          <w:sz w:val="24"/>
          <w:szCs w:val="24"/>
        </w:rPr>
        <w:t xml:space="preserve"> 2.4.2.28901-10 «Санитарн</w:t>
      </w:r>
      <w:proofErr w:type="gramStart"/>
      <w:r w:rsidRPr="00920B2F">
        <w:rPr>
          <w:rFonts w:ascii="Times New Roman" w:hAnsi="Times New Roman" w:cs="Times New Roman"/>
          <w:sz w:val="24"/>
          <w:szCs w:val="24"/>
        </w:rPr>
        <w:t>о-</w:t>
      </w:r>
      <w:proofErr w:type="gramEnd"/>
      <w:r w:rsidRPr="00920B2F">
        <w:rPr>
          <w:rFonts w:ascii="Times New Roman" w:hAnsi="Times New Roman" w:cs="Times New Roman"/>
          <w:sz w:val="24"/>
          <w:szCs w:val="24"/>
        </w:rPr>
        <w:t xml:space="preserve"> 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РФ от 29.12.2010 г. № 189, зарегистрированным в Минюсте России 03.03.2011, регистрационный номер 19993;</w:t>
      </w:r>
    </w:p>
    <w:p w:rsidR="00436975" w:rsidRPr="00920B2F" w:rsidRDefault="00436975" w:rsidP="00436975">
      <w:pPr>
        <w:spacing w:line="0" w:lineRule="atLeast"/>
        <w:ind w:firstLine="708"/>
        <w:contextualSpacing/>
        <w:jc w:val="both"/>
        <w:rPr>
          <w:rFonts w:ascii="Times New Roman" w:hAnsi="Times New Roman" w:cs="Times New Roman"/>
          <w:color w:val="000000"/>
          <w:sz w:val="24"/>
          <w:szCs w:val="24"/>
        </w:rPr>
      </w:pPr>
      <w:r w:rsidRPr="00920B2F">
        <w:rPr>
          <w:rFonts w:ascii="Times New Roman" w:hAnsi="Times New Roman" w:cs="Times New Roman"/>
          <w:sz w:val="24"/>
          <w:szCs w:val="24"/>
        </w:rPr>
        <w:t>-</w:t>
      </w:r>
      <w:r w:rsidR="006F6F68">
        <w:rPr>
          <w:rFonts w:ascii="Times New Roman" w:hAnsi="Times New Roman" w:cs="Times New Roman"/>
          <w:sz w:val="24"/>
          <w:szCs w:val="24"/>
        </w:rPr>
        <w:t>Н</w:t>
      </w:r>
      <w:r w:rsidRPr="00920B2F">
        <w:rPr>
          <w:rFonts w:ascii="Times New Roman" w:hAnsi="Times New Roman" w:cs="Times New Roman"/>
          <w:sz w:val="24"/>
          <w:szCs w:val="24"/>
        </w:rPr>
        <w:t>ормативные правовые акты министерства образования Хабаровского края, регламентирующие деятельность образовательных учреждений региона.</w:t>
      </w:r>
    </w:p>
    <w:p w:rsidR="00436975" w:rsidRPr="00920B2F" w:rsidRDefault="00436975" w:rsidP="00436975">
      <w:pPr>
        <w:widowControl w:val="0"/>
        <w:tabs>
          <w:tab w:val="left" w:pos="4500"/>
          <w:tab w:val="left" w:pos="9180"/>
          <w:tab w:val="left" w:pos="9360"/>
        </w:tabs>
        <w:autoSpaceDE w:val="0"/>
        <w:autoSpaceDN w:val="0"/>
        <w:adjustRightInd w:val="0"/>
        <w:spacing w:after="0"/>
        <w:ind w:firstLine="567"/>
        <w:jc w:val="both"/>
        <w:rPr>
          <w:rFonts w:ascii="Times New Roman" w:hAnsi="Times New Roman"/>
          <w:sz w:val="24"/>
          <w:szCs w:val="24"/>
        </w:rPr>
      </w:pPr>
      <w:r w:rsidRPr="00920B2F">
        <w:rPr>
          <w:rFonts w:ascii="Times New Roman" w:hAnsi="Times New Roman"/>
          <w:sz w:val="24"/>
          <w:szCs w:val="24"/>
        </w:rPr>
        <w:t>Учебный план для 5</w:t>
      </w:r>
      <w:r w:rsidR="006F6F68">
        <w:rPr>
          <w:rFonts w:ascii="Times New Roman" w:hAnsi="Times New Roman"/>
          <w:sz w:val="24"/>
          <w:szCs w:val="24"/>
        </w:rPr>
        <w:t>-9</w:t>
      </w:r>
      <w:r w:rsidRPr="00920B2F">
        <w:rPr>
          <w:rFonts w:ascii="Times New Roman" w:hAnsi="Times New Roman"/>
          <w:sz w:val="24"/>
          <w:szCs w:val="24"/>
        </w:rPr>
        <w:t xml:space="preserve"> классов разработан на основе 4 варианта примерного учебного плана и состоит из двух частей: обязательной части и части, формируемой участниками образовательного процесса, включающей внеурочную деятельность.</w:t>
      </w:r>
    </w:p>
    <w:p w:rsidR="00436975" w:rsidRPr="00920B2F" w:rsidRDefault="00436975" w:rsidP="00436975">
      <w:pPr>
        <w:widowControl w:val="0"/>
        <w:tabs>
          <w:tab w:val="left" w:pos="4500"/>
          <w:tab w:val="left" w:pos="9180"/>
          <w:tab w:val="left" w:pos="9360"/>
        </w:tabs>
        <w:autoSpaceDE w:val="0"/>
        <w:autoSpaceDN w:val="0"/>
        <w:adjustRightInd w:val="0"/>
        <w:spacing w:after="0"/>
        <w:ind w:firstLine="567"/>
        <w:jc w:val="both"/>
        <w:rPr>
          <w:rFonts w:ascii="Times New Roman" w:hAnsi="Times New Roman"/>
          <w:sz w:val="24"/>
          <w:szCs w:val="24"/>
        </w:rPr>
      </w:pPr>
      <w:r w:rsidRPr="00920B2F">
        <w:rPr>
          <w:rFonts w:ascii="Times New Roman" w:hAnsi="Times New Roman"/>
          <w:b/>
          <w:sz w:val="24"/>
          <w:szCs w:val="24"/>
        </w:rPr>
        <w:t>Обязательная часть</w:t>
      </w:r>
      <w:r w:rsidRPr="00920B2F">
        <w:rPr>
          <w:rFonts w:ascii="Times New Roman" w:hAnsi="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в 5</w:t>
      </w:r>
      <w:r w:rsidR="006F6F68">
        <w:rPr>
          <w:rFonts w:ascii="Times New Roman" w:hAnsi="Times New Roman"/>
          <w:sz w:val="24"/>
          <w:szCs w:val="24"/>
        </w:rPr>
        <w:t>-9</w:t>
      </w:r>
      <w:r w:rsidRPr="00920B2F">
        <w:rPr>
          <w:rFonts w:ascii="Times New Roman" w:hAnsi="Times New Roman"/>
          <w:sz w:val="24"/>
          <w:szCs w:val="24"/>
        </w:rPr>
        <w:t xml:space="preserve">  классах. На изучение родного языка и литературы отведено по 3 часа.</w:t>
      </w:r>
    </w:p>
    <w:p w:rsidR="00436975" w:rsidRPr="00942E42" w:rsidRDefault="00436975" w:rsidP="00436975">
      <w:pPr>
        <w:widowControl w:val="0"/>
        <w:tabs>
          <w:tab w:val="left" w:pos="4500"/>
          <w:tab w:val="left" w:pos="9180"/>
          <w:tab w:val="left" w:pos="9360"/>
        </w:tabs>
        <w:autoSpaceDE w:val="0"/>
        <w:autoSpaceDN w:val="0"/>
        <w:adjustRightInd w:val="0"/>
        <w:spacing w:after="0"/>
        <w:ind w:firstLine="567"/>
        <w:jc w:val="both"/>
        <w:rPr>
          <w:rFonts w:ascii="Times New Roman" w:hAnsi="Times New Roman"/>
          <w:sz w:val="24"/>
          <w:szCs w:val="24"/>
        </w:rPr>
      </w:pPr>
      <w:r w:rsidRPr="00942E42">
        <w:rPr>
          <w:rFonts w:ascii="Times New Roman" w:hAnsi="Times New Roman"/>
          <w:b/>
          <w:sz w:val="24"/>
          <w:szCs w:val="24"/>
        </w:rPr>
        <w:t>Часть учебного плана, формируемая участниками образовательного процесса,</w:t>
      </w:r>
      <w:r w:rsidRPr="00942E42">
        <w:rPr>
          <w:rFonts w:ascii="Times New Roman" w:hAnsi="Times New Roman"/>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МБОУ ООШ с.Верхний Нерген.</w:t>
      </w:r>
    </w:p>
    <w:p w:rsidR="00436975" w:rsidRPr="00A84F3C" w:rsidRDefault="00436975" w:rsidP="00436975">
      <w:pPr>
        <w:widowControl w:val="0"/>
        <w:tabs>
          <w:tab w:val="left" w:pos="4500"/>
          <w:tab w:val="left" w:pos="9180"/>
          <w:tab w:val="left" w:pos="9360"/>
        </w:tabs>
        <w:autoSpaceDE w:val="0"/>
        <w:autoSpaceDN w:val="0"/>
        <w:adjustRightInd w:val="0"/>
        <w:spacing w:after="0"/>
        <w:ind w:firstLine="567"/>
        <w:jc w:val="both"/>
        <w:rPr>
          <w:rFonts w:ascii="Times New Roman" w:hAnsi="Times New Roman"/>
          <w:sz w:val="24"/>
          <w:szCs w:val="24"/>
        </w:rPr>
      </w:pPr>
      <w:r w:rsidRPr="00A84F3C">
        <w:rPr>
          <w:rFonts w:ascii="Times New Roman" w:hAnsi="Times New Roman"/>
          <w:sz w:val="24"/>
          <w:szCs w:val="24"/>
        </w:rPr>
        <w:t xml:space="preserve">Время, отводимое на данную часть учебного плана, использовано </w:t>
      </w:r>
      <w:proofErr w:type="gramStart"/>
      <w:r w:rsidRPr="00A84F3C">
        <w:rPr>
          <w:rFonts w:ascii="Times New Roman" w:hAnsi="Times New Roman"/>
          <w:sz w:val="24"/>
          <w:szCs w:val="24"/>
        </w:rPr>
        <w:t>на</w:t>
      </w:r>
      <w:proofErr w:type="gramEnd"/>
      <w:r w:rsidRPr="00A84F3C">
        <w:rPr>
          <w:rFonts w:ascii="Times New Roman" w:hAnsi="Times New Roman"/>
          <w:sz w:val="24"/>
          <w:szCs w:val="24"/>
        </w:rPr>
        <w:t>:</w:t>
      </w:r>
    </w:p>
    <w:p w:rsidR="00436975" w:rsidRPr="006C3E7D" w:rsidRDefault="006F6F68" w:rsidP="00436975">
      <w:pPr>
        <w:widowControl w:val="0"/>
        <w:tabs>
          <w:tab w:val="left" w:pos="4500"/>
          <w:tab w:val="left" w:pos="9180"/>
          <w:tab w:val="left" w:pos="9360"/>
        </w:tabs>
        <w:autoSpaceDE w:val="0"/>
        <w:autoSpaceDN w:val="0"/>
        <w:adjustRightInd w:val="0"/>
        <w:spacing w:after="0"/>
        <w:ind w:firstLine="567"/>
        <w:jc w:val="both"/>
        <w:rPr>
          <w:rFonts w:ascii="Times New Roman" w:hAnsi="Times New Roman"/>
          <w:sz w:val="24"/>
          <w:szCs w:val="24"/>
        </w:rPr>
      </w:pPr>
      <w:r w:rsidRPr="006C3E7D">
        <w:rPr>
          <w:rFonts w:ascii="Times New Roman" w:hAnsi="Times New Roman"/>
          <w:sz w:val="24"/>
          <w:szCs w:val="24"/>
        </w:rPr>
        <w:t>-</w:t>
      </w:r>
      <w:r w:rsidR="00436975" w:rsidRPr="006C3E7D">
        <w:rPr>
          <w:rFonts w:ascii="Times New Roman" w:hAnsi="Times New Roman"/>
          <w:sz w:val="24"/>
          <w:szCs w:val="24"/>
        </w:rPr>
        <w:t xml:space="preserve"> увеличение учебных часов, предусмотренных на изучение отдельных предметов обязательной части в 5 классе: русский язык</w:t>
      </w:r>
      <w:r w:rsidR="00942E42" w:rsidRPr="006C3E7D">
        <w:rPr>
          <w:rFonts w:ascii="Times New Roman" w:hAnsi="Times New Roman"/>
          <w:sz w:val="24"/>
          <w:szCs w:val="24"/>
        </w:rPr>
        <w:t xml:space="preserve"> </w:t>
      </w:r>
      <w:r w:rsidRPr="006C3E7D">
        <w:rPr>
          <w:rFonts w:ascii="Times New Roman" w:hAnsi="Times New Roman"/>
          <w:sz w:val="24"/>
          <w:szCs w:val="24"/>
        </w:rPr>
        <w:t>-</w:t>
      </w:r>
      <w:r w:rsidR="00436975" w:rsidRPr="006C3E7D">
        <w:rPr>
          <w:rFonts w:ascii="Times New Roman" w:hAnsi="Times New Roman"/>
          <w:sz w:val="24"/>
          <w:szCs w:val="24"/>
        </w:rPr>
        <w:t xml:space="preserve"> 1</w:t>
      </w:r>
      <w:r w:rsidRPr="006C3E7D">
        <w:rPr>
          <w:rFonts w:ascii="Times New Roman" w:hAnsi="Times New Roman"/>
          <w:sz w:val="24"/>
          <w:szCs w:val="24"/>
        </w:rPr>
        <w:t xml:space="preserve"> </w:t>
      </w:r>
      <w:r w:rsidR="00436975" w:rsidRPr="006C3E7D">
        <w:rPr>
          <w:rFonts w:ascii="Times New Roman" w:hAnsi="Times New Roman"/>
          <w:sz w:val="24"/>
          <w:szCs w:val="24"/>
        </w:rPr>
        <w:t>час, математика  -</w:t>
      </w:r>
      <w:r w:rsidRPr="006C3E7D">
        <w:rPr>
          <w:rFonts w:ascii="Times New Roman" w:hAnsi="Times New Roman"/>
          <w:sz w:val="24"/>
          <w:szCs w:val="24"/>
        </w:rPr>
        <w:t xml:space="preserve"> </w:t>
      </w:r>
      <w:r w:rsidR="00436975" w:rsidRPr="006C3E7D">
        <w:rPr>
          <w:rFonts w:ascii="Times New Roman" w:hAnsi="Times New Roman"/>
          <w:sz w:val="24"/>
          <w:szCs w:val="24"/>
        </w:rPr>
        <w:t>1 час, в 6 классе на математику 1 час</w:t>
      </w:r>
      <w:r w:rsidR="00A84F3C" w:rsidRPr="006C3E7D">
        <w:rPr>
          <w:rFonts w:ascii="Times New Roman" w:hAnsi="Times New Roman"/>
          <w:sz w:val="24"/>
          <w:szCs w:val="24"/>
        </w:rPr>
        <w:t>, в 7 классе русский</w:t>
      </w:r>
      <w:r w:rsidR="006C3E7D" w:rsidRPr="006C3E7D">
        <w:rPr>
          <w:rFonts w:ascii="Times New Roman" w:hAnsi="Times New Roman"/>
          <w:sz w:val="24"/>
          <w:szCs w:val="24"/>
        </w:rPr>
        <w:t xml:space="preserve"> </w:t>
      </w:r>
      <w:r w:rsidR="00A84F3C" w:rsidRPr="006C3E7D">
        <w:rPr>
          <w:rFonts w:ascii="Times New Roman" w:hAnsi="Times New Roman"/>
          <w:sz w:val="24"/>
          <w:szCs w:val="24"/>
        </w:rPr>
        <w:t>-1 ч, биология-1 ч.</w:t>
      </w:r>
    </w:p>
    <w:p w:rsidR="00436975" w:rsidRPr="006C3E7D" w:rsidRDefault="00436975" w:rsidP="00436975">
      <w:pPr>
        <w:spacing w:line="0" w:lineRule="atLeast"/>
        <w:ind w:right="-108" w:firstLine="708"/>
        <w:contextualSpacing/>
        <w:jc w:val="both"/>
        <w:rPr>
          <w:rFonts w:ascii="Times New Roman" w:hAnsi="Times New Roman" w:cs="Times New Roman"/>
          <w:sz w:val="24"/>
          <w:szCs w:val="24"/>
        </w:rPr>
      </w:pPr>
      <w:r w:rsidRPr="006C3E7D">
        <w:rPr>
          <w:rFonts w:ascii="Times New Roman" w:hAnsi="Times New Roman" w:cs="Times New Roman"/>
          <w:sz w:val="24"/>
          <w:szCs w:val="24"/>
        </w:rPr>
        <w:t>В 201</w:t>
      </w:r>
      <w:r w:rsidR="006C3E7D" w:rsidRPr="006C3E7D">
        <w:rPr>
          <w:rFonts w:ascii="Times New Roman" w:hAnsi="Times New Roman" w:cs="Times New Roman"/>
          <w:sz w:val="24"/>
          <w:szCs w:val="24"/>
        </w:rPr>
        <w:t>8</w:t>
      </w:r>
      <w:r w:rsidRPr="006C3E7D">
        <w:rPr>
          <w:rFonts w:ascii="Times New Roman" w:hAnsi="Times New Roman" w:cs="Times New Roman"/>
          <w:sz w:val="24"/>
          <w:szCs w:val="24"/>
        </w:rPr>
        <w:t>-201</w:t>
      </w:r>
      <w:r w:rsidR="006C3E7D" w:rsidRPr="006C3E7D">
        <w:rPr>
          <w:rFonts w:ascii="Times New Roman" w:hAnsi="Times New Roman" w:cs="Times New Roman"/>
          <w:sz w:val="24"/>
          <w:szCs w:val="24"/>
        </w:rPr>
        <w:t>9</w:t>
      </w:r>
      <w:r w:rsidRPr="006C3E7D">
        <w:rPr>
          <w:rFonts w:ascii="Times New Roman" w:hAnsi="Times New Roman" w:cs="Times New Roman"/>
          <w:sz w:val="24"/>
          <w:szCs w:val="24"/>
        </w:rPr>
        <w:t xml:space="preserve"> учебном году в 5-9 классах 6-дневная  рабочая неделя, в 5-8 классах количество учебных недель 34, в 9 классе-33 недели. </w:t>
      </w:r>
    </w:p>
    <w:p w:rsidR="00436975" w:rsidRPr="006C3E7D" w:rsidRDefault="00436975" w:rsidP="00436975">
      <w:pPr>
        <w:spacing w:line="0" w:lineRule="atLeast"/>
        <w:ind w:firstLine="708"/>
        <w:contextualSpacing/>
        <w:jc w:val="both"/>
        <w:rPr>
          <w:rFonts w:ascii="Times New Roman" w:hAnsi="Times New Roman" w:cs="Times New Roman"/>
          <w:sz w:val="24"/>
          <w:szCs w:val="24"/>
        </w:rPr>
      </w:pPr>
      <w:r w:rsidRPr="006C3E7D">
        <w:rPr>
          <w:rFonts w:ascii="Times New Roman" w:hAnsi="Times New Roman" w:cs="Times New Roman"/>
          <w:sz w:val="24"/>
          <w:szCs w:val="24"/>
        </w:rPr>
        <w:t xml:space="preserve">С </w:t>
      </w:r>
      <w:r w:rsidR="008E2A08" w:rsidRPr="006C3E7D">
        <w:rPr>
          <w:rFonts w:ascii="Times New Roman" w:hAnsi="Times New Roman" w:cs="Times New Roman"/>
          <w:sz w:val="24"/>
          <w:szCs w:val="24"/>
        </w:rPr>
        <w:t>8</w:t>
      </w:r>
      <w:r w:rsidRPr="006C3E7D">
        <w:rPr>
          <w:rFonts w:ascii="Times New Roman" w:hAnsi="Times New Roman" w:cs="Times New Roman"/>
          <w:sz w:val="24"/>
          <w:szCs w:val="24"/>
        </w:rPr>
        <w:t>-9 классы на изучение РК выделяется 10-15%  учебного времени по предметам образовательных областей: «Филология»,  «Общественные и естественные дисциплины».</w:t>
      </w:r>
    </w:p>
    <w:p w:rsidR="00436975" w:rsidRPr="006C3E7D" w:rsidRDefault="006C3E7D" w:rsidP="00436975">
      <w:pPr>
        <w:spacing w:line="0" w:lineRule="atLeast"/>
        <w:ind w:firstLine="708"/>
        <w:contextualSpacing/>
        <w:jc w:val="both"/>
        <w:rPr>
          <w:rFonts w:ascii="Times New Roman" w:hAnsi="Times New Roman" w:cs="Times New Roman"/>
          <w:sz w:val="24"/>
          <w:szCs w:val="24"/>
        </w:rPr>
      </w:pPr>
      <w:r w:rsidRPr="006C3E7D">
        <w:rPr>
          <w:rFonts w:ascii="Times New Roman" w:hAnsi="Times New Roman" w:cs="Times New Roman"/>
          <w:sz w:val="24"/>
          <w:szCs w:val="24"/>
        </w:rPr>
        <w:t>В 8,</w:t>
      </w:r>
      <w:r w:rsidR="00436975" w:rsidRPr="006C3E7D">
        <w:rPr>
          <w:rFonts w:ascii="Times New Roman" w:hAnsi="Times New Roman" w:cs="Times New Roman"/>
          <w:sz w:val="24"/>
          <w:szCs w:val="24"/>
        </w:rPr>
        <w:t xml:space="preserve">9 классах предпрофильная подготовка реализуется через курс  «Основы самозанятости и предпринимательской деятельности» </w:t>
      </w:r>
      <w:r w:rsidRPr="006C3E7D">
        <w:rPr>
          <w:rFonts w:ascii="Times New Roman" w:hAnsi="Times New Roman" w:cs="Times New Roman"/>
          <w:sz w:val="24"/>
          <w:szCs w:val="24"/>
        </w:rPr>
        <w:t xml:space="preserve"> </w:t>
      </w:r>
      <w:r w:rsidR="00436975" w:rsidRPr="006C3E7D">
        <w:rPr>
          <w:rFonts w:ascii="Times New Roman" w:hAnsi="Times New Roman" w:cs="Times New Roman"/>
          <w:sz w:val="24"/>
          <w:szCs w:val="24"/>
        </w:rPr>
        <w:t>-</w:t>
      </w:r>
      <w:r w:rsidRPr="006C3E7D">
        <w:rPr>
          <w:rFonts w:ascii="Times New Roman" w:hAnsi="Times New Roman" w:cs="Times New Roman"/>
          <w:sz w:val="24"/>
          <w:szCs w:val="24"/>
        </w:rPr>
        <w:t xml:space="preserve"> </w:t>
      </w:r>
      <w:r w:rsidR="00436975" w:rsidRPr="006C3E7D">
        <w:rPr>
          <w:rFonts w:ascii="Times New Roman" w:hAnsi="Times New Roman" w:cs="Times New Roman"/>
          <w:sz w:val="24"/>
          <w:szCs w:val="24"/>
        </w:rPr>
        <w:t>по 34 часа.</w:t>
      </w:r>
    </w:p>
    <w:p w:rsidR="00436975" w:rsidRPr="008E2A08" w:rsidRDefault="00436975" w:rsidP="00436975">
      <w:pPr>
        <w:spacing w:line="0" w:lineRule="atLeast"/>
        <w:ind w:firstLine="708"/>
        <w:contextualSpacing/>
        <w:jc w:val="both"/>
        <w:rPr>
          <w:rFonts w:ascii="Times New Roman" w:hAnsi="Times New Roman" w:cs="Times New Roman"/>
          <w:sz w:val="24"/>
          <w:szCs w:val="24"/>
        </w:rPr>
      </w:pPr>
      <w:r w:rsidRPr="006C3E7D">
        <w:rPr>
          <w:rFonts w:ascii="Times New Roman" w:hAnsi="Times New Roman" w:cs="Times New Roman"/>
          <w:sz w:val="24"/>
          <w:szCs w:val="24"/>
        </w:rPr>
        <w:t>Реализация учебного плана обеспечена соответствующим программно-методическим обеспечением.</w:t>
      </w:r>
    </w:p>
    <w:p w:rsidR="00293B96" w:rsidRPr="008E2A08" w:rsidRDefault="00436975" w:rsidP="00436975">
      <w:pPr>
        <w:pStyle w:val="a3"/>
        <w:jc w:val="both"/>
        <w:rPr>
          <w:rFonts w:ascii="Times New Roman" w:hAnsi="Times New Roman"/>
          <w:sz w:val="24"/>
          <w:szCs w:val="24"/>
        </w:rPr>
      </w:pPr>
      <w:r w:rsidRPr="008E2A08">
        <w:rPr>
          <w:rFonts w:ascii="Times New Roman" w:hAnsi="Times New Roman"/>
          <w:sz w:val="24"/>
          <w:szCs w:val="24"/>
        </w:rPr>
        <w:tab/>
        <w:t xml:space="preserve">Промежуточная аттестация обучающихся проводится в 5-9 классах по учебным четвертям. </w:t>
      </w:r>
      <w:proofErr w:type="gramStart"/>
      <w:r w:rsidRPr="008E2A08">
        <w:rPr>
          <w:rFonts w:ascii="Times New Roman" w:hAnsi="Times New Roman"/>
          <w:sz w:val="24"/>
          <w:szCs w:val="24"/>
        </w:rPr>
        <w:t>Промежуточная аттестация проводится в следующих формах: выставление годовой отметки, контрольная работа, тестирование, зачет, диктант, изложение, сочинение, защита проекта, сдача нормативов по физической культуре, устный опрос.</w:t>
      </w:r>
      <w:proofErr w:type="gramEnd"/>
    </w:p>
    <w:p w:rsidR="007F7E83" w:rsidRPr="005B07AC" w:rsidRDefault="00293B96" w:rsidP="004B7ACF">
      <w:pPr>
        <w:jc w:val="both"/>
        <w:rPr>
          <w:rFonts w:ascii="Times New Roman" w:hAnsi="Times New Roman" w:cs="Times New Roman"/>
          <w:sz w:val="24"/>
          <w:szCs w:val="24"/>
          <w:highlight w:val="yellow"/>
        </w:rPr>
      </w:pPr>
      <w:r w:rsidRPr="008E2A08">
        <w:rPr>
          <w:rFonts w:ascii="Times New Roman" w:hAnsi="Times New Roman" w:cs="Times New Roman"/>
          <w:sz w:val="24"/>
          <w:szCs w:val="24"/>
        </w:rPr>
        <w:t xml:space="preserve">      </w:t>
      </w:r>
      <w:r w:rsidRPr="00942E42">
        <w:rPr>
          <w:rFonts w:ascii="Times New Roman" w:hAnsi="Times New Roman" w:cs="Times New Roman"/>
          <w:sz w:val="24"/>
          <w:szCs w:val="24"/>
        </w:rPr>
        <w:t>В 201</w:t>
      </w:r>
      <w:r w:rsidR="006F6F68">
        <w:rPr>
          <w:rFonts w:ascii="Times New Roman" w:hAnsi="Times New Roman" w:cs="Times New Roman"/>
          <w:sz w:val="24"/>
          <w:szCs w:val="24"/>
        </w:rPr>
        <w:t>8</w:t>
      </w:r>
      <w:r w:rsidRPr="00942E42">
        <w:rPr>
          <w:rFonts w:ascii="Times New Roman" w:hAnsi="Times New Roman" w:cs="Times New Roman"/>
          <w:sz w:val="24"/>
          <w:szCs w:val="24"/>
        </w:rPr>
        <w:t>-201</w:t>
      </w:r>
      <w:r w:rsidR="006F6F68">
        <w:rPr>
          <w:rFonts w:ascii="Times New Roman" w:hAnsi="Times New Roman" w:cs="Times New Roman"/>
          <w:sz w:val="24"/>
          <w:szCs w:val="24"/>
        </w:rPr>
        <w:t>9</w:t>
      </w:r>
      <w:r w:rsidRPr="00942E42">
        <w:rPr>
          <w:rFonts w:ascii="Times New Roman" w:hAnsi="Times New Roman" w:cs="Times New Roman"/>
          <w:sz w:val="24"/>
          <w:szCs w:val="24"/>
        </w:rPr>
        <w:t xml:space="preserve"> учебном году программы по всем предметам выполнены. Школа работает над повышением качества обучения.    В отчётном учебном году в школе обучалось </w:t>
      </w:r>
      <w:r w:rsidR="006F6F68">
        <w:rPr>
          <w:rFonts w:ascii="Times New Roman" w:hAnsi="Times New Roman" w:cs="Times New Roman"/>
          <w:sz w:val="24"/>
          <w:szCs w:val="24"/>
        </w:rPr>
        <w:t>82</w:t>
      </w:r>
      <w:r w:rsidR="00942E42" w:rsidRPr="00942E42">
        <w:rPr>
          <w:rFonts w:ascii="Times New Roman" w:hAnsi="Times New Roman" w:cs="Times New Roman"/>
          <w:sz w:val="24"/>
          <w:szCs w:val="24"/>
        </w:rPr>
        <w:t xml:space="preserve"> </w:t>
      </w:r>
      <w:r w:rsidRPr="00942E42">
        <w:rPr>
          <w:rFonts w:ascii="Times New Roman" w:hAnsi="Times New Roman" w:cs="Times New Roman"/>
          <w:sz w:val="24"/>
          <w:szCs w:val="24"/>
        </w:rPr>
        <w:t>учащихся</w:t>
      </w:r>
      <w:r w:rsidRPr="008E2A08">
        <w:rPr>
          <w:rFonts w:ascii="Times New Roman" w:hAnsi="Times New Roman" w:cs="Times New Roman"/>
          <w:sz w:val="24"/>
          <w:szCs w:val="24"/>
        </w:rPr>
        <w:t xml:space="preserve">, из них </w:t>
      </w:r>
      <w:r w:rsidR="0029378C">
        <w:rPr>
          <w:rFonts w:ascii="Times New Roman" w:hAnsi="Times New Roman" w:cs="Times New Roman"/>
          <w:sz w:val="24"/>
          <w:szCs w:val="24"/>
        </w:rPr>
        <w:t xml:space="preserve"> </w:t>
      </w:r>
      <w:r w:rsidR="003A0ED6">
        <w:rPr>
          <w:rFonts w:ascii="Times New Roman" w:hAnsi="Times New Roman" w:cs="Times New Roman"/>
          <w:sz w:val="24"/>
          <w:szCs w:val="24"/>
        </w:rPr>
        <w:t>11</w:t>
      </w:r>
      <w:r w:rsidR="00E52CE5">
        <w:rPr>
          <w:rFonts w:ascii="Times New Roman" w:hAnsi="Times New Roman" w:cs="Times New Roman"/>
          <w:sz w:val="24"/>
          <w:szCs w:val="24"/>
        </w:rPr>
        <w:t xml:space="preserve"> </w:t>
      </w:r>
      <w:r w:rsidRPr="008E2A08">
        <w:rPr>
          <w:rFonts w:ascii="Times New Roman" w:hAnsi="Times New Roman" w:cs="Times New Roman"/>
          <w:sz w:val="24"/>
          <w:szCs w:val="24"/>
        </w:rPr>
        <w:t xml:space="preserve">– выпускников. Учебный год на «4» и «5» окончили </w:t>
      </w:r>
      <w:r w:rsidR="0029378C">
        <w:rPr>
          <w:rFonts w:ascii="Times New Roman" w:hAnsi="Times New Roman" w:cs="Times New Roman"/>
          <w:sz w:val="24"/>
          <w:szCs w:val="24"/>
        </w:rPr>
        <w:t>39</w:t>
      </w:r>
      <w:r w:rsidR="002228B4" w:rsidRPr="008E2A08">
        <w:rPr>
          <w:rFonts w:ascii="Times New Roman" w:hAnsi="Times New Roman" w:cs="Times New Roman"/>
          <w:sz w:val="24"/>
          <w:szCs w:val="24"/>
        </w:rPr>
        <w:t>% учащихся</w:t>
      </w:r>
      <w:r w:rsidRPr="008E2A08">
        <w:rPr>
          <w:rFonts w:ascii="Times New Roman" w:hAnsi="Times New Roman" w:cs="Times New Roman"/>
          <w:sz w:val="24"/>
          <w:szCs w:val="24"/>
        </w:rPr>
        <w:t>.</w:t>
      </w:r>
    </w:p>
    <w:p w:rsidR="00293B96" w:rsidRPr="00942E42" w:rsidRDefault="00293B96" w:rsidP="004B7ACF">
      <w:pPr>
        <w:jc w:val="both"/>
        <w:rPr>
          <w:rFonts w:ascii="Times New Roman" w:hAnsi="Times New Roman" w:cs="Times New Roman"/>
          <w:sz w:val="24"/>
          <w:szCs w:val="24"/>
        </w:rPr>
      </w:pPr>
      <w:r w:rsidRPr="00942E42">
        <w:rPr>
          <w:rFonts w:ascii="Times New Roman" w:hAnsi="Times New Roman" w:cs="Times New Roman"/>
          <w:sz w:val="24"/>
          <w:szCs w:val="24"/>
        </w:rPr>
        <w:t xml:space="preserve">     Учащихся, оставленных на повторный курс обучения, нет. Учащихся отчисленных из школы до получения основного общего образования – нет. Аттестованы - все, успевают все.  </w:t>
      </w:r>
      <w:r w:rsidR="00E52CE5">
        <w:rPr>
          <w:rFonts w:ascii="Times New Roman" w:hAnsi="Times New Roman" w:cs="Times New Roman"/>
          <w:sz w:val="24"/>
          <w:szCs w:val="24"/>
        </w:rPr>
        <w:t xml:space="preserve"> </w:t>
      </w:r>
    </w:p>
    <w:p w:rsidR="00D14E1F" w:rsidRPr="00D14E1F" w:rsidRDefault="00293B96" w:rsidP="004B7ACF">
      <w:pPr>
        <w:jc w:val="both"/>
        <w:rPr>
          <w:rFonts w:ascii="Times New Roman" w:hAnsi="Times New Roman" w:cs="Times New Roman"/>
          <w:sz w:val="24"/>
          <w:szCs w:val="24"/>
        </w:rPr>
      </w:pPr>
      <w:r w:rsidRPr="00D14E1F">
        <w:rPr>
          <w:rFonts w:ascii="Times New Roman" w:hAnsi="Times New Roman" w:cs="Times New Roman"/>
          <w:sz w:val="24"/>
          <w:szCs w:val="24"/>
        </w:rPr>
        <w:lastRenderedPageBreak/>
        <w:t xml:space="preserve">     В целях выполнения закона «</w:t>
      </w:r>
      <w:r w:rsidRPr="00D14E1F">
        <w:rPr>
          <w:rFonts w:ascii="Times New Roman" w:hAnsi="Times New Roman" w:cs="Times New Roman"/>
          <w:color w:val="000000" w:themeColor="text1"/>
          <w:sz w:val="24"/>
          <w:szCs w:val="24"/>
        </w:rPr>
        <w:t>Об образовании</w:t>
      </w:r>
      <w:r w:rsidR="00C7752D" w:rsidRPr="00D14E1F">
        <w:rPr>
          <w:rFonts w:ascii="Times New Roman" w:hAnsi="Times New Roman" w:cs="Times New Roman"/>
          <w:color w:val="000000" w:themeColor="text1"/>
          <w:sz w:val="24"/>
          <w:szCs w:val="24"/>
        </w:rPr>
        <w:t xml:space="preserve"> в Российской Федерации</w:t>
      </w:r>
      <w:r w:rsidRPr="00D14E1F">
        <w:rPr>
          <w:rFonts w:ascii="Times New Roman" w:hAnsi="Times New Roman" w:cs="Times New Roman"/>
          <w:sz w:val="24"/>
          <w:szCs w:val="24"/>
        </w:rPr>
        <w:t>» в учреждении был составлен план работы по выполнению закона на 201</w:t>
      </w:r>
      <w:r w:rsidR="0029378C">
        <w:rPr>
          <w:rFonts w:ascii="Times New Roman" w:hAnsi="Times New Roman" w:cs="Times New Roman"/>
          <w:sz w:val="24"/>
          <w:szCs w:val="24"/>
        </w:rPr>
        <w:t>8</w:t>
      </w:r>
      <w:r w:rsidRPr="00D14E1F">
        <w:rPr>
          <w:rFonts w:ascii="Times New Roman" w:hAnsi="Times New Roman" w:cs="Times New Roman"/>
          <w:sz w:val="24"/>
          <w:szCs w:val="24"/>
        </w:rPr>
        <w:t>-201</w:t>
      </w:r>
      <w:r w:rsidR="0029378C">
        <w:rPr>
          <w:rFonts w:ascii="Times New Roman" w:hAnsi="Times New Roman" w:cs="Times New Roman"/>
          <w:sz w:val="24"/>
          <w:szCs w:val="24"/>
        </w:rPr>
        <w:t>9</w:t>
      </w:r>
      <w:r w:rsidR="00BA7FFB" w:rsidRPr="00D14E1F">
        <w:rPr>
          <w:rFonts w:ascii="Times New Roman" w:hAnsi="Times New Roman" w:cs="Times New Roman"/>
          <w:sz w:val="24"/>
          <w:szCs w:val="24"/>
        </w:rPr>
        <w:t xml:space="preserve"> </w:t>
      </w:r>
      <w:r w:rsidRPr="00D14E1F">
        <w:rPr>
          <w:rFonts w:ascii="Times New Roman" w:hAnsi="Times New Roman" w:cs="Times New Roman"/>
          <w:sz w:val="24"/>
          <w:szCs w:val="24"/>
        </w:rPr>
        <w:t xml:space="preserve">учебный год. Согласно плана  в августе проведен учёт детского населения </w:t>
      </w:r>
      <w:proofErr w:type="gramStart"/>
      <w:r w:rsidRPr="00D14E1F">
        <w:rPr>
          <w:rFonts w:ascii="Times New Roman" w:hAnsi="Times New Roman" w:cs="Times New Roman"/>
          <w:sz w:val="24"/>
          <w:szCs w:val="24"/>
        </w:rPr>
        <w:t>с</w:t>
      </w:r>
      <w:proofErr w:type="gramEnd"/>
      <w:r w:rsidRPr="00D14E1F">
        <w:rPr>
          <w:rFonts w:ascii="Times New Roman" w:hAnsi="Times New Roman" w:cs="Times New Roman"/>
          <w:sz w:val="24"/>
          <w:szCs w:val="24"/>
        </w:rPr>
        <w:t>. В</w:t>
      </w:r>
      <w:r w:rsidR="001C665A" w:rsidRPr="00D14E1F">
        <w:rPr>
          <w:rFonts w:ascii="Times New Roman" w:hAnsi="Times New Roman" w:cs="Times New Roman"/>
          <w:sz w:val="24"/>
          <w:szCs w:val="24"/>
        </w:rPr>
        <w:t xml:space="preserve">ерхний </w:t>
      </w:r>
      <w:r w:rsidRPr="00D14E1F">
        <w:rPr>
          <w:rFonts w:ascii="Times New Roman" w:hAnsi="Times New Roman" w:cs="Times New Roman"/>
          <w:sz w:val="24"/>
          <w:szCs w:val="24"/>
        </w:rPr>
        <w:t xml:space="preserve">Нерген и с. Малмыж.   </w:t>
      </w:r>
      <w:r w:rsidR="00D14E1F" w:rsidRPr="00D14E1F">
        <w:rPr>
          <w:rFonts w:ascii="Times New Roman" w:hAnsi="Times New Roman" w:cs="Times New Roman"/>
          <w:sz w:val="24"/>
          <w:szCs w:val="24"/>
        </w:rPr>
        <w:t xml:space="preserve">Постоянно в школе ведется </w:t>
      </w:r>
      <w:proofErr w:type="gramStart"/>
      <w:r w:rsidR="00D14E1F" w:rsidRPr="00D14E1F">
        <w:rPr>
          <w:rFonts w:ascii="Times New Roman" w:hAnsi="Times New Roman" w:cs="Times New Roman"/>
          <w:sz w:val="24"/>
          <w:szCs w:val="24"/>
        </w:rPr>
        <w:t>контроль  за</w:t>
      </w:r>
      <w:proofErr w:type="gramEnd"/>
      <w:r w:rsidR="00D14E1F" w:rsidRPr="00D14E1F">
        <w:rPr>
          <w:rFonts w:ascii="Times New Roman" w:hAnsi="Times New Roman" w:cs="Times New Roman"/>
          <w:sz w:val="24"/>
          <w:szCs w:val="24"/>
        </w:rPr>
        <w:t xml:space="preserve"> посещаемостью учащимися учебных занятий.   </w:t>
      </w:r>
      <w:r w:rsidRPr="00D14E1F">
        <w:rPr>
          <w:rFonts w:ascii="Times New Roman" w:hAnsi="Times New Roman" w:cs="Times New Roman"/>
          <w:sz w:val="24"/>
          <w:szCs w:val="24"/>
        </w:rPr>
        <w:t>Составлены и утверждены педсоветом, родительским комитетом списки детей на дотационное питание (</w:t>
      </w:r>
      <w:r w:rsidR="00942E42" w:rsidRPr="00D14E1F">
        <w:rPr>
          <w:rFonts w:ascii="Times New Roman" w:hAnsi="Times New Roman" w:cs="Times New Roman"/>
          <w:sz w:val="24"/>
          <w:szCs w:val="24"/>
        </w:rPr>
        <w:t>30</w:t>
      </w:r>
      <w:r w:rsidRPr="00D14E1F">
        <w:rPr>
          <w:rFonts w:ascii="Times New Roman" w:hAnsi="Times New Roman" w:cs="Times New Roman"/>
          <w:sz w:val="24"/>
          <w:szCs w:val="24"/>
        </w:rPr>
        <w:t xml:space="preserve"> </w:t>
      </w:r>
      <w:r w:rsidR="00BA7FFB" w:rsidRPr="00D14E1F">
        <w:rPr>
          <w:rFonts w:ascii="Times New Roman" w:hAnsi="Times New Roman" w:cs="Times New Roman"/>
          <w:sz w:val="24"/>
          <w:szCs w:val="24"/>
        </w:rPr>
        <w:t>детей</w:t>
      </w:r>
      <w:r w:rsidRPr="00D14E1F">
        <w:rPr>
          <w:rFonts w:ascii="Times New Roman" w:hAnsi="Times New Roman" w:cs="Times New Roman"/>
          <w:sz w:val="24"/>
          <w:szCs w:val="24"/>
        </w:rPr>
        <w:t xml:space="preserve"> получали дота</w:t>
      </w:r>
      <w:r w:rsidR="00942E42" w:rsidRPr="00D14E1F">
        <w:rPr>
          <w:rFonts w:ascii="Times New Roman" w:hAnsi="Times New Roman" w:cs="Times New Roman"/>
          <w:sz w:val="24"/>
          <w:szCs w:val="24"/>
        </w:rPr>
        <w:t>ционное питание)</w:t>
      </w:r>
      <w:r w:rsidRPr="00D14E1F">
        <w:rPr>
          <w:rFonts w:ascii="Times New Roman" w:hAnsi="Times New Roman" w:cs="Times New Roman"/>
          <w:sz w:val="24"/>
          <w:szCs w:val="24"/>
        </w:rPr>
        <w:t>. Остальные</w:t>
      </w:r>
      <w:r w:rsidR="00942E42" w:rsidRPr="00D14E1F">
        <w:rPr>
          <w:rFonts w:ascii="Times New Roman" w:hAnsi="Times New Roman" w:cs="Times New Roman"/>
          <w:sz w:val="24"/>
          <w:szCs w:val="24"/>
        </w:rPr>
        <w:t xml:space="preserve"> питались за родительскую плату</w:t>
      </w:r>
      <w:r w:rsidRPr="00D14E1F">
        <w:rPr>
          <w:rFonts w:ascii="Times New Roman" w:hAnsi="Times New Roman" w:cs="Times New Roman"/>
          <w:sz w:val="24"/>
          <w:szCs w:val="24"/>
        </w:rPr>
        <w:t xml:space="preserve">. </w:t>
      </w:r>
      <w:proofErr w:type="gramStart"/>
      <w:r w:rsidRPr="00D14E1F">
        <w:rPr>
          <w:rFonts w:ascii="Times New Roman" w:hAnsi="Times New Roman" w:cs="Times New Roman"/>
          <w:sz w:val="24"/>
          <w:szCs w:val="24"/>
        </w:rPr>
        <w:t>Составлены предварительные списки учащихся 1 классов  до 20</w:t>
      </w:r>
      <w:r w:rsidR="00942E42" w:rsidRPr="00D14E1F">
        <w:rPr>
          <w:rFonts w:ascii="Times New Roman" w:hAnsi="Times New Roman" w:cs="Times New Roman"/>
          <w:sz w:val="24"/>
          <w:szCs w:val="24"/>
        </w:rPr>
        <w:t>2</w:t>
      </w:r>
      <w:r w:rsidR="0029378C">
        <w:rPr>
          <w:rFonts w:ascii="Times New Roman" w:hAnsi="Times New Roman" w:cs="Times New Roman"/>
          <w:sz w:val="24"/>
          <w:szCs w:val="24"/>
        </w:rPr>
        <w:t>1</w:t>
      </w:r>
      <w:r w:rsidRPr="00D14E1F">
        <w:rPr>
          <w:rFonts w:ascii="Times New Roman" w:hAnsi="Times New Roman" w:cs="Times New Roman"/>
          <w:sz w:val="24"/>
          <w:szCs w:val="24"/>
        </w:rPr>
        <w:t xml:space="preserve"> года, списки кружков, индивидуальных занятий, факультативов; изданы приказы о численном и списочном составах школы, об открытии учебного года, организации горячего питани</w:t>
      </w:r>
      <w:r w:rsidR="001C665A" w:rsidRPr="00D14E1F">
        <w:rPr>
          <w:rFonts w:ascii="Times New Roman" w:hAnsi="Times New Roman" w:cs="Times New Roman"/>
          <w:sz w:val="24"/>
          <w:szCs w:val="24"/>
        </w:rPr>
        <w:t xml:space="preserve">я; составлены планы работы ИОД. </w:t>
      </w:r>
      <w:r w:rsidR="004E089E" w:rsidRPr="00D14E1F">
        <w:rPr>
          <w:rFonts w:ascii="Times New Roman" w:hAnsi="Times New Roman" w:cs="Times New Roman"/>
          <w:sz w:val="24"/>
          <w:szCs w:val="24"/>
        </w:rPr>
        <w:t xml:space="preserve"> </w:t>
      </w:r>
      <w:proofErr w:type="gramEnd"/>
    </w:p>
    <w:p w:rsidR="00D14E1F" w:rsidRPr="00D14E1F" w:rsidRDefault="00D14E1F" w:rsidP="004B7ACF">
      <w:pPr>
        <w:jc w:val="both"/>
        <w:rPr>
          <w:rFonts w:ascii="Times New Roman" w:hAnsi="Times New Roman" w:cs="Times New Roman"/>
          <w:sz w:val="24"/>
          <w:szCs w:val="24"/>
        </w:rPr>
      </w:pPr>
      <w:r w:rsidRPr="00D14E1F">
        <w:rPr>
          <w:rFonts w:ascii="Times New Roman" w:hAnsi="Times New Roman" w:cs="Times New Roman"/>
          <w:sz w:val="24"/>
          <w:szCs w:val="24"/>
        </w:rPr>
        <w:t xml:space="preserve">       </w:t>
      </w:r>
      <w:r w:rsidR="00293B96" w:rsidRPr="00D14E1F">
        <w:rPr>
          <w:rFonts w:ascii="Times New Roman" w:hAnsi="Times New Roman" w:cs="Times New Roman"/>
          <w:sz w:val="24"/>
          <w:szCs w:val="24"/>
        </w:rPr>
        <w:t>Проведена  работа на предмет обязательного продолжения обучения в образовательных учреждениях края, получения специальности. Из</w:t>
      </w:r>
      <w:r w:rsidR="00C7752D" w:rsidRPr="00D14E1F">
        <w:rPr>
          <w:rFonts w:ascii="Times New Roman" w:hAnsi="Times New Roman" w:cs="Times New Roman"/>
          <w:sz w:val="24"/>
          <w:szCs w:val="24"/>
        </w:rPr>
        <w:t xml:space="preserve"> </w:t>
      </w:r>
      <w:r w:rsidR="00942E42" w:rsidRPr="00D14E1F">
        <w:rPr>
          <w:rFonts w:ascii="Times New Roman" w:hAnsi="Times New Roman" w:cs="Times New Roman"/>
          <w:sz w:val="24"/>
          <w:szCs w:val="24"/>
        </w:rPr>
        <w:t>шести</w:t>
      </w:r>
      <w:r w:rsidR="00293B96" w:rsidRPr="00D14E1F">
        <w:rPr>
          <w:rFonts w:ascii="Times New Roman" w:hAnsi="Times New Roman" w:cs="Times New Roman"/>
          <w:sz w:val="24"/>
          <w:szCs w:val="24"/>
        </w:rPr>
        <w:t xml:space="preserve"> выпускников школы </w:t>
      </w:r>
      <w:r w:rsidR="00293B96" w:rsidRPr="00D14E1F">
        <w:rPr>
          <w:rFonts w:ascii="Times New Roman" w:hAnsi="Times New Roman" w:cs="Times New Roman"/>
          <w:color w:val="FF0000"/>
          <w:sz w:val="24"/>
          <w:szCs w:val="24"/>
        </w:rPr>
        <w:t xml:space="preserve"> </w:t>
      </w:r>
      <w:r w:rsidR="004E089E" w:rsidRPr="00D14E1F">
        <w:rPr>
          <w:rFonts w:ascii="Times New Roman" w:hAnsi="Times New Roman" w:cs="Times New Roman"/>
          <w:sz w:val="24"/>
          <w:szCs w:val="24"/>
        </w:rPr>
        <w:t xml:space="preserve"> </w:t>
      </w:r>
      <w:r w:rsidR="00C7752D" w:rsidRPr="00D14E1F">
        <w:rPr>
          <w:rFonts w:ascii="Times New Roman" w:hAnsi="Times New Roman" w:cs="Times New Roman"/>
          <w:sz w:val="24"/>
          <w:szCs w:val="24"/>
        </w:rPr>
        <w:t>все - продолж</w:t>
      </w:r>
      <w:r w:rsidR="00942E42" w:rsidRPr="00D14E1F">
        <w:rPr>
          <w:rFonts w:ascii="Times New Roman" w:hAnsi="Times New Roman" w:cs="Times New Roman"/>
          <w:sz w:val="24"/>
          <w:szCs w:val="24"/>
        </w:rPr>
        <w:t>ат</w:t>
      </w:r>
      <w:r w:rsidR="00C7752D" w:rsidRPr="00D14E1F">
        <w:rPr>
          <w:rFonts w:ascii="Times New Roman" w:hAnsi="Times New Roman" w:cs="Times New Roman"/>
          <w:sz w:val="24"/>
          <w:szCs w:val="24"/>
        </w:rPr>
        <w:t xml:space="preserve"> обучение</w:t>
      </w:r>
      <w:r w:rsidR="00293B96" w:rsidRPr="00D14E1F">
        <w:rPr>
          <w:rFonts w:ascii="Times New Roman" w:hAnsi="Times New Roman" w:cs="Times New Roman"/>
          <w:sz w:val="24"/>
          <w:szCs w:val="24"/>
        </w:rPr>
        <w:t xml:space="preserve">. С выпускниками школы </w:t>
      </w:r>
      <w:r w:rsidR="000E2B06" w:rsidRPr="00D14E1F">
        <w:rPr>
          <w:rFonts w:ascii="Times New Roman" w:hAnsi="Times New Roman" w:cs="Times New Roman"/>
          <w:sz w:val="24"/>
          <w:szCs w:val="24"/>
        </w:rPr>
        <w:t>проведена</w:t>
      </w:r>
      <w:r w:rsidR="00293B96" w:rsidRPr="00D14E1F">
        <w:rPr>
          <w:rFonts w:ascii="Times New Roman" w:hAnsi="Times New Roman" w:cs="Times New Roman"/>
          <w:sz w:val="24"/>
          <w:szCs w:val="24"/>
        </w:rPr>
        <w:t xml:space="preserve"> работа по ознакомлению  с учебными заведениями края, в школе оформлен стенд «Куда пойти учится».  </w:t>
      </w:r>
    </w:p>
    <w:p w:rsidR="00293B96" w:rsidRPr="00456F8A" w:rsidRDefault="00293B96" w:rsidP="004B7ACF">
      <w:pPr>
        <w:ind w:firstLine="708"/>
        <w:jc w:val="both"/>
        <w:rPr>
          <w:rFonts w:ascii="Times New Roman" w:hAnsi="Times New Roman" w:cs="Times New Roman"/>
          <w:sz w:val="24"/>
          <w:szCs w:val="24"/>
        </w:rPr>
      </w:pPr>
      <w:r w:rsidRPr="00456F8A">
        <w:rPr>
          <w:rFonts w:ascii="Times New Roman" w:hAnsi="Times New Roman" w:cs="Times New Roman"/>
          <w:sz w:val="24"/>
          <w:szCs w:val="24"/>
        </w:rPr>
        <w:t>В образовательном учреждении в 201</w:t>
      </w:r>
      <w:r w:rsidR="006F6F68">
        <w:rPr>
          <w:rFonts w:ascii="Times New Roman" w:hAnsi="Times New Roman" w:cs="Times New Roman"/>
          <w:sz w:val="24"/>
          <w:szCs w:val="24"/>
        </w:rPr>
        <w:t>8</w:t>
      </w:r>
      <w:r w:rsidRPr="00456F8A">
        <w:rPr>
          <w:rFonts w:ascii="Times New Roman" w:hAnsi="Times New Roman" w:cs="Times New Roman"/>
          <w:sz w:val="24"/>
          <w:szCs w:val="24"/>
        </w:rPr>
        <w:t>-201</w:t>
      </w:r>
      <w:r w:rsidR="006F6F68">
        <w:rPr>
          <w:rFonts w:ascii="Times New Roman" w:hAnsi="Times New Roman" w:cs="Times New Roman"/>
          <w:sz w:val="24"/>
          <w:szCs w:val="24"/>
        </w:rPr>
        <w:t>9</w:t>
      </w:r>
      <w:r w:rsidRPr="00456F8A">
        <w:rPr>
          <w:rFonts w:ascii="Times New Roman" w:hAnsi="Times New Roman" w:cs="Times New Roman"/>
          <w:sz w:val="24"/>
          <w:szCs w:val="24"/>
        </w:rPr>
        <w:t xml:space="preserve"> учебном году учились  </w:t>
      </w:r>
      <w:r w:rsidR="006F6F68">
        <w:rPr>
          <w:rFonts w:ascii="Times New Roman" w:hAnsi="Times New Roman" w:cs="Times New Roman"/>
          <w:sz w:val="24"/>
          <w:szCs w:val="24"/>
        </w:rPr>
        <w:t xml:space="preserve">6 </w:t>
      </w:r>
      <w:r w:rsidRPr="00456F8A">
        <w:rPr>
          <w:rFonts w:ascii="Times New Roman" w:hAnsi="Times New Roman" w:cs="Times New Roman"/>
          <w:sz w:val="24"/>
          <w:szCs w:val="24"/>
        </w:rPr>
        <w:t>учащихся из села Малмыж, подвоз которых осуществля</w:t>
      </w:r>
      <w:r w:rsidR="001C665A" w:rsidRPr="00456F8A">
        <w:rPr>
          <w:rFonts w:ascii="Times New Roman" w:hAnsi="Times New Roman" w:cs="Times New Roman"/>
          <w:sz w:val="24"/>
          <w:szCs w:val="24"/>
        </w:rPr>
        <w:t>л</w:t>
      </w:r>
      <w:r w:rsidRPr="00456F8A">
        <w:rPr>
          <w:rFonts w:ascii="Times New Roman" w:hAnsi="Times New Roman" w:cs="Times New Roman"/>
          <w:sz w:val="24"/>
          <w:szCs w:val="24"/>
        </w:rPr>
        <w:t>ся на школьном автобусе, сопровождение детей осуществ</w:t>
      </w:r>
      <w:r w:rsidR="001C665A" w:rsidRPr="00456F8A">
        <w:rPr>
          <w:rFonts w:ascii="Times New Roman" w:hAnsi="Times New Roman" w:cs="Times New Roman"/>
          <w:sz w:val="24"/>
          <w:szCs w:val="24"/>
        </w:rPr>
        <w:t>ля</w:t>
      </w:r>
      <w:r w:rsidRPr="00456F8A">
        <w:rPr>
          <w:rFonts w:ascii="Times New Roman" w:hAnsi="Times New Roman" w:cs="Times New Roman"/>
          <w:sz w:val="24"/>
          <w:szCs w:val="24"/>
        </w:rPr>
        <w:t>л</w:t>
      </w:r>
      <w:r w:rsidR="001C665A" w:rsidRPr="00456F8A">
        <w:rPr>
          <w:rFonts w:ascii="Times New Roman" w:hAnsi="Times New Roman" w:cs="Times New Roman"/>
          <w:sz w:val="24"/>
          <w:szCs w:val="24"/>
        </w:rPr>
        <w:t>ось</w:t>
      </w:r>
      <w:r w:rsidRPr="00456F8A">
        <w:rPr>
          <w:rFonts w:ascii="Times New Roman" w:hAnsi="Times New Roman" w:cs="Times New Roman"/>
          <w:sz w:val="24"/>
          <w:szCs w:val="24"/>
        </w:rPr>
        <w:t xml:space="preserve"> педагогами по утвержденному графику, дежурным администратором контролир</w:t>
      </w:r>
      <w:r w:rsidR="001C665A" w:rsidRPr="00456F8A">
        <w:rPr>
          <w:rFonts w:ascii="Times New Roman" w:hAnsi="Times New Roman" w:cs="Times New Roman"/>
          <w:sz w:val="24"/>
          <w:szCs w:val="24"/>
        </w:rPr>
        <w:t>овал</w:t>
      </w:r>
      <w:r w:rsidRPr="00456F8A">
        <w:rPr>
          <w:rFonts w:ascii="Times New Roman" w:hAnsi="Times New Roman" w:cs="Times New Roman"/>
          <w:sz w:val="24"/>
          <w:szCs w:val="24"/>
        </w:rPr>
        <w:t>ся подвоз детей ежедневно.</w:t>
      </w:r>
    </w:p>
    <w:p w:rsidR="00293B96" w:rsidRPr="00456F8A" w:rsidRDefault="009E3D5B" w:rsidP="004B7ACF">
      <w:pPr>
        <w:ind w:firstLine="708"/>
        <w:jc w:val="both"/>
        <w:rPr>
          <w:rFonts w:ascii="Times New Roman" w:hAnsi="Times New Roman" w:cs="Times New Roman"/>
          <w:sz w:val="24"/>
          <w:szCs w:val="24"/>
        </w:rPr>
      </w:pPr>
      <w:r>
        <w:rPr>
          <w:rFonts w:ascii="Times New Roman" w:hAnsi="Times New Roman" w:cs="Times New Roman"/>
          <w:sz w:val="24"/>
          <w:szCs w:val="24"/>
        </w:rPr>
        <w:t>Школа при</w:t>
      </w:r>
      <w:r w:rsidR="001C665A" w:rsidRPr="00456F8A">
        <w:rPr>
          <w:rFonts w:ascii="Times New Roman" w:hAnsi="Times New Roman" w:cs="Times New Roman"/>
          <w:sz w:val="24"/>
          <w:szCs w:val="24"/>
        </w:rPr>
        <w:t>няла</w:t>
      </w:r>
      <w:r w:rsidR="00293B96" w:rsidRPr="00456F8A">
        <w:rPr>
          <w:rFonts w:ascii="Times New Roman" w:hAnsi="Times New Roman" w:cs="Times New Roman"/>
          <w:sz w:val="24"/>
          <w:szCs w:val="24"/>
        </w:rPr>
        <w:t xml:space="preserve"> участие в реализации комплексной межведомственной  целевой программы «Всеобуч», составлен план работы школы по реализации программы. </w:t>
      </w:r>
    </w:p>
    <w:p w:rsidR="00293B96" w:rsidRPr="00456F8A" w:rsidRDefault="00293B96" w:rsidP="009E3D5B">
      <w:pPr>
        <w:spacing w:after="0"/>
        <w:ind w:firstLine="708"/>
        <w:jc w:val="both"/>
        <w:rPr>
          <w:rFonts w:ascii="Times New Roman" w:hAnsi="Times New Roman" w:cs="Times New Roman"/>
          <w:sz w:val="24"/>
          <w:szCs w:val="24"/>
        </w:rPr>
      </w:pPr>
      <w:r w:rsidRPr="00456F8A">
        <w:rPr>
          <w:rFonts w:ascii="Times New Roman" w:hAnsi="Times New Roman" w:cs="Times New Roman"/>
          <w:sz w:val="24"/>
          <w:szCs w:val="24"/>
        </w:rPr>
        <w:t xml:space="preserve">По основным направлениям: </w:t>
      </w:r>
    </w:p>
    <w:p w:rsidR="00293B96" w:rsidRPr="00456F8A" w:rsidRDefault="00293B96" w:rsidP="009E3D5B">
      <w:pPr>
        <w:spacing w:after="0"/>
        <w:jc w:val="both"/>
        <w:rPr>
          <w:rFonts w:ascii="Times New Roman" w:hAnsi="Times New Roman" w:cs="Times New Roman"/>
          <w:sz w:val="24"/>
          <w:szCs w:val="24"/>
        </w:rPr>
      </w:pPr>
      <w:r w:rsidRPr="00456F8A">
        <w:rPr>
          <w:rFonts w:ascii="Times New Roman" w:hAnsi="Times New Roman" w:cs="Times New Roman"/>
          <w:sz w:val="24"/>
          <w:szCs w:val="24"/>
        </w:rPr>
        <w:t>-выявление и учет движения детей школьного возраста</w:t>
      </w:r>
      <w:r w:rsidR="001C665A" w:rsidRPr="00456F8A">
        <w:rPr>
          <w:rFonts w:ascii="Times New Roman" w:hAnsi="Times New Roman" w:cs="Times New Roman"/>
          <w:sz w:val="24"/>
          <w:szCs w:val="24"/>
        </w:rPr>
        <w:t>;</w:t>
      </w:r>
    </w:p>
    <w:p w:rsidR="00293B96" w:rsidRPr="00456F8A" w:rsidRDefault="00293B96" w:rsidP="009E3D5B">
      <w:pPr>
        <w:spacing w:after="0"/>
        <w:jc w:val="both"/>
        <w:rPr>
          <w:rFonts w:ascii="Times New Roman" w:hAnsi="Times New Roman" w:cs="Times New Roman"/>
          <w:sz w:val="24"/>
          <w:szCs w:val="24"/>
        </w:rPr>
      </w:pPr>
      <w:r w:rsidRPr="00456F8A">
        <w:rPr>
          <w:rFonts w:ascii="Times New Roman" w:hAnsi="Times New Roman" w:cs="Times New Roman"/>
          <w:sz w:val="24"/>
          <w:szCs w:val="24"/>
        </w:rPr>
        <w:t>-</w:t>
      </w:r>
      <w:r w:rsidR="00D255F3" w:rsidRPr="00456F8A">
        <w:rPr>
          <w:rFonts w:ascii="Times New Roman" w:hAnsi="Times New Roman" w:cs="Times New Roman"/>
          <w:sz w:val="24"/>
          <w:szCs w:val="24"/>
        </w:rPr>
        <w:t>адаптированные</w:t>
      </w:r>
      <w:r w:rsidRPr="00456F8A">
        <w:rPr>
          <w:rFonts w:ascii="Times New Roman" w:hAnsi="Times New Roman" w:cs="Times New Roman"/>
          <w:sz w:val="24"/>
          <w:szCs w:val="24"/>
        </w:rPr>
        <w:t xml:space="preserve"> системы общего образования к уровню и особенностям развития учащихся</w:t>
      </w:r>
      <w:r w:rsidR="001C665A" w:rsidRPr="00456F8A">
        <w:rPr>
          <w:rFonts w:ascii="Times New Roman" w:hAnsi="Times New Roman" w:cs="Times New Roman"/>
          <w:sz w:val="24"/>
          <w:szCs w:val="24"/>
        </w:rPr>
        <w:t>;</w:t>
      </w:r>
    </w:p>
    <w:p w:rsidR="00293B96" w:rsidRPr="00456F8A" w:rsidRDefault="00293B96" w:rsidP="009E3D5B">
      <w:pPr>
        <w:spacing w:after="0"/>
        <w:jc w:val="both"/>
        <w:rPr>
          <w:rFonts w:ascii="Times New Roman" w:hAnsi="Times New Roman" w:cs="Times New Roman"/>
          <w:sz w:val="24"/>
          <w:szCs w:val="24"/>
        </w:rPr>
      </w:pPr>
      <w:r w:rsidRPr="00456F8A">
        <w:rPr>
          <w:rFonts w:ascii="Times New Roman" w:hAnsi="Times New Roman" w:cs="Times New Roman"/>
          <w:sz w:val="24"/>
          <w:szCs w:val="24"/>
        </w:rPr>
        <w:t>-охрана жизни и здоровья детей в образовательном процессе</w:t>
      </w:r>
      <w:r w:rsidR="001C665A" w:rsidRPr="00456F8A">
        <w:rPr>
          <w:rFonts w:ascii="Times New Roman" w:hAnsi="Times New Roman" w:cs="Times New Roman"/>
          <w:sz w:val="24"/>
          <w:szCs w:val="24"/>
        </w:rPr>
        <w:t>;</w:t>
      </w:r>
    </w:p>
    <w:p w:rsidR="00293B96" w:rsidRPr="00456F8A" w:rsidRDefault="00293B96" w:rsidP="009E3D5B">
      <w:pPr>
        <w:spacing w:after="0"/>
        <w:jc w:val="both"/>
        <w:rPr>
          <w:rFonts w:ascii="Times New Roman" w:hAnsi="Times New Roman" w:cs="Times New Roman"/>
          <w:sz w:val="24"/>
          <w:szCs w:val="24"/>
        </w:rPr>
      </w:pPr>
      <w:r w:rsidRPr="00456F8A">
        <w:rPr>
          <w:rFonts w:ascii="Times New Roman" w:hAnsi="Times New Roman" w:cs="Times New Roman"/>
          <w:sz w:val="24"/>
          <w:szCs w:val="24"/>
        </w:rPr>
        <w:t>-сохранение контингента учащихся, своевременное завершение школьниками основного общего образования</w:t>
      </w:r>
      <w:r w:rsidR="001C665A" w:rsidRPr="00456F8A">
        <w:rPr>
          <w:rFonts w:ascii="Times New Roman" w:hAnsi="Times New Roman" w:cs="Times New Roman"/>
          <w:sz w:val="24"/>
          <w:szCs w:val="24"/>
        </w:rPr>
        <w:t>.</w:t>
      </w:r>
    </w:p>
    <w:p w:rsidR="00293B96" w:rsidRPr="00456F8A" w:rsidRDefault="00293B96" w:rsidP="004B7ACF">
      <w:pPr>
        <w:ind w:firstLine="708"/>
        <w:jc w:val="both"/>
        <w:rPr>
          <w:rFonts w:ascii="Times New Roman" w:hAnsi="Times New Roman" w:cs="Times New Roman"/>
          <w:sz w:val="24"/>
          <w:szCs w:val="24"/>
        </w:rPr>
      </w:pPr>
      <w:r w:rsidRPr="00456F8A">
        <w:rPr>
          <w:rFonts w:ascii="Times New Roman" w:hAnsi="Times New Roman" w:cs="Times New Roman"/>
          <w:sz w:val="24"/>
          <w:szCs w:val="24"/>
        </w:rPr>
        <w:t>Ежегодно школа участвует в акциях «Гарантии права на общее образование</w:t>
      </w:r>
      <w:r w:rsidR="001C665A" w:rsidRPr="00456F8A">
        <w:rPr>
          <w:rFonts w:ascii="Times New Roman" w:hAnsi="Times New Roman" w:cs="Times New Roman"/>
          <w:sz w:val="24"/>
          <w:szCs w:val="24"/>
        </w:rPr>
        <w:t xml:space="preserve"> </w:t>
      </w:r>
      <w:r w:rsidRPr="00456F8A">
        <w:rPr>
          <w:rFonts w:ascii="Times New Roman" w:hAnsi="Times New Roman" w:cs="Times New Roman"/>
          <w:sz w:val="24"/>
          <w:szCs w:val="24"/>
        </w:rPr>
        <w:t xml:space="preserve"> -</w:t>
      </w:r>
      <w:r w:rsidR="001C665A" w:rsidRPr="00456F8A">
        <w:rPr>
          <w:rFonts w:ascii="Times New Roman" w:hAnsi="Times New Roman" w:cs="Times New Roman"/>
          <w:sz w:val="24"/>
          <w:szCs w:val="24"/>
        </w:rPr>
        <w:t xml:space="preserve"> </w:t>
      </w:r>
      <w:r w:rsidRPr="00456F8A">
        <w:rPr>
          <w:rFonts w:ascii="Times New Roman" w:hAnsi="Times New Roman" w:cs="Times New Roman"/>
          <w:sz w:val="24"/>
          <w:szCs w:val="24"/>
        </w:rPr>
        <w:t xml:space="preserve">каждому подростку», «Помоги собраться в школу».  </w:t>
      </w:r>
    </w:p>
    <w:p w:rsidR="00293B96" w:rsidRPr="00CA3FC2" w:rsidRDefault="00293B96" w:rsidP="004B7ACF">
      <w:pPr>
        <w:jc w:val="both"/>
        <w:rPr>
          <w:rFonts w:ascii="Times New Roman" w:hAnsi="Times New Roman" w:cs="Times New Roman"/>
          <w:sz w:val="24"/>
          <w:szCs w:val="24"/>
        </w:rPr>
      </w:pPr>
      <w:r w:rsidRPr="00456F8A">
        <w:rPr>
          <w:rFonts w:ascii="Times New Roman" w:hAnsi="Times New Roman" w:cs="Times New Roman"/>
          <w:sz w:val="24"/>
          <w:szCs w:val="24"/>
        </w:rPr>
        <w:t>Одновременно ведется работа с трудными детьми. В школе учащихся, состоящих на учете в ПДН  на конец учебного года – нет, состоящих на внутришкольном контро</w:t>
      </w:r>
      <w:r w:rsidR="00D255F3">
        <w:rPr>
          <w:rFonts w:ascii="Times New Roman" w:hAnsi="Times New Roman" w:cs="Times New Roman"/>
          <w:sz w:val="24"/>
          <w:szCs w:val="24"/>
        </w:rPr>
        <w:t>ле - нет, в группе риска - нет</w:t>
      </w:r>
      <w:r w:rsidRPr="00CA3FC2">
        <w:rPr>
          <w:rFonts w:ascii="Times New Roman" w:hAnsi="Times New Roman" w:cs="Times New Roman"/>
          <w:sz w:val="24"/>
          <w:szCs w:val="24"/>
        </w:rPr>
        <w:t>.</w:t>
      </w:r>
    </w:p>
    <w:p w:rsidR="00293B96" w:rsidRPr="00CA3FC2" w:rsidRDefault="00293B96" w:rsidP="004B7ACF">
      <w:pPr>
        <w:jc w:val="both"/>
        <w:rPr>
          <w:rFonts w:ascii="Times New Roman" w:hAnsi="Times New Roman" w:cs="Times New Roman"/>
          <w:sz w:val="24"/>
          <w:szCs w:val="24"/>
        </w:rPr>
      </w:pPr>
      <w:r w:rsidRPr="00CA3FC2">
        <w:rPr>
          <w:rFonts w:ascii="Times New Roman" w:hAnsi="Times New Roman" w:cs="Times New Roman"/>
          <w:sz w:val="24"/>
          <w:szCs w:val="24"/>
        </w:rPr>
        <w:t xml:space="preserve">        В школе ведется работа с одаренными и способными детьми. Составлен банк данных «Одаренные дети», в него вошли учащиеся с 1 по 9 классы, победители районных, краевых и Всероссийских  конкурсов: </w:t>
      </w:r>
      <w:r w:rsidR="00D255F3">
        <w:rPr>
          <w:rFonts w:ascii="Times New Roman" w:hAnsi="Times New Roman" w:cs="Times New Roman"/>
          <w:sz w:val="24"/>
          <w:szCs w:val="24"/>
        </w:rPr>
        <w:t>25</w:t>
      </w:r>
      <w:r w:rsidRPr="00CA3FC2">
        <w:rPr>
          <w:rFonts w:ascii="Times New Roman" w:hAnsi="Times New Roman" w:cs="Times New Roman"/>
          <w:sz w:val="24"/>
          <w:szCs w:val="24"/>
        </w:rPr>
        <w:t xml:space="preserve"> детей.  В школе действует научное общество.</w:t>
      </w:r>
    </w:p>
    <w:p w:rsidR="00293B96" w:rsidRPr="008345E5" w:rsidRDefault="00293B96" w:rsidP="008345E5">
      <w:pPr>
        <w:jc w:val="both"/>
        <w:rPr>
          <w:rFonts w:ascii="Times New Roman" w:hAnsi="Times New Roman" w:cs="Times New Roman"/>
          <w:sz w:val="24"/>
          <w:szCs w:val="24"/>
        </w:rPr>
      </w:pPr>
      <w:r w:rsidRPr="008345E5">
        <w:rPr>
          <w:rFonts w:ascii="Times New Roman" w:hAnsi="Times New Roman" w:cs="Times New Roman"/>
          <w:sz w:val="24"/>
          <w:szCs w:val="24"/>
        </w:rPr>
        <w:t xml:space="preserve">    В школе работает </w:t>
      </w:r>
      <w:r w:rsidR="00F00463" w:rsidRPr="008345E5">
        <w:rPr>
          <w:rFonts w:ascii="Times New Roman" w:hAnsi="Times New Roman" w:cs="Times New Roman"/>
          <w:sz w:val="24"/>
          <w:szCs w:val="24"/>
        </w:rPr>
        <w:t>психолого-педагогический</w:t>
      </w:r>
      <w:r w:rsidRPr="008345E5">
        <w:rPr>
          <w:rFonts w:ascii="Times New Roman" w:hAnsi="Times New Roman" w:cs="Times New Roman"/>
          <w:sz w:val="24"/>
          <w:szCs w:val="24"/>
        </w:rPr>
        <w:t xml:space="preserve"> консилиум, который оказывает консультативную помощь нуждающимся в этом родителям. В 201</w:t>
      </w:r>
      <w:r w:rsidR="009E3D5B">
        <w:rPr>
          <w:rFonts w:ascii="Times New Roman" w:hAnsi="Times New Roman" w:cs="Times New Roman"/>
          <w:sz w:val="24"/>
          <w:szCs w:val="24"/>
        </w:rPr>
        <w:t>8</w:t>
      </w:r>
      <w:r w:rsidR="00CA3FC2" w:rsidRPr="008345E5">
        <w:rPr>
          <w:rFonts w:ascii="Times New Roman" w:hAnsi="Times New Roman" w:cs="Times New Roman"/>
          <w:sz w:val="24"/>
          <w:szCs w:val="24"/>
        </w:rPr>
        <w:t>-</w:t>
      </w:r>
      <w:r w:rsidRPr="008345E5">
        <w:rPr>
          <w:rFonts w:ascii="Times New Roman" w:hAnsi="Times New Roman" w:cs="Times New Roman"/>
          <w:sz w:val="24"/>
          <w:szCs w:val="24"/>
        </w:rPr>
        <w:t>201</w:t>
      </w:r>
      <w:r w:rsidR="009E3D5B">
        <w:rPr>
          <w:rFonts w:ascii="Times New Roman" w:hAnsi="Times New Roman" w:cs="Times New Roman"/>
          <w:sz w:val="24"/>
          <w:szCs w:val="24"/>
        </w:rPr>
        <w:t>9</w:t>
      </w:r>
      <w:r w:rsidRPr="008345E5">
        <w:rPr>
          <w:rFonts w:ascii="Times New Roman" w:hAnsi="Times New Roman" w:cs="Times New Roman"/>
          <w:sz w:val="24"/>
          <w:szCs w:val="24"/>
        </w:rPr>
        <w:t xml:space="preserve"> учебном году оказана консультативная помощь -</w:t>
      </w:r>
      <w:r w:rsidR="00D255F3">
        <w:rPr>
          <w:rFonts w:ascii="Times New Roman" w:hAnsi="Times New Roman" w:cs="Times New Roman"/>
          <w:sz w:val="24"/>
          <w:szCs w:val="24"/>
        </w:rPr>
        <w:t xml:space="preserve">26 </w:t>
      </w:r>
      <w:r w:rsidR="00764DEA">
        <w:rPr>
          <w:rFonts w:ascii="Times New Roman" w:hAnsi="Times New Roman" w:cs="Times New Roman"/>
          <w:sz w:val="24"/>
          <w:szCs w:val="24"/>
        </w:rPr>
        <w:t xml:space="preserve"> </w:t>
      </w:r>
      <w:r w:rsidR="008345E5">
        <w:rPr>
          <w:rFonts w:ascii="Times New Roman" w:hAnsi="Times New Roman" w:cs="Times New Roman"/>
          <w:sz w:val="24"/>
          <w:szCs w:val="24"/>
        </w:rPr>
        <w:t>детям.</w:t>
      </w:r>
    </w:p>
    <w:p w:rsidR="00293B96" w:rsidRPr="00456F8A" w:rsidRDefault="00293B96" w:rsidP="004B7ACF">
      <w:pPr>
        <w:pStyle w:val="a3"/>
        <w:jc w:val="both"/>
        <w:rPr>
          <w:rFonts w:ascii="Times New Roman" w:hAnsi="Times New Roman"/>
          <w:b/>
          <w:bCs/>
          <w:sz w:val="24"/>
          <w:szCs w:val="24"/>
        </w:rPr>
      </w:pPr>
      <w:r w:rsidRPr="00456F8A">
        <w:rPr>
          <w:rFonts w:ascii="Times New Roman" w:hAnsi="Times New Roman"/>
          <w:b/>
          <w:bCs/>
          <w:sz w:val="24"/>
          <w:szCs w:val="24"/>
        </w:rPr>
        <w:t>Воспитательная система</w:t>
      </w:r>
    </w:p>
    <w:p w:rsidR="00293B96" w:rsidRPr="00456F8A" w:rsidRDefault="00293B96" w:rsidP="004B7ACF">
      <w:pPr>
        <w:pStyle w:val="a3"/>
        <w:jc w:val="both"/>
        <w:rPr>
          <w:rFonts w:ascii="Times New Roman" w:hAnsi="Times New Roman"/>
          <w:sz w:val="24"/>
          <w:szCs w:val="24"/>
        </w:rPr>
      </w:pPr>
      <w:r w:rsidRPr="00456F8A">
        <w:rPr>
          <w:rFonts w:ascii="Times New Roman" w:hAnsi="Times New Roman"/>
          <w:b/>
          <w:sz w:val="24"/>
          <w:szCs w:val="24"/>
        </w:rPr>
        <w:t xml:space="preserve">Цели: </w:t>
      </w:r>
      <w:r w:rsidRPr="00456F8A">
        <w:rPr>
          <w:rFonts w:ascii="Times New Roman" w:hAnsi="Times New Roman"/>
          <w:sz w:val="24"/>
          <w:szCs w:val="24"/>
        </w:rPr>
        <w:t>приобретение школьниками социальных знаний, первичного понимания социальной реальности через различные формы внеурочной деятельности.</w:t>
      </w:r>
    </w:p>
    <w:p w:rsidR="00293B96" w:rsidRPr="00456F8A" w:rsidRDefault="00293B96" w:rsidP="004B7ACF">
      <w:pPr>
        <w:pStyle w:val="a3"/>
        <w:jc w:val="both"/>
        <w:rPr>
          <w:rFonts w:ascii="Times New Roman" w:hAnsi="Times New Roman"/>
          <w:b/>
          <w:bCs/>
          <w:sz w:val="24"/>
          <w:szCs w:val="24"/>
        </w:rPr>
      </w:pPr>
    </w:p>
    <w:p w:rsidR="00293B96" w:rsidRPr="00456F8A" w:rsidRDefault="00293B96" w:rsidP="004B7ACF">
      <w:pPr>
        <w:pStyle w:val="a3"/>
        <w:ind w:firstLine="360"/>
        <w:jc w:val="both"/>
        <w:rPr>
          <w:rFonts w:ascii="Times New Roman" w:hAnsi="Times New Roman"/>
          <w:sz w:val="24"/>
          <w:szCs w:val="24"/>
        </w:rPr>
      </w:pPr>
      <w:r w:rsidRPr="00456F8A">
        <w:rPr>
          <w:rFonts w:ascii="Times New Roman" w:hAnsi="Times New Roman"/>
          <w:b/>
          <w:sz w:val="24"/>
          <w:szCs w:val="24"/>
        </w:rPr>
        <w:t>Задачи</w:t>
      </w:r>
      <w:r w:rsidRPr="00456F8A">
        <w:rPr>
          <w:rFonts w:ascii="Times New Roman" w:hAnsi="Times New Roman"/>
          <w:sz w:val="24"/>
          <w:szCs w:val="24"/>
        </w:rPr>
        <w:t xml:space="preserve">: </w:t>
      </w:r>
    </w:p>
    <w:p w:rsidR="00293B96" w:rsidRPr="00456F8A" w:rsidRDefault="00293B96" w:rsidP="004B7ACF">
      <w:pPr>
        <w:pStyle w:val="a3"/>
        <w:numPr>
          <w:ilvl w:val="0"/>
          <w:numId w:val="1"/>
        </w:numPr>
        <w:jc w:val="both"/>
        <w:rPr>
          <w:rFonts w:ascii="Times New Roman" w:hAnsi="Times New Roman"/>
          <w:sz w:val="24"/>
          <w:szCs w:val="24"/>
        </w:rPr>
      </w:pPr>
      <w:r w:rsidRPr="00456F8A">
        <w:rPr>
          <w:rFonts w:ascii="Times New Roman" w:hAnsi="Times New Roman"/>
          <w:sz w:val="24"/>
          <w:szCs w:val="24"/>
        </w:rPr>
        <w:t>Создание условий для поддержания стабильного здоровья учащихся;</w:t>
      </w:r>
    </w:p>
    <w:p w:rsidR="00293B96" w:rsidRPr="00456F8A" w:rsidRDefault="00293B96" w:rsidP="004B7ACF">
      <w:pPr>
        <w:pStyle w:val="a3"/>
        <w:numPr>
          <w:ilvl w:val="0"/>
          <w:numId w:val="1"/>
        </w:numPr>
        <w:jc w:val="both"/>
        <w:rPr>
          <w:rFonts w:ascii="Times New Roman" w:hAnsi="Times New Roman"/>
          <w:sz w:val="24"/>
          <w:szCs w:val="24"/>
        </w:rPr>
      </w:pPr>
      <w:r w:rsidRPr="00456F8A">
        <w:rPr>
          <w:rFonts w:ascii="Times New Roman" w:hAnsi="Times New Roman"/>
          <w:sz w:val="24"/>
          <w:szCs w:val="24"/>
        </w:rPr>
        <w:t>Формирование чувства патриотизма у учащихся, сознание активного гражданина, обладающего политической культурой, критическим мышлением, способностью самостоятельно сделать выбор в любой ситуации;</w:t>
      </w:r>
    </w:p>
    <w:p w:rsidR="00293B96" w:rsidRPr="00456F8A" w:rsidRDefault="00293B96" w:rsidP="004B7ACF">
      <w:pPr>
        <w:pStyle w:val="a3"/>
        <w:numPr>
          <w:ilvl w:val="0"/>
          <w:numId w:val="1"/>
        </w:numPr>
        <w:jc w:val="both"/>
        <w:rPr>
          <w:rFonts w:ascii="Times New Roman" w:hAnsi="Times New Roman"/>
          <w:sz w:val="24"/>
          <w:szCs w:val="24"/>
        </w:rPr>
      </w:pPr>
      <w:r w:rsidRPr="00456F8A">
        <w:rPr>
          <w:rFonts w:ascii="Times New Roman" w:hAnsi="Times New Roman"/>
          <w:sz w:val="24"/>
          <w:szCs w:val="24"/>
        </w:rPr>
        <w:t>Создание условий для развития творческих и интеллектуальных способностей детей;</w:t>
      </w:r>
    </w:p>
    <w:p w:rsidR="00293B96" w:rsidRPr="00456F8A" w:rsidRDefault="00293B96" w:rsidP="004B7ACF">
      <w:pPr>
        <w:pStyle w:val="a3"/>
        <w:numPr>
          <w:ilvl w:val="0"/>
          <w:numId w:val="1"/>
        </w:numPr>
        <w:jc w:val="both"/>
        <w:rPr>
          <w:rFonts w:ascii="Times New Roman" w:hAnsi="Times New Roman"/>
          <w:sz w:val="24"/>
          <w:szCs w:val="24"/>
        </w:rPr>
      </w:pPr>
      <w:r w:rsidRPr="00456F8A">
        <w:rPr>
          <w:rFonts w:ascii="Times New Roman" w:hAnsi="Times New Roman"/>
          <w:sz w:val="24"/>
          <w:szCs w:val="24"/>
        </w:rPr>
        <w:t>Формирование самостоятельности учащихся через ученическое самоуправление, участие в работе в детских организациях;</w:t>
      </w:r>
    </w:p>
    <w:p w:rsidR="00293B96" w:rsidRPr="00456F8A" w:rsidRDefault="00293B96" w:rsidP="004B7ACF">
      <w:pPr>
        <w:pStyle w:val="a3"/>
        <w:numPr>
          <w:ilvl w:val="0"/>
          <w:numId w:val="1"/>
        </w:numPr>
        <w:jc w:val="both"/>
        <w:rPr>
          <w:rFonts w:ascii="Times New Roman" w:hAnsi="Times New Roman"/>
          <w:sz w:val="24"/>
          <w:szCs w:val="24"/>
        </w:rPr>
      </w:pPr>
      <w:r w:rsidRPr="00456F8A">
        <w:rPr>
          <w:rFonts w:ascii="Times New Roman" w:hAnsi="Times New Roman"/>
          <w:sz w:val="24"/>
          <w:szCs w:val="24"/>
        </w:rPr>
        <w:t>Усиление роли семьи в воспитании детей, содействие осуществлению прав родителей на участие в управление образовательным учреждением и организацией образовательного процесса;</w:t>
      </w:r>
    </w:p>
    <w:p w:rsidR="00293B96" w:rsidRPr="00456F8A" w:rsidRDefault="00293B96" w:rsidP="004B7ACF">
      <w:pPr>
        <w:pStyle w:val="a3"/>
        <w:numPr>
          <w:ilvl w:val="0"/>
          <w:numId w:val="1"/>
        </w:numPr>
        <w:jc w:val="both"/>
        <w:rPr>
          <w:rFonts w:ascii="Times New Roman" w:hAnsi="Times New Roman"/>
          <w:sz w:val="24"/>
          <w:szCs w:val="24"/>
        </w:rPr>
      </w:pPr>
      <w:r w:rsidRPr="00456F8A">
        <w:rPr>
          <w:rFonts w:ascii="Times New Roman" w:hAnsi="Times New Roman"/>
          <w:sz w:val="24"/>
          <w:szCs w:val="24"/>
        </w:rPr>
        <w:t>Расширение возможностей для развития трудовых, художественно-эстетических навыков, привитие навыков обустройства села;</w:t>
      </w:r>
    </w:p>
    <w:p w:rsidR="00293B96" w:rsidRPr="00456F8A" w:rsidRDefault="00293B96" w:rsidP="004B7ACF">
      <w:pPr>
        <w:pStyle w:val="a3"/>
        <w:jc w:val="both"/>
        <w:rPr>
          <w:rFonts w:ascii="Times New Roman" w:hAnsi="Times New Roman"/>
          <w:sz w:val="24"/>
          <w:szCs w:val="24"/>
        </w:rPr>
      </w:pPr>
      <w:r w:rsidRPr="00456F8A">
        <w:rPr>
          <w:rFonts w:ascii="Times New Roman" w:hAnsi="Times New Roman"/>
          <w:sz w:val="24"/>
          <w:szCs w:val="24"/>
        </w:rPr>
        <w:t>В системе  дополнительного образования за период 201</w:t>
      </w:r>
      <w:r w:rsidR="009E3D5B">
        <w:rPr>
          <w:rFonts w:ascii="Times New Roman" w:hAnsi="Times New Roman"/>
          <w:sz w:val="24"/>
          <w:szCs w:val="24"/>
        </w:rPr>
        <w:t>8</w:t>
      </w:r>
      <w:r w:rsidR="00F00463" w:rsidRPr="00456F8A">
        <w:rPr>
          <w:rFonts w:ascii="Times New Roman" w:hAnsi="Times New Roman"/>
          <w:sz w:val="24"/>
          <w:szCs w:val="24"/>
        </w:rPr>
        <w:t xml:space="preserve"> - </w:t>
      </w:r>
      <w:r w:rsidRPr="00456F8A">
        <w:rPr>
          <w:rFonts w:ascii="Times New Roman" w:hAnsi="Times New Roman"/>
          <w:sz w:val="24"/>
          <w:szCs w:val="24"/>
        </w:rPr>
        <w:t>201</w:t>
      </w:r>
      <w:r w:rsidR="009E3D5B">
        <w:rPr>
          <w:rFonts w:ascii="Times New Roman" w:hAnsi="Times New Roman"/>
          <w:sz w:val="24"/>
          <w:szCs w:val="24"/>
        </w:rPr>
        <w:t>9</w:t>
      </w:r>
      <w:r w:rsidRPr="00456F8A">
        <w:rPr>
          <w:rFonts w:ascii="Times New Roman" w:hAnsi="Times New Roman"/>
          <w:sz w:val="24"/>
          <w:szCs w:val="24"/>
        </w:rPr>
        <w:t xml:space="preserve"> уч. года работали следующие кружки:</w:t>
      </w:r>
    </w:p>
    <w:tbl>
      <w:tblPr>
        <w:tblW w:w="9796" w:type="dxa"/>
        <w:tblCellSpacing w:w="0" w:type="dxa"/>
        <w:tblCellMar>
          <w:left w:w="0" w:type="dxa"/>
          <w:right w:w="0" w:type="dxa"/>
        </w:tblCellMar>
        <w:tblLook w:val="04A0" w:firstRow="1" w:lastRow="0" w:firstColumn="1" w:lastColumn="0" w:noHBand="0" w:noVBand="1"/>
      </w:tblPr>
      <w:tblGrid>
        <w:gridCol w:w="582"/>
        <w:gridCol w:w="6804"/>
        <w:gridCol w:w="2410"/>
      </w:tblGrid>
      <w:tr w:rsidR="00293B96" w:rsidRPr="00D255F3" w:rsidTr="008345E5">
        <w:trPr>
          <w:tblCellSpacing w:w="0" w:type="dxa"/>
        </w:trPr>
        <w:tc>
          <w:tcPr>
            <w:tcW w:w="582" w:type="dxa"/>
            <w:tcMar>
              <w:top w:w="15" w:type="dxa"/>
              <w:left w:w="15" w:type="dxa"/>
              <w:bottom w:w="15" w:type="dxa"/>
              <w:right w:w="15" w:type="dxa"/>
            </w:tcMar>
            <w:hideMark/>
          </w:tcPr>
          <w:p w:rsidR="00293B96" w:rsidRPr="00D255F3" w:rsidRDefault="00293B96" w:rsidP="004B7ACF">
            <w:pPr>
              <w:pStyle w:val="a3"/>
              <w:jc w:val="both"/>
              <w:rPr>
                <w:rFonts w:ascii="Times New Roman" w:hAnsi="Times New Roman"/>
                <w:sz w:val="24"/>
                <w:szCs w:val="24"/>
              </w:rPr>
            </w:pPr>
            <w:r w:rsidRPr="00D255F3">
              <w:rPr>
                <w:rFonts w:ascii="Times New Roman" w:hAnsi="Times New Roman"/>
                <w:sz w:val="24"/>
                <w:szCs w:val="24"/>
              </w:rPr>
              <w:t>№</w:t>
            </w:r>
          </w:p>
        </w:tc>
        <w:tc>
          <w:tcPr>
            <w:tcW w:w="6804" w:type="dxa"/>
            <w:tcMar>
              <w:top w:w="15" w:type="dxa"/>
              <w:left w:w="15" w:type="dxa"/>
              <w:bottom w:w="15" w:type="dxa"/>
              <w:right w:w="15" w:type="dxa"/>
            </w:tcMar>
            <w:hideMark/>
          </w:tcPr>
          <w:p w:rsidR="00293B96" w:rsidRPr="00D255F3" w:rsidRDefault="00293B96" w:rsidP="004B7ACF">
            <w:pPr>
              <w:pStyle w:val="a3"/>
              <w:jc w:val="both"/>
              <w:rPr>
                <w:rFonts w:ascii="Times New Roman" w:hAnsi="Times New Roman"/>
                <w:sz w:val="24"/>
                <w:szCs w:val="24"/>
              </w:rPr>
            </w:pPr>
            <w:r w:rsidRPr="00D255F3">
              <w:rPr>
                <w:rFonts w:ascii="Times New Roman" w:hAnsi="Times New Roman"/>
                <w:sz w:val="24"/>
                <w:szCs w:val="24"/>
              </w:rPr>
              <w:t xml:space="preserve">Кружки </w:t>
            </w:r>
            <w:proofErr w:type="gramStart"/>
            <w:r w:rsidRPr="00D255F3">
              <w:rPr>
                <w:rFonts w:ascii="Times New Roman" w:hAnsi="Times New Roman"/>
                <w:sz w:val="24"/>
                <w:szCs w:val="24"/>
              </w:rPr>
              <w:t>ДОП</w:t>
            </w:r>
            <w:proofErr w:type="gramEnd"/>
            <w:r w:rsidRPr="00D255F3">
              <w:rPr>
                <w:rFonts w:ascii="Times New Roman" w:hAnsi="Times New Roman"/>
                <w:sz w:val="24"/>
                <w:szCs w:val="24"/>
              </w:rPr>
              <w:t>:</w:t>
            </w:r>
          </w:p>
        </w:tc>
        <w:tc>
          <w:tcPr>
            <w:tcW w:w="2410" w:type="dxa"/>
            <w:tcMar>
              <w:top w:w="15" w:type="dxa"/>
              <w:left w:w="15" w:type="dxa"/>
              <w:bottom w:w="15" w:type="dxa"/>
              <w:right w:w="15" w:type="dxa"/>
            </w:tcMar>
            <w:hideMark/>
          </w:tcPr>
          <w:p w:rsidR="00293B96" w:rsidRPr="00D255F3" w:rsidRDefault="00293B96" w:rsidP="004B7ACF">
            <w:pPr>
              <w:pStyle w:val="a3"/>
              <w:jc w:val="both"/>
              <w:rPr>
                <w:rFonts w:ascii="Times New Roman" w:hAnsi="Times New Roman"/>
                <w:sz w:val="24"/>
                <w:szCs w:val="24"/>
              </w:rPr>
            </w:pPr>
            <w:r w:rsidRPr="00D255F3">
              <w:rPr>
                <w:rFonts w:ascii="Times New Roman" w:hAnsi="Times New Roman"/>
                <w:sz w:val="24"/>
                <w:szCs w:val="24"/>
              </w:rPr>
              <w:t xml:space="preserve">Кол-во </w:t>
            </w:r>
            <w:proofErr w:type="gramStart"/>
            <w:r w:rsidRPr="00D255F3">
              <w:rPr>
                <w:rFonts w:ascii="Times New Roman" w:hAnsi="Times New Roman"/>
                <w:sz w:val="24"/>
                <w:szCs w:val="24"/>
              </w:rPr>
              <w:t>обучающихся</w:t>
            </w:r>
            <w:proofErr w:type="gramEnd"/>
          </w:p>
        </w:tc>
      </w:tr>
      <w:tr w:rsidR="00293B96" w:rsidRPr="00D255F3" w:rsidTr="008345E5">
        <w:trPr>
          <w:tblCellSpacing w:w="0" w:type="dxa"/>
        </w:trPr>
        <w:tc>
          <w:tcPr>
            <w:tcW w:w="582" w:type="dxa"/>
            <w:tcMar>
              <w:top w:w="15" w:type="dxa"/>
              <w:left w:w="15" w:type="dxa"/>
              <w:bottom w:w="15" w:type="dxa"/>
              <w:right w:w="15" w:type="dxa"/>
            </w:tcMar>
            <w:hideMark/>
          </w:tcPr>
          <w:p w:rsidR="00293B96" w:rsidRPr="00D255F3" w:rsidRDefault="00293B96" w:rsidP="008345E5">
            <w:pPr>
              <w:pStyle w:val="a3"/>
              <w:rPr>
                <w:rFonts w:ascii="Times New Roman" w:hAnsi="Times New Roman"/>
                <w:sz w:val="24"/>
                <w:szCs w:val="24"/>
              </w:rPr>
            </w:pPr>
            <w:r w:rsidRPr="00D255F3">
              <w:rPr>
                <w:rFonts w:ascii="Times New Roman" w:hAnsi="Times New Roman"/>
                <w:sz w:val="24"/>
                <w:szCs w:val="24"/>
              </w:rPr>
              <w:t>1</w:t>
            </w:r>
          </w:p>
        </w:tc>
        <w:tc>
          <w:tcPr>
            <w:tcW w:w="6804" w:type="dxa"/>
            <w:tcMar>
              <w:top w:w="15" w:type="dxa"/>
              <w:left w:w="15" w:type="dxa"/>
              <w:bottom w:w="15" w:type="dxa"/>
              <w:right w:w="15" w:type="dxa"/>
            </w:tcMar>
            <w:hideMark/>
          </w:tcPr>
          <w:p w:rsidR="00293B96" w:rsidRPr="00D255F3" w:rsidRDefault="008345E5" w:rsidP="008345E5">
            <w:pPr>
              <w:pStyle w:val="a3"/>
              <w:rPr>
                <w:rFonts w:ascii="Times New Roman" w:hAnsi="Times New Roman"/>
                <w:sz w:val="24"/>
                <w:szCs w:val="24"/>
              </w:rPr>
            </w:pPr>
            <w:r w:rsidRPr="00D255F3">
              <w:rPr>
                <w:rFonts w:ascii="Times New Roman" w:hAnsi="Times New Roman"/>
                <w:sz w:val="24"/>
                <w:szCs w:val="24"/>
              </w:rPr>
              <w:t>технической</w:t>
            </w:r>
            <w:r w:rsidR="00293B96" w:rsidRPr="00D255F3">
              <w:rPr>
                <w:rFonts w:ascii="Times New Roman" w:hAnsi="Times New Roman"/>
                <w:sz w:val="24"/>
                <w:szCs w:val="24"/>
              </w:rPr>
              <w:t xml:space="preserve"> направленности:                                  </w:t>
            </w:r>
            <w:r w:rsidRPr="00D255F3">
              <w:rPr>
                <w:rFonts w:ascii="Times New Roman" w:hAnsi="Times New Roman"/>
                <w:sz w:val="24"/>
                <w:szCs w:val="24"/>
              </w:rPr>
              <w:t xml:space="preserve">            </w:t>
            </w:r>
            <w:r w:rsidR="00293B96" w:rsidRPr="00D255F3">
              <w:rPr>
                <w:rFonts w:ascii="Times New Roman" w:hAnsi="Times New Roman"/>
                <w:sz w:val="24"/>
                <w:szCs w:val="24"/>
              </w:rPr>
              <w:t>«</w:t>
            </w:r>
            <w:r w:rsidRPr="00D255F3">
              <w:rPr>
                <w:rFonts w:ascii="Times New Roman" w:hAnsi="Times New Roman"/>
                <w:sz w:val="24"/>
                <w:szCs w:val="24"/>
              </w:rPr>
              <w:t>Графический дизайн. Работа в графических редакторах</w:t>
            </w:r>
            <w:r w:rsidR="00293B96" w:rsidRPr="00D255F3">
              <w:rPr>
                <w:rFonts w:ascii="Times New Roman" w:hAnsi="Times New Roman"/>
                <w:sz w:val="24"/>
                <w:szCs w:val="24"/>
              </w:rPr>
              <w:t xml:space="preserve">»                 </w:t>
            </w:r>
            <w:r w:rsidRPr="00D255F3">
              <w:rPr>
                <w:rFonts w:ascii="Times New Roman" w:hAnsi="Times New Roman"/>
                <w:sz w:val="24"/>
                <w:szCs w:val="24"/>
              </w:rPr>
              <w:t xml:space="preserve">                               </w:t>
            </w:r>
            <w:r w:rsidR="00293B96" w:rsidRPr="00D255F3">
              <w:rPr>
                <w:rFonts w:ascii="Times New Roman" w:hAnsi="Times New Roman"/>
                <w:sz w:val="24"/>
                <w:szCs w:val="24"/>
              </w:rPr>
              <w:t xml:space="preserve">                          </w:t>
            </w:r>
            <w:r w:rsidRPr="00D255F3">
              <w:rPr>
                <w:rFonts w:ascii="Times New Roman" w:hAnsi="Times New Roman"/>
                <w:sz w:val="24"/>
                <w:szCs w:val="24"/>
              </w:rPr>
              <w:t xml:space="preserve">                               </w:t>
            </w:r>
          </w:p>
        </w:tc>
        <w:tc>
          <w:tcPr>
            <w:tcW w:w="2410" w:type="dxa"/>
            <w:tcMar>
              <w:top w:w="15" w:type="dxa"/>
              <w:left w:w="15" w:type="dxa"/>
              <w:bottom w:w="15" w:type="dxa"/>
              <w:right w:w="15" w:type="dxa"/>
            </w:tcMar>
            <w:hideMark/>
          </w:tcPr>
          <w:p w:rsidR="00293B96" w:rsidRPr="00D255F3" w:rsidRDefault="008345E5" w:rsidP="008345E5">
            <w:pPr>
              <w:jc w:val="center"/>
              <w:rPr>
                <w:sz w:val="24"/>
                <w:szCs w:val="24"/>
              </w:rPr>
            </w:pPr>
            <w:r w:rsidRPr="00D255F3">
              <w:rPr>
                <w:sz w:val="24"/>
                <w:szCs w:val="24"/>
              </w:rPr>
              <w:t>12</w:t>
            </w:r>
          </w:p>
          <w:p w:rsidR="00293B96" w:rsidRPr="00D255F3" w:rsidRDefault="00293B96" w:rsidP="008345E5">
            <w:pPr>
              <w:rPr>
                <w:sz w:val="24"/>
                <w:szCs w:val="24"/>
              </w:rPr>
            </w:pPr>
          </w:p>
        </w:tc>
      </w:tr>
      <w:tr w:rsidR="00293B96" w:rsidRPr="00D255F3" w:rsidTr="008345E5">
        <w:trPr>
          <w:tblCellSpacing w:w="0" w:type="dxa"/>
        </w:trPr>
        <w:tc>
          <w:tcPr>
            <w:tcW w:w="582" w:type="dxa"/>
            <w:tcMar>
              <w:top w:w="15" w:type="dxa"/>
              <w:left w:w="15" w:type="dxa"/>
              <w:bottom w:w="15" w:type="dxa"/>
              <w:right w:w="15" w:type="dxa"/>
            </w:tcMar>
            <w:hideMark/>
          </w:tcPr>
          <w:p w:rsidR="00F00463" w:rsidRPr="00D255F3" w:rsidRDefault="00F00463" w:rsidP="004B7ACF">
            <w:pPr>
              <w:pStyle w:val="a3"/>
              <w:jc w:val="both"/>
              <w:rPr>
                <w:rFonts w:ascii="Times New Roman" w:hAnsi="Times New Roman"/>
                <w:sz w:val="24"/>
                <w:szCs w:val="24"/>
              </w:rPr>
            </w:pPr>
          </w:p>
          <w:p w:rsidR="00293B96" w:rsidRPr="00D255F3" w:rsidRDefault="008345E5" w:rsidP="008345E5">
            <w:pPr>
              <w:pStyle w:val="a3"/>
              <w:jc w:val="both"/>
              <w:rPr>
                <w:rFonts w:ascii="Times New Roman" w:hAnsi="Times New Roman"/>
                <w:sz w:val="24"/>
                <w:szCs w:val="24"/>
              </w:rPr>
            </w:pPr>
            <w:r w:rsidRPr="00D255F3">
              <w:rPr>
                <w:rFonts w:ascii="Times New Roman" w:hAnsi="Times New Roman"/>
                <w:sz w:val="24"/>
                <w:szCs w:val="24"/>
              </w:rPr>
              <w:t>2</w:t>
            </w:r>
          </w:p>
        </w:tc>
        <w:tc>
          <w:tcPr>
            <w:tcW w:w="6804" w:type="dxa"/>
            <w:tcMar>
              <w:top w:w="15" w:type="dxa"/>
              <w:left w:w="15" w:type="dxa"/>
              <w:bottom w:w="15" w:type="dxa"/>
              <w:right w:w="15" w:type="dxa"/>
            </w:tcMar>
            <w:hideMark/>
          </w:tcPr>
          <w:p w:rsidR="00293B96" w:rsidRPr="00D255F3" w:rsidRDefault="000250C6" w:rsidP="004B7ACF">
            <w:pPr>
              <w:pStyle w:val="a3"/>
              <w:jc w:val="both"/>
              <w:rPr>
                <w:rFonts w:ascii="Times New Roman" w:hAnsi="Times New Roman"/>
                <w:sz w:val="24"/>
                <w:szCs w:val="24"/>
              </w:rPr>
            </w:pPr>
            <w:r w:rsidRPr="00D255F3">
              <w:rPr>
                <w:rFonts w:ascii="Times New Roman" w:hAnsi="Times New Roman"/>
                <w:sz w:val="24"/>
                <w:szCs w:val="24"/>
              </w:rPr>
              <w:t>Ф</w:t>
            </w:r>
            <w:r w:rsidR="00293B96" w:rsidRPr="00D255F3">
              <w:rPr>
                <w:rFonts w:ascii="Times New Roman" w:hAnsi="Times New Roman"/>
                <w:sz w:val="24"/>
                <w:szCs w:val="24"/>
              </w:rPr>
              <w:t xml:space="preserve">изкультурно – спортивной направленности: </w:t>
            </w:r>
          </w:p>
          <w:p w:rsidR="00293B96" w:rsidRPr="00D255F3" w:rsidRDefault="00F00463" w:rsidP="004B7ACF">
            <w:pPr>
              <w:pStyle w:val="a3"/>
              <w:jc w:val="both"/>
              <w:rPr>
                <w:rFonts w:ascii="Times New Roman" w:hAnsi="Times New Roman"/>
                <w:sz w:val="24"/>
                <w:szCs w:val="24"/>
              </w:rPr>
            </w:pPr>
            <w:r w:rsidRPr="00D255F3">
              <w:rPr>
                <w:rFonts w:ascii="Times New Roman" w:hAnsi="Times New Roman"/>
                <w:sz w:val="24"/>
                <w:szCs w:val="24"/>
              </w:rPr>
              <w:t>-</w:t>
            </w:r>
            <w:r w:rsidR="00293B96" w:rsidRPr="00D255F3">
              <w:rPr>
                <w:rFonts w:ascii="Times New Roman" w:hAnsi="Times New Roman"/>
                <w:sz w:val="24"/>
                <w:szCs w:val="24"/>
              </w:rPr>
              <w:t>«Национальные виды спорта»</w:t>
            </w:r>
            <w:r w:rsidRPr="00D255F3">
              <w:rPr>
                <w:rFonts w:ascii="Times New Roman" w:hAnsi="Times New Roman"/>
                <w:sz w:val="24"/>
                <w:szCs w:val="24"/>
              </w:rPr>
              <w:t xml:space="preserve">                     </w:t>
            </w:r>
            <w:r w:rsidR="004B7ACF" w:rsidRPr="00D255F3">
              <w:rPr>
                <w:rFonts w:ascii="Times New Roman" w:hAnsi="Times New Roman"/>
                <w:sz w:val="24"/>
                <w:szCs w:val="24"/>
              </w:rPr>
              <w:t xml:space="preserve"> </w:t>
            </w:r>
            <w:r w:rsidR="000250C6" w:rsidRPr="00D255F3">
              <w:rPr>
                <w:rFonts w:ascii="Times New Roman" w:hAnsi="Times New Roman"/>
                <w:sz w:val="24"/>
                <w:szCs w:val="24"/>
              </w:rPr>
              <w:t xml:space="preserve"> </w:t>
            </w:r>
            <w:r w:rsidR="00EE7308" w:rsidRPr="00D255F3">
              <w:rPr>
                <w:rFonts w:ascii="Times New Roman" w:hAnsi="Times New Roman"/>
                <w:sz w:val="24"/>
                <w:szCs w:val="24"/>
              </w:rPr>
              <w:t xml:space="preserve">     </w:t>
            </w:r>
            <w:r w:rsidR="000250C6" w:rsidRPr="00D255F3">
              <w:rPr>
                <w:rFonts w:ascii="Times New Roman" w:hAnsi="Times New Roman"/>
                <w:sz w:val="24"/>
                <w:szCs w:val="24"/>
              </w:rPr>
              <w:t>1</w:t>
            </w:r>
            <w:r w:rsidR="008345E5" w:rsidRPr="00D255F3">
              <w:rPr>
                <w:rFonts w:ascii="Times New Roman" w:hAnsi="Times New Roman"/>
                <w:sz w:val="24"/>
                <w:szCs w:val="24"/>
              </w:rPr>
              <w:t>2</w:t>
            </w:r>
          </w:p>
          <w:p w:rsidR="00293B96" w:rsidRPr="00D255F3" w:rsidRDefault="00293B96" w:rsidP="004B7ACF">
            <w:pPr>
              <w:pStyle w:val="a3"/>
              <w:jc w:val="both"/>
              <w:rPr>
                <w:rFonts w:ascii="Times New Roman" w:hAnsi="Times New Roman"/>
                <w:sz w:val="24"/>
                <w:szCs w:val="24"/>
              </w:rPr>
            </w:pPr>
            <w:r w:rsidRPr="00D255F3">
              <w:rPr>
                <w:rFonts w:ascii="Times New Roman" w:hAnsi="Times New Roman"/>
                <w:sz w:val="24"/>
                <w:szCs w:val="24"/>
              </w:rPr>
              <w:t xml:space="preserve">-  «Настольный теннис»                                  </w:t>
            </w:r>
            <w:r w:rsidR="004B7ACF" w:rsidRPr="00D255F3">
              <w:rPr>
                <w:rFonts w:ascii="Times New Roman" w:hAnsi="Times New Roman"/>
                <w:sz w:val="24"/>
                <w:szCs w:val="24"/>
              </w:rPr>
              <w:t xml:space="preserve"> </w:t>
            </w:r>
            <w:r w:rsidR="00EE7308" w:rsidRPr="00D255F3">
              <w:rPr>
                <w:rFonts w:ascii="Times New Roman" w:hAnsi="Times New Roman"/>
                <w:sz w:val="24"/>
                <w:szCs w:val="24"/>
              </w:rPr>
              <w:t xml:space="preserve">     </w:t>
            </w:r>
            <w:r w:rsidR="008345E5" w:rsidRPr="00D255F3">
              <w:rPr>
                <w:rFonts w:ascii="Times New Roman" w:hAnsi="Times New Roman"/>
                <w:sz w:val="24"/>
                <w:szCs w:val="24"/>
              </w:rPr>
              <w:t xml:space="preserve">12            </w:t>
            </w:r>
          </w:p>
        </w:tc>
        <w:tc>
          <w:tcPr>
            <w:tcW w:w="2410" w:type="dxa"/>
            <w:tcMar>
              <w:top w:w="15" w:type="dxa"/>
              <w:left w:w="15" w:type="dxa"/>
              <w:bottom w:w="15" w:type="dxa"/>
              <w:right w:w="15" w:type="dxa"/>
            </w:tcMar>
            <w:hideMark/>
          </w:tcPr>
          <w:p w:rsidR="00293B96" w:rsidRPr="00D255F3" w:rsidRDefault="00293B96" w:rsidP="004B7ACF">
            <w:pPr>
              <w:pStyle w:val="a3"/>
              <w:jc w:val="both"/>
              <w:rPr>
                <w:rFonts w:ascii="Times New Roman" w:hAnsi="Times New Roman"/>
                <w:color w:val="FF0000"/>
                <w:sz w:val="24"/>
                <w:szCs w:val="24"/>
              </w:rPr>
            </w:pPr>
          </w:p>
          <w:p w:rsidR="00F02CB7" w:rsidRPr="00D255F3" w:rsidRDefault="00F02CB7" w:rsidP="004B7ACF">
            <w:pPr>
              <w:pStyle w:val="a3"/>
              <w:jc w:val="both"/>
              <w:rPr>
                <w:rFonts w:ascii="Times New Roman" w:hAnsi="Times New Roman"/>
                <w:color w:val="FF0000"/>
                <w:sz w:val="24"/>
                <w:szCs w:val="24"/>
              </w:rPr>
            </w:pPr>
          </w:p>
          <w:p w:rsidR="00293B96" w:rsidRPr="00D255F3" w:rsidRDefault="00293B96" w:rsidP="004B7ACF">
            <w:pPr>
              <w:jc w:val="both"/>
              <w:rPr>
                <w:sz w:val="24"/>
                <w:szCs w:val="24"/>
              </w:rPr>
            </w:pPr>
          </w:p>
        </w:tc>
      </w:tr>
    </w:tbl>
    <w:p w:rsidR="00293B96" w:rsidRPr="00D255F3" w:rsidRDefault="00293B96" w:rsidP="004B7ACF">
      <w:pPr>
        <w:pStyle w:val="a3"/>
        <w:jc w:val="both"/>
        <w:rPr>
          <w:rFonts w:ascii="Times New Roman" w:hAnsi="Times New Roman"/>
          <w:sz w:val="24"/>
          <w:szCs w:val="24"/>
        </w:rPr>
      </w:pPr>
      <w:r w:rsidRPr="00D255F3">
        <w:rPr>
          <w:rFonts w:ascii="Times New Roman" w:hAnsi="Times New Roman"/>
          <w:sz w:val="24"/>
          <w:szCs w:val="24"/>
        </w:rPr>
        <w:t>Число обучающихся в кружках и секциях: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7"/>
        <w:gridCol w:w="3186"/>
        <w:gridCol w:w="3185"/>
      </w:tblGrid>
      <w:tr w:rsidR="00293B96" w:rsidRPr="00D255F3" w:rsidTr="001C665A">
        <w:trPr>
          <w:tblCellSpacing w:w="0" w:type="dxa"/>
        </w:trPr>
        <w:tc>
          <w:tcPr>
            <w:tcW w:w="31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3B96" w:rsidRPr="00D255F3" w:rsidRDefault="00293B96" w:rsidP="004B7ACF">
            <w:pPr>
              <w:pStyle w:val="a3"/>
              <w:jc w:val="both"/>
              <w:rPr>
                <w:rFonts w:ascii="Times New Roman" w:hAnsi="Times New Roman"/>
                <w:sz w:val="24"/>
                <w:szCs w:val="24"/>
              </w:rPr>
            </w:pPr>
            <w:r w:rsidRPr="00D255F3">
              <w:rPr>
                <w:rFonts w:ascii="Times New Roman" w:hAnsi="Times New Roman"/>
                <w:sz w:val="24"/>
                <w:szCs w:val="24"/>
              </w:rPr>
              <w:t>Всего учащихся</w:t>
            </w:r>
          </w:p>
        </w:tc>
        <w:tc>
          <w:tcPr>
            <w:tcW w:w="31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3B96" w:rsidRPr="00D255F3" w:rsidRDefault="00293B96" w:rsidP="004B7ACF">
            <w:pPr>
              <w:pStyle w:val="a3"/>
              <w:jc w:val="both"/>
              <w:rPr>
                <w:rFonts w:ascii="Times New Roman" w:hAnsi="Times New Roman"/>
                <w:sz w:val="24"/>
                <w:szCs w:val="24"/>
              </w:rPr>
            </w:pPr>
            <w:r w:rsidRPr="00D255F3">
              <w:rPr>
                <w:rFonts w:ascii="Times New Roman" w:hAnsi="Times New Roman"/>
                <w:sz w:val="24"/>
                <w:szCs w:val="24"/>
              </w:rPr>
              <w:t>занято в системе ДО детей</w:t>
            </w:r>
          </w:p>
        </w:tc>
        <w:tc>
          <w:tcPr>
            <w:tcW w:w="31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3B96" w:rsidRPr="00D255F3" w:rsidRDefault="00293B96" w:rsidP="004B7ACF">
            <w:pPr>
              <w:pStyle w:val="a3"/>
              <w:jc w:val="both"/>
              <w:rPr>
                <w:rFonts w:ascii="Times New Roman" w:hAnsi="Times New Roman"/>
                <w:sz w:val="24"/>
                <w:szCs w:val="24"/>
              </w:rPr>
            </w:pPr>
            <w:r w:rsidRPr="00D255F3">
              <w:rPr>
                <w:rFonts w:ascii="Times New Roman" w:hAnsi="Times New Roman"/>
                <w:sz w:val="24"/>
                <w:szCs w:val="24"/>
              </w:rPr>
              <w:t>% охвата</w:t>
            </w:r>
          </w:p>
        </w:tc>
      </w:tr>
      <w:tr w:rsidR="00293B96" w:rsidRPr="005B07AC" w:rsidTr="001C665A">
        <w:trPr>
          <w:tblCellSpacing w:w="0" w:type="dxa"/>
        </w:trPr>
        <w:tc>
          <w:tcPr>
            <w:tcW w:w="31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3B96" w:rsidRPr="00D255F3" w:rsidRDefault="008345E5" w:rsidP="00BC0237">
            <w:pPr>
              <w:pStyle w:val="a3"/>
              <w:jc w:val="both"/>
              <w:rPr>
                <w:rFonts w:ascii="Times New Roman" w:hAnsi="Times New Roman"/>
                <w:sz w:val="24"/>
                <w:szCs w:val="24"/>
              </w:rPr>
            </w:pPr>
            <w:r w:rsidRPr="00D255F3">
              <w:rPr>
                <w:rFonts w:ascii="Times New Roman" w:hAnsi="Times New Roman"/>
                <w:sz w:val="24"/>
                <w:szCs w:val="24"/>
              </w:rPr>
              <w:t>36</w:t>
            </w:r>
          </w:p>
        </w:tc>
        <w:tc>
          <w:tcPr>
            <w:tcW w:w="31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3B96" w:rsidRPr="00D255F3" w:rsidRDefault="008345E5" w:rsidP="00BC0237">
            <w:pPr>
              <w:pStyle w:val="a3"/>
              <w:jc w:val="both"/>
              <w:rPr>
                <w:rFonts w:ascii="Times New Roman" w:hAnsi="Times New Roman"/>
                <w:sz w:val="24"/>
                <w:szCs w:val="24"/>
              </w:rPr>
            </w:pPr>
            <w:r w:rsidRPr="00D255F3">
              <w:rPr>
                <w:rFonts w:ascii="Times New Roman" w:hAnsi="Times New Roman"/>
                <w:sz w:val="24"/>
                <w:szCs w:val="24"/>
              </w:rPr>
              <w:t>36</w:t>
            </w:r>
          </w:p>
        </w:tc>
        <w:tc>
          <w:tcPr>
            <w:tcW w:w="31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93B96" w:rsidRPr="008345E5" w:rsidRDefault="008345E5" w:rsidP="004B7ACF">
            <w:pPr>
              <w:pStyle w:val="a3"/>
              <w:jc w:val="both"/>
              <w:rPr>
                <w:rFonts w:ascii="Times New Roman" w:hAnsi="Times New Roman"/>
                <w:sz w:val="24"/>
                <w:szCs w:val="24"/>
              </w:rPr>
            </w:pPr>
            <w:r w:rsidRPr="00D255F3">
              <w:rPr>
                <w:rFonts w:ascii="Times New Roman" w:hAnsi="Times New Roman"/>
                <w:sz w:val="24"/>
                <w:szCs w:val="24"/>
              </w:rPr>
              <w:t>45</w:t>
            </w:r>
            <w:r w:rsidR="00293B96" w:rsidRPr="00D255F3">
              <w:rPr>
                <w:rFonts w:ascii="Times New Roman" w:hAnsi="Times New Roman"/>
                <w:sz w:val="24"/>
                <w:szCs w:val="24"/>
              </w:rPr>
              <w:t>%</w:t>
            </w:r>
          </w:p>
        </w:tc>
      </w:tr>
    </w:tbl>
    <w:p w:rsidR="00293B96" w:rsidRPr="005B07AC" w:rsidRDefault="00293B96" w:rsidP="004B7ACF">
      <w:pPr>
        <w:pStyle w:val="a3"/>
        <w:jc w:val="both"/>
        <w:rPr>
          <w:rFonts w:ascii="Times New Roman" w:hAnsi="Times New Roman"/>
          <w:b/>
          <w:bCs/>
          <w:sz w:val="24"/>
          <w:szCs w:val="24"/>
          <w:highlight w:val="yellow"/>
        </w:rPr>
      </w:pPr>
    </w:p>
    <w:p w:rsidR="00293B96" w:rsidRPr="00DC137E" w:rsidRDefault="00293B96" w:rsidP="004B7ACF">
      <w:pPr>
        <w:pStyle w:val="a3"/>
        <w:jc w:val="both"/>
        <w:rPr>
          <w:rFonts w:ascii="Times New Roman" w:hAnsi="Times New Roman"/>
          <w:sz w:val="24"/>
          <w:szCs w:val="24"/>
        </w:rPr>
      </w:pPr>
      <w:r w:rsidRPr="00DC137E">
        <w:rPr>
          <w:rFonts w:ascii="Times New Roman" w:hAnsi="Times New Roman"/>
          <w:b/>
          <w:bCs/>
          <w:sz w:val="24"/>
          <w:szCs w:val="24"/>
        </w:rPr>
        <w:t>РЕЗУЛЬТАТИВНОСТЬ В 201</w:t>
      </w:r>
      <w:r w:rsidR="009E3D5B">
        <w:rPr>
          <w:rFonts w:ascii="Times New Roman" w:hAnsi="Times New Roman"/>
          <w:b/>
          <w:bCs/>
          <w:sz w:val="24"/>
          <w:szCs w:val="24"/>
        </w:rPr>
        <w:t>8</w:t>
      </w:r>
      <w:r w:rsidRPr="00DC137E">
        <w:rPr>
          <w:rFonts w:ascii="Times New Roman" w:hAnsi="Times New Roman"/>
          <w:b/>
          <w:bCs/>
          <w:sz w:val="24"/>
          <w:szCs w:val="24"/>
        </w:rPr>
        <w:t>-201</w:t>
      </w:r>
      <w:r w:rsidR="009E3D5B">
        <w:rPr>
          <w:rFonts w:ascii="Times New Roman" w:hAnsi="Times New Roman"/>
          <w:b/>
          <w:bCs/>
          <w:sz w:val="24"/>
          <w:szCs w:val="24"/>
        </w:rPr>
        <w:t>9</w:t>
      </w:r>
      <w:r w:rsidR="00A452B5">
        <w:rPr>
          <w:rFonts w:ascii="Times New Roman" w:hAnsi="Times New Roman"/>
          <w:b/>
          <w:bCs/>
          <w:sz w:val="24"/>
          <w:szCs w:val="24"/>
        </w:rPr>
        <w:t xml:space="preserve"> </w:t>
      </w:r>
      <w:r w:rsidRPr="00DC137E">
        <w:rPr>
          <w:rFonts w:ascii="Times New Roman" w:hAnsi="Times New Roman"/>
          <w:b/>
          <w:bCs/>
          <w:sz w:val="24"/>
          <w:szCs w:val="24"/>
        </w:rPr>
        <w:t>УЧ. ГОДУ</w:t>
      </w:r>
    </w:p>
    <w:p w:rsidR="00293B96" w:rsidRPr="00DC137E" w:rsidRDefault="00293B96" w:rsidP="004B7ACF">
      <w:pPr>
        <w:pStyle w:val="a3"/>
        <w:ind w:firstLine="709"/>
        <w:jc w:val="both"/>
        <w:rPr>
          <w:rFonts w:ascii="Times New Roman" w:hAnsi="Times New Roman"/>
          <w:sz w:val="24"/>
          <w:szCs w:val="24"/>
        </w:rPr>
      </w:pPr>
      <w:r w:rsidRPr="00DC137E">
        <w:rPr>
          <w:rFonts w:ascii="Times New Roman" w:hAnsi="Times New Roman"/>
          <w:sz w:val="24"/>
          <w:szCs w:val="24"/>
        </w:rPr>
        <w:t>Школа активно принимает участие в муниципальных этапах всероссийских олимпиад, интеллектуальных марафонов, конкурсов, в которых показала неплохие результаты.</w:t>
      </w:r>
    </w:p>
    <w:p w:rsidR="00132846" w:rsidRPr="00DC137E" w:rsidRDefault="00132846" w:rsidP="00132846">
      <w:pPr>
        <w:rPr>
          <w:rFonts w:ascii="Times New Roman" w:eastAsia="Calibri" w:hAnsi="Times New Roman"/>
          <w:sz w:val="24"/>
          <w:szCs w:val="24"/>
          <w:lang w:eastAsia="en-US"/>
        </w:rPr>
      </w:pPr>
      <w:r w:rsidRPr="00DC137E">
        <w:rPr>
          <w:rFonts w:ascii="Times New Roman" w:eastAsia="Calibri" w:hAnsi="Times New Roman"/>
          <w:sz w:val="24"/>
          <w:szCs w:val="24"/>
          <w:lang w:eastAsia="en-US"/>
        </w:rPr>
        <w:t>Результативность системы воспитания и дополнительного образования в 201</w:t>
      </w:r>
      <w:r w:rsidR="009E3D5B">
        <w:rPr>
          <w:rFonts w:ascii="Times New Roman" w:eastAsia="Calibri" w:hAnsi="Times New Roman"/>
          <w:sz w:val="24"/>
          <w:szCs w:val="24"/>
          <w:lang w:eastAsia="en-US"/>
        </w:rPr>
        <w:t>8</w:t>
      </w:r>
      <w:r w:rsidRPr="00DC137E">
        <w:rPr>
          <w:rFonts w:ascii="Times New Roman" w:eastAsia="Calibri" w:hAnsi="Times New Roman"/>
          <w:sz w:val="24"/>
          <w:szCs w:val="24"/>
          <w:lang w:eastAsia="en-US"/>
        </w:rPr>
        <w:t xml:space="preserve"> – 201</w:t>
      </w:r>
      <w:r w:rsidR="009E3D5B">
        <w:rPr>
          <w:rFonts w:ascii="Times New Roman" w:eastAsia="Calibri" w:hAnsi="Times New Roman"/>
          <w:sz w:val="24"/>
          <w:szCs w:val="24"/>
          <w:lang w:eastAsia="en-US"/>
        </w:rPr>
        <w:t>9</w:t>
      </w:r>
      <w:r w:rsidRPr="00DC137E">
        <w:rPr>
          <w:rFonts w:ascii="Times New Roman" w:eastAsia="Calibri" w:hAnsi="Times New Roman"/>
          <w:sz w:val="24"/>
          <w:szCs w:val="24"/>
          <w:lang w:eastAsia="en-US"/>
        </w:rPr>
        <w:t xml:space="preserve"> учебном году:</w:t>
      </w:r>
    </w:p>
    <w:tbl>
      <w:tblPr>
        <w:tblStyle w:val="11"/>
        <w:tblpPr w:leftFromText="180" w:rightFromText="180" w:vertAnchor="text" w:horzAnchor="margin" w:tblpY="143"/>
        <w:tblW w:w="9747" w:type="dxa"/>
        <w:tblLayout w:type="fixed"/>
        <w:tblLook w:val="04A0" w:firstRow="1" w:lastRow="0" w:firstColumn="1" w:lastColumn="0" w:noHBand="0" w:noVBand="1"/>
      </w:tblPr>
      <w:tblGrid>
        <w:gridCol w:w="2660"/>
        <w:gridCol w:w="992"/>
        <w:gridCol w:w="1134"/>
        <w:gridCol w:w="1134"/>
        <w:gridCol w:w="1276"/>
        <w:gridCol w:w="1276"/>
        <w:gridCol w:w="1275"/>
      </w:tblGrid>
      <w:tr w:rsidR="008345E5" w:rsidRPr="00625305" w:rsidTr="009E3D5B">
        <w:trPr>
          <w:trHeight w:val="621"/>
        </w:trPr>
        <w:tc>
          <w:tcPr>
            <w:tcW w:w="2660" w:type="dxa"/>
            <w:vMerge w:val="restart"/>
          </w:tcPr>
          <w:p w:rsidR="008345E5" w:rsidRPr="0020550F" w:rsidRDefault="008345E5" w:rsidP="006F6F68">
            <w:pPr>
              <w:rPr>
                <w:rFonts w:eastAsia="Calibri"/>
                <w:sz w:val="22"/>
              </w:rPr>
            </w:pPr>
            <w:r w:rsidRPr="0020550F">
              <w:rPr>
                <w:rFonts w:eastAsia="Calibri"/>
                <w:sz w:val="22"/>
              </w:rPr>
              <w:t>Наименование конкурсов</w:t>
            </w:r>
          </w:p>
        </w:tc>
        <w:tc>
          <w:tcPr>
            <w:tcW w:w="2126" w:type="dxa"/>
            <w:gridSpan w:val="2"/>
          </w:tcPr>
          <w:p w:rsidR="008345E5" w:rsidRPr="0020550F" w:rsidRDefault="008345E5" w:rsidP="006F6F68">
            <w:pPr>
              <w:rPr>
                <w:rFonts w:eastAsia="Calibri"/>
                <w:sz w:val="22"/>
              </w:rPr>
            </w:pPr>
            <w:proofErr w:type="gramStart"/>
            <w:r w:rsidRPr="0020550F">
              <w:rPr>
                <w:rFonts w:eastAsia="Calibri"/>
                <w:sz w:val="22"/>
              </w:rPr>
              <w:t>Районные</w:t>
            </w:r>
            <w:proofErr w:type="gramEnd"/>
            <w:r w:rsidRPr="0020550F">
              <w:rPr>
                <w:rFonts w:eastAsia="Calibri"/>
                <w:sz w:val="22"/>
              </w:rPr>
              <w:t xml:space="preserve"> (уточнить участие в конкурсе очно, заочно, дистанционно)</w:t>
            </w:r>
          </w:p>
        </w:tc>
        <w:tc>
          <w:tcPr>
            <w:tcW w:w="2410" w:type="dxa"/>
            <w:gridSpan w:val="2"/>
          </w:tcPr>
          <w:p w:rsidR="008345E5" w:rsidRPr="0020550F" w:rsidRDefault="008345E5" w:rsidP="006F6F68">
            <w:pPr>
              <w:rPr>
                <w:rFonts w:eastAsia="Calibri"/>
                <w:sz w:val="22"/>
              </w:rPr>
            </w:pPr>
            <w:r w:rsidRPr="0020550F">
              <w:rPr>
                <w:rFonts w:eastAsia="Calibri"/>
                <w:sz w:val="22"/>
              </w:rPr>
              <w:t>Краевые</w:t>
            </w:r>
          </w:p>
          <w:p w:rsidR="008345E5" w:rsidRPr="0020550F" w:rsidRDefault="008345E5" w:rsidP="006F6F68">
            <w:pPr>
              <w:rPr>
                <w:rFonts w:eastAsia="Calibri"/>
                <w:sz w:val="22"/>
              </w:rPr>
            </w:pPr>
            <w:r w:rsidRPr="0020550F">
              <w:rPr>
                <w:rFonts w:eastAsia="Calibri"/>
                <w:sz w:val="22"/>
              </w:rPr>
              <w:t>(уточнить участие в конкурсе очно, заочно, дистанционно)</w:t>
            </w:r>
          </w:p>
        </w:tc>
        <w:tc>
          <w:tcPr>
            <w:tcW w:w="2551" w:type="dxa"/>
            <w:gridSpan w:val="2"/>
          </w:tcPr>
          <w:p w:rsidR="008345E5" w:rsidRPr="0020550F" w:rsidRDefault="008345E5" w:rsidP="006F6F68">
            <w:pPr>
              <w:rPr>
                <w:rFonts w:eastAsia="Calibri"/>
                <w:sz w:val="22"/>
              </w:rPr>
            </w:pPr>
            <w:r w:rsidRPr="0020550F">
              <w:rPr>
                <w:rFonts w:eastAsia="Calibri"/>
                <w:sz w:val="22"/>
              </w:rPr>
              <w:t>Всероссийские</w:t>
            </w:r>
          </w:p>
          <w:p w:rsidR="008345E5" w:rsidRPr="0020550F" w:rsidRDefault="008345E5" w:rsidP="006F6F68">
            <w:pPr>
              <w:rPr>
                <w:rFonts w:eastAsia="Calibri"/>
                <w:sz w:val="22"/>
              </w:rPr>
            </w:pPr>
            <w:r w:rsidRPr="0020550F">
              <w:rPr>
                <w:rFonts w:eastAsia="Calibri"/>
                <w:sz w:val="22"/>
              </w:rPr>
              <w:t>(уточнить участие в конкурсе очно, заочно, дистанционно)</w:t>
            </w:r>
          </w:p>
        </w:tc>
      </w:tr>
      <w:tr w:rsidR="00A70E00" w:rsidRPr="00625305" w:rsidTr="009E3D5B">
        <w:trPr>
          <w:trHeight w:val="621"/>
        </w:trPr>
        <w:tc>
          <w:tcPr>
            <w:tcW w:w="2660" w:type="dxa"/>
            <w:vMerge/>
          </w:tcPr>
          <w:p w:rsidR="008345E5" w:rsidRPr="0020550F" w:rsidRDefault="008345E5" w:rsidP="006F6F68">
            <w:pPr>
              <w:rPr>
                <w:rFonts w:eastAsia="Calibri"/>
                <w:sz w:val="22"/>
              </w:rPr>
            </w:pPr>
          </w:p>
        </w:tc>
        <w:tc>
          <w:tcPr>
            <w:tcW w:w="992" w:type="dxa"/>
          </w:tcPr>
          <w:p w:rsidR="008345E5" w:rsidRPr="0020550F" w:rsidRDefault="008345E5" w:rsidP="006F6F68">
            <w:pPr>
              <w:rPr>
                <w:rFonts w:eastAsia="Calibri"/>
                <w:sz w:val="22"/>
              </w:rPr>
            </w:pPr>
            <w:r w:rsidRPr="0020550F">
              <w:rPr>
                <w:rFonts w:eastAsia="Calibri"/>
                <w:sz w:val="22"/>
              </w:rPr>
              <w:t>Кол-во детей</w:t>
            </w:r>
          </w:p>
        </w:tc>
        <w:tc>
          <w:tcPr>
            <w:tcW w:w="1134" w:type="dxa"/>
          </w:tcPr>
          <w:p w:rsidR="008345E5" w:rsidRPr="0020550F" w:rsidRDefault="008345E5" w:rsidP="006F6F68">
            <w:pPr>
              <w:rPr>
                <w:rFonts w:eastAsia="Calibri"/>
                <w:sz w:val="22"/>
              </w:rPr>
            </w:pPr>
            <w:r w:rsidRPr="0020550F">
              <w:rPr>
                <w:rFonts w:eastAsia="Calibri"/>
                <w:sz w:val="22"/>
              </w:rPr>
              <w:t>Результат</w:t>
            </w:r>
          </w:p>
        </w:tc>
        <w:tc>
          <w:tcPr>
            <w:tcW w:w="1134" w:type="dxa"/>
          </w:tcPr>
          <w:p w:rsidR="008345E5" w:rsidRPr="0020550F" w:rsidRDefault="008345E5" w:rsidP="006F6F68">
            <w:pPr>
              <w:rPr>
                <w:rFonts w:eastAsia="Calibri"/>
                <w:sz w:val="22"/>
              </w:rPr>
            </w:pPr>
            <w:r w:rsidRPr="0020550F">
              <w:rPr>
                <w:rFonts w:eastAsia="Calibri"/>
                <w:sz w:val="22"/>
              </w:rPr>
              <w:t>Кол-во детей</w:t>
            </w:r>
          </w:p>
        </w:tc>
        <w:tc>
          <w:tcPr>
            <w:tcW w:w="1276" w:type="dxa"/>
          </w:tcPr>
          <w:p w:rsidR="008345E5" w:rsidRPr="0020550F" w:rsidRDefault="008345E5" w:rsidP="006F6F68">
            <w:pPr>
              <w:rPr>
                <w:rFonts w:eastAsia="Calibri"/>
                <w:sz w:val="22"/>
              </w:rPr>
            </w:pPr>
            <w:r w:rsidRPr="0020550F">
              <w:rPr>
                <w:rFonts w:eastAsia="Calibri"/>
                <w:sz w:val="22"/>
              </w:rPr>
              <w:t>Результат</w:t>
            </w:r>
          </w:p>
        </w:tc>
        <w:tc>
          <w:tcPr>
            <w:tcW w:w="1276" w:type="dxa"/>
          </w:tcPr>
          <w:p w:rsidR="008345E5" w:rsidRPr="0020550F" w:rsidRDefault="008345E5" w:rsidP="006F6F68">
            <w:pPr>
              <w:rPr>
                <w:rFonts w:eastAsia="Calibri"/>
                <w:sz w:val="22"/>
              </w:rPr>
            </w:pPr>
            <w:r w:rsidRPr="0020550F">
              <w:rPr>
                <w:rFonts w:eastAsia="Calibri"/>
                <w:sz w:val="22"/>
              </w:rPr>
              <w:t>Кол-во детей</w:t>
            </w:r>
          </w:p>
        </w:tc>
        <w:tc>
          <w:tcPr>
            <w:tcW w:w="1275" w:type="dxa"/>
          </w:tcPr>
          <w:p w:rsidR="008345E5" w:rsidRPr="0020550F" w:rsidRDefault="008345E5" w:rsidP="006F6F68">
            <w:pPr>
              <w:rPr>
                <w:rFonts w:eastAsia="Calibri"/>
                <w:sz w:val="22"/>
              </w:rPr>
            </w:pPr>
            <w:r w:rsidRPr="0020550F">
              <w:rPr>
                <w:rFonts w:eastAsia="Calibri"/>
                <w:sz w:val="22"/>
              </w:rPr>
              <w:t>Результат</w:t>
            </w:r>
          </w:p>
        </w:tc>
      </w:tr>
      <w:tr w:rsidR="00A70E00" w:rsidRPr="004E2AEC" w:rsidTr="009E3D5B">
        <w:trPr>
          <w:trHeight w:val="621"/>
        </w:trPr>
        <w:tc>
          <w:tcPr>
            <w:tcW w:w="2660" w:type="dxa"/>
          </w:tcPr>
          <w:p w:rsidR="008345E5" w:rsidRPr="004E2AEC" w:rsidRDefault="0020550F" w:rsidP="006F6F68">
            <w:pPr>
              <w:rPr>
                <w:rFonts w:eastAsia="Calibri"/>
                <w:sz w:val="22"/>
              </w:rPr>
            </w:pPr>
            <w:r w:rsidRPr="004E2AEC">
              <w:rPr>
                <w:rFonts w:eastAsia="Calibri"/>
                <w:sz w:val="22"/>
              </w:rPr>
              <w:t>Конкурс исследовательских работ имени В.И.Вернадского</w:t>
            </w:r>
          </w:p>
        </w:tc>
        <w:tc>
          <w:tcPr>
            <w:tcW w:w="992" w:type="dxa"/>
          </w:tcPr>
          <w:p w:rsidR="008345E5" w:rsidRPr="004E2AEC" w:rsidRDefault="0020550F" w:rsidP="006F6F68">
            <w:pPr>
              <w:rPr>
                <w:rFonts w:eastAsia="Calibri"/>
                <w:sz w:val="22"/>
              </w:rPr>
            </w:pPr>
            <w:r w:rsidRPr="004E2AEC">
              <w:rPr>
                <w:rFonts w:eastAsia="Calibri"/>
                <w:sz w:val="22"/>
              </w:rPr>
              <w:t>-</w:t>
            </w:r>
          </w:p>
        </w:tc>
        <w:tc>
          <w:tcPr>
            <w:tcW w:w="1134" w:type="dxa"/>
          </w:tcPr>
          <w:p w:rsidR="008345E5" w:rsidRPr="004E2AEC" w:rsidRDefault="0020550F" w:rsidP="006F6F68">
            <w:pPr>
              <w:rPr>
                <w:rFonts w:eastAsia="Calibri"/>
                <w:sz w:val="22"/>
              </w:rPr>
            </w:pPr>
            <w:r w:rsidRPr="004E2AEC">
              <w:rPr>
                <w:rFonts w:eastAsia="Calibri"/>
                <w:sz w:val="22"/>
              </w:rPr>
              <w:t>-</w:t>
            </w:r>
          </w:p>
        </w:tc>
        <w:tc>
          <w:tcPr>
            <w:tcW w:w="1134" w:type="dxa"/>
          </w:tcPr>
          <w:p w:rsidR="008345E5" w:rsidRPr="004E2AEC" w:rsidRDefault="00F9371F" w:rsidP="006F6F68">
            <w:pPr>
              <w:rPr>
                <w:rFonts w:eastAsia="Calibri"/>
                <w:sz w:val="22"/>
              </w:rPr>
            </w:pPr>
            <w:r w:rsidRPr="004E2AEC">
              <w:rPr>
                <w:rFonts w:eastAsia="Calibri"/>
                <w:sz w:val="22"/>
              </w:rPr>
              <w:t>5</w:t>
            </w:r>
          </w:p>
          <w:p w:rsidR="00456B3A" w:rsidRPr="004E2AEC" w:rsidRDefault="00456B3A" w:rsidP="006F6F68">
            <w:pPr>
              <w:rPr>
                <w:rFonts w:eastAsia="Calibri"/>
                <w:sz w:val="22"/>
              </w:rPr>
            </w:pPr>
            <w:r w:rsidRPr="004E2AEC">
              <w:rPr>
                <w:rFonts w:eastAsia="Calibri"/>
                <w:sz w:val="22"/>
              </w:rPr>
              <w:t>заочно</w:t>
            </w:r>
          </w:p>
        </w:tc>
        <w:tc>
          <w:tcPr>
            <w:tcW w:w="1276" w:type="dxa"/>
          </w:tcPr>
          <w:p w:rsidR="008345E5" w:rsidRPr="004E2AEC" w:rsidRDefault="00F9371F" w:rsidP="006F6F68">
            <w:pPr>
              <w:rPr>
                <w:rFonts w:eastAsia="Calibri"/>
                <w:sz w:val="22"/>
              </w:rPr>
            </w:pPr>
            <w:r w:rsidRPr="004E2AEC">
              <w:rPr>
                <w:rFonts w:eastAsia="Calibri"/>
                <w:sz w:val="22"/>
              </w:rPr>
              <w:t>3</w:t>
            </w:r>
            <w:r w:rsidR="0020550F" w:rsidRPr="004E2AEC">
              <w:rPr>
                <w:rFonts w:eastAsia="Calibri"/>
                <w:sz w:val="22"/>
              </w:rPr>
              <w:t xml:space="preserve"> призера</w:t>
            </w:r>
          </w:p>
        </w:tc>
        <w:tc>
          <w:tcPr>
            <w:tcW w:w="1276" w:type="dxa"/>
          </w:tcPr>
          <w:p w:rsidR="008345E5" w:rsidRPr="004E2AEC" w:rsidRDefault="0020550F" w:rsidP="006F6F68">
            <w:pPr>
              <w:rPr>
                <w:rFonts w:eastAsia="Calibri"/>
                <w:sz w:val="22"/>
              </w:rPr>
            </w:pPr>
            <w:r w:rsidRPr="004E2AEC">
              <w:rPr>
                <w:rFonts w:eastAsia="Calibri"/>
                <w:sz w:val="22"/>
              </w:rPr>
              <w:t>-</w:t>
            </w:r>
          </w:p>
        </w:tc>
        <w:tc>
          <w:tcPr>
            <w:tcW w:w="1275" w:type="dxa"/>
          </w:tcPr>
          <w:p w:rsidR="008345E5" w:rsidRPr="004E2AEC" w:rsidRDefault="0020550F" w:rsidP="006F6F68">
            <w:pPr>
              <w:rPr>
                <w:rFonts w:eastAsia="Calibri"/>
                <w:sz w:val="22"/>
              </w:rPr>
            </w:pPr>
            <w:r w:rsidRPr="004E2AEC">
              <w:rPr>
                <w:rFonts w:eastAsia="Calibri"/>
                <w:sz w:val="22"/>
              </w:rPr>
              <w:t>-</w:t>
            </w:r>
          </w:p>
        </w:tc>
      </w:tr>
      <w:tr w:rsidR="00A70E00" w:rsidRPr="004E2AEC" w:rsidTr="009E3D5B">
        <w:trPr>
          <w:trHeight w:val="621"/>
        </w:trPr>
        <w:tc>
          <w:tcPr>
            <w:tcW w:w="2660" w:type="dxa"/>
          </w:tcPr>
          <w:p w:rsidR="008345E5" w:rsidRPr="004E2AEC" w:rsidRDefault="00AE51D7" w:rsidP="006F6F68">
            <w:pPr>
              <w:rPr>
                <w:rFonts w:eastAsia="Calibri"/>
                <w:sz w:val="22"/>
              </w:rPr>
            </w:pPr>
            <w:r w:rsidRPr="004E2AEC">
              <w:rPr>
                <w:rFonts w:eastAsia="Calibri"/>
                <w:sz w:val="22"/>
              </w:rPr>
              <w:t>Конкурс детского творчества «Бережем планету вместе»</w:t>
            </w:r>
          </w:p>
        </w:tc>
        <w:tc>
          <w:tcPr>
            <w:tcW w:w="992" w:type="dxa"/>
          </w:tcPr>
          <w:p w:rsidR="008345E5" w:rsidRPr="004E2AEC" w:rsidRDefault="00AE51D7" w:rsidP="006F6F68">
            <w:pPr>
              <w:rPr>
                <w:rFonts w:eastAsia="Calibri"/>
                <w:sz w:val="22"/>
              </w:rPr>
            </w:pPr>
            <w:r w:rsidRPr="004E2AEC">
              <w:rPr>
                <w:rFonts w:eastAsia="Calibri"/>
                <w:sz w:val="22"/>
              </w:rPr>
              <w:t>-</w:t>
            </w:r>
          </w:p>
        </w:tc>
        <w:tc>
          <w:tcPr>
            <w:tcW w:w="1134" w:type="dxa"/>
          </w:tcPr>
          <w:p w:rsidR="008345E5" w:rsidRPr="004E2AEC" w:rsidRDefault="00AE51D7" w:rsidP="006F6F68">
            <w:pPr>
              <w:rPr>
                <w:rFonts w:eastAsia="Calibri"/>
                <w:sz w:val="22"/>
              </w:rPr>
            </w:pPr>
            <w:r w:rsidRPr="004E2AEC">
              <w:rPr>
                <w:rFonts w:eastAsia="Calibri"/>
                <w:sz w:val="22"/>
              </w:rPr>
              <w:t>-</w:t>
            </w:r>
          </w:p>
        </w:tc>
        <w:tc>
          <w:tcPr>
            <w:tcW w:w="1134" w:type="dxa"/>
          </w:tcPr>
          <w:p w:rsidR="008345E5" w:rsidRPr="004E2AEC" w:rsidRDefault="00D255F3" w:rsidP="006F6F68">
            <w:pPr>
              <w:rPr>
                <w:rFonts w:eastAsia="Calibri"/>
                <w:sz w:val="22"/>
              </w:rPr>
            </w:pPr>
            <w:r w:rsidRPr="004E2AEC">
              <w:rPr>
                <w:rFonts w:eastAsia="Calibri"/>
                <w:sz w:val="22"/>
              </w:rPr>
              <w:t>2</w:t>
            </w:r>
          </w:p>
          <w:p w:rsidR="00AE51D7" w:rsidRPr="004E2AEC" w:rsidRDefault="00AE51D7" w:rsidP="006F6F68">
            <w:pPr>
              <w:rPr>
                <w:rFonts w:eastAsia="Calibri"/>
                <w:sz w:val="22"/>
              </w:rPr>
            </w:pPr>
            <w:r w:rsidRPr="004E2AEC">
              <w:rPr>
                <w:rFonts w:eastAsia="Calibri"/>
                <w:sz w:val="22"/>
              </w:rPr>
              <w:t>заочно</w:t>
            </w:r>
          </w:p>
        </w:tc>
        <w:tc>
          <w:tcPr>
            <w:tcW w:w="1276" w:type="dxa"/>
          </w:tcPr>
          <w:p w:rsidR="008345E5" w:rsidRPr="004E2AEC" w:rsidRDefault="00D255F3" w:rsidP="006F6F68">
            <w:pPr>
              <w:rPr>
                <w:rFonts w:eastAsia="Calibri"/>
                <w:sz w:val="22"/>
              </w:rPr>
            </w:pPr>
            <w:r w:rsidRPr="004E2AEC">
              <w:rPr>
                <w:rFonts w:eastAsia="Calibri"/>
                <w:sz w:val="22"/>
              </w:rPr>
              <w:t>2</w:t>
            </w:r>
            <w:r w:rsidR="00AE51D7" w:rsidRPr="004E2AEC">
              <w:rPr>
                <w:rFonts w:eastAsia="Calibri"/>
                <w:sz w:val="22"/>
              </w:rPr>
              <w:t>призер</w:t>
            </w:r>
          </w:p>
        </w:tc>
        <w:tc>
          <w:tcPr>
            <w:tcW w:w="1276" w:type="dxa"/>
          </w:tcPr>
          <w:p w:rsidR="008345E5" w:rsidRPr="004E2AEC" w:rsidRDefault="00AE51D7" w:rsidP="006F6F68">
            <w:pPr>
              <w:rPr>
                <w:rFonts w:eastAsia="Calibri"/>
                <w:sz w:val="22"/>
              </w:rPr>
            </w:pPr>
            <w:r w:rsidRPr="004E2AEC">
              <w:rPr>
                <w:rFonts w:eastAsia="Calibri"/>
                <w:sz w:val="22"/>
              </w:rPr>
              <w:t>-</w:t>
            </w:r>
          </w:p>
        </w:tc>
        <w:tc>
          <w:tcPr>
            <w:tcW w:w="1275" w:type="dxa"/>
          </w:tcPr>
          <w:p w:rsidR="008345E5" w:rsidRPr="004E2AEC" w:rsidRDefault="00AE51D7" w:rsidP="006F6F68">
            <w:pPr>
              <w:rPr>
                <w:rFonts w:eastAsia="Calibri"/>
                <w:sz w:val="22"/>
              </w:rPr>
            </w:pPr>
            <w:r w:rsidRPr="004E2AEC">
              <w:rPr>
                <w:rFonts w:eastAsia="Calibri"/>
                <w:sz w:val="22"/>
              </w:rPr>
              <w:t>-</w:t>
            </w:r>
          </w:p>
        </w:tc>
      </w:tr>
      <w:tr w:rsidR="00A70E00" w:rsidRPr="004E2AEC" w:rsidTr="009E3D5B">
        <w:trPr>
          <w:trHeight w:val="621"/>
        </w:trPr>
        <w:tc>
          <w:tcPr>
            <w:tcW w:w="2660" w:type="dxa"/>
          </w:tcPr>
          <w:p w:rsidR="008345E5" w:rsidRPr="004E2AEC" w:rsidRDefault="00F9371F" w:rsidP="00F9371F">
            <w:pPr>
              <w:rPr>
                <w:rFonts w:eastAsia="Calibri"/>
                <w:sz w:val="22"/>
              </w:rPr>
            </w:pPr>
            <w:r w:rsidRPr="004E2AEC">
              <w:rPr>
                <w:rFonts w:eastAsia="Calibri"/>
                <w:sz w:val="22"/>
              </w:rPr>
              <w:t xml:space="preserve">Онлайн-олимпиада </w:t>
            </w:r>
            <w:r w:rsidR="008345E5" w:rsidRPr="004E2AEC">
              <w:rPr>
                <w:rFonts w:eastAsia="Calibri"/>
                <w:sz w:val="22"/>
              </w:rPr>
              <w:t xml:space="preserve"> </w:t>
            </w:r>
            <w:r w:rsidRPr="004E2AEC">
              <w:rPr>
                <w:rFonts w:eastAsia="Calibri"/>
                <w:sz w:val="22"/>
              </w:rPr>
              <w:t>инфо-урок</w:t>
            </w:r>
            <w:r w:rsidR="008345E5" w:rsidRPr="004E2AEC">
              <w:rPr>
                <w:rFonts w:eastAsia="Calibri"/>
                <w:sz w:val="22"/>
              </w:rPr>
              <w:t xml:space="preserve"> </w:t>
            </w:r>
          </w:p>
        </w:tc>
        <w:tc>
          <w:tcPr>
            <w:tcW w:w="992" w:type="dxa"/>
          </w:tcPr>
          <w:p w:rsidR="008345E5" w:rsidRPr="004E2AEC" w:rsidRDefault="008345E5" w:rsidP="006F6F68">
            <w:pPr>
              <w:rPr>
                <w:rFonts w:eastAsia="Calibri"/>
                <w:sz w:val="22"/>
              </w:rPr>
            </w:pPr>
          </w:p>
        </w:tc>
        <w:tc>
          <w:tcPr>
            <w:tcW w:w="1134" w:type="dxa"/>
          </w:tcPr>
          <w:p w:rsidR="008345E5" w:rsidRPr="004E2AEC" w:rsidRDefault="008345E5" w:rsidP="006F6F68">
            <w:pPr>
              <w:rPr>
                <w:rFonts w:eastAsia="Calibri"/>
                <w:sz w:val="22"/>
              </w:rPr>
            </w:pPr>
          </w:p>
        </w:tc>
        <w:tc>
          <w:tcPr>
            <w:tcW w:w="1134" w:type="dxa"/>
          </w:tcPr>
          <w:p w:rsidR="008345E5" w:rsidRPr="004E2AEC" w:rsidRDefault="008345E5" w:rsidP="006F6F68">
            <w:pPr>
              <w:rPr>
                <w:rFonts w:eastAsia="Calibri"/>
                <w:sz w:val="22"/>
              </w:rPr>
            </w:pPr>
          </w:p>
        </w:tc>
        <w:tc>
          <w:tcPr>
            <w:tcW w:w="1276" w:type="dxa"/>
          </w:tcPr>
          <w:p w:rsidR="008345E5" w:rsidRPr="004E2AEC" w:rsidRDefault="008345E5" w:rsidP="006F6F68">
            <w:pPr>
              <w:rPr>
                <w:rFonts w:eastAsia="Calibri"/>
                <w:sz w:val="22"/>
              </w:rPr>
            </w:pPr>
          </w:p>
        </w:tc>
        <w:tc>
          <w:tcPr>
            <w:tcW w:w="1276" w:type="dxa"/>
          </w:tcPr>
          <w:p w:rsidR="008345E5" w:rsidRPr="004E2AEC" w:rsidRDefault="00F9371F" w:rsidP="006F6F68">
            <w:pPr>
              <w:rPr>
                <w:rFonts w:eastAsia="Calibri"/>
                <w:sz w:val="22"/>
              </w:rPr>
            </w:pPr>
            <w:r w:rsidRPr="004E2AEC">
              <w:rPr>
                <w:rFonts w:eastAsia="Calibri"/>
                <w:sz w:val="22"/>
              </w:rPr>
              <w:t>1</w:t>
            </w:r>
            <w:r w:rsidR="008345E5" w:rsidRPr="004E2AEC">
              <w:rPr>
                <w:rFonts w:eastAsia="Calibri"/>
                <w:sz w:val="22"/>
              </w:rPr>
              <w:t>3 (дистанцио</w:t>
            </w:r>
            <w:r w:rsidR="008345E5" w:rsidRPr="004E2AEC">
              <w:rPr>
                <w:rFonts w:eastAsia="Calibri"/>
                <w:sz w:val="22"/>
              </w:rPr>
              <w:lastRenderedPageBreak/>
              <w:t>нно)</w:t>
            </w:r>
          </w:p>
        </w:tc>
        <w:tc>
          <w:tcPr>
            <w:tcW w:w="1275" w:type="dxa"/>
          </w:tcPr>
          <w:p w:rsidR="008345E5" w:rsidRPr="004E2AEC" w:rsidRDefault="00F9371F" w:rsidP="006F6F68">
            <w:pPr>
              <w:rPr>
                <w:rFonts w:eastAsia="Calibri"/>
                <w:sz w:val="22"/>
              </w:rPr>
            </w:pPr>
            <w:r w:rsidRPr="004E2AEC">
              <w:rPr>
                <w:rFonts w:eastAsia="Calibri"/>
                <w:sz w:val="22"/>
              </w:rPr>
              <w:lastRenderedPageBreak/>
              <w:t>12</w:t>
            </w:r>
          </w:p>
        </w:tc>
      </w:tr>
      <w:tr w:rsidR="00A70E00" w:rsidRPr="004E2AEC" w:rsidTr="009E3D5B">
        <w:trPr>
          <w:trHeight w:val="621"/>
        </w:trPr>
        <w:tc>
          <w:tcPr>
            <w:tcW w:w="2660" w:type="dxa"/>
          </w:tcPr>
          <w:p w:rsidR="008345E5" w:rsidRPr="004E2AEC" w:rsidRDefault="008345E5" w:rsidP="006F6F68">
            <w:pPr>
              <w:rPr>
                <w:rFonts w:eastAsia="Calibri"/>
                <w:sz w:val="22"/>
              </w:rPr>
            </w:pPr>
            <w:r w:rsidRPr="004E2AEC">
              <w:rPr>
                <w:rFonts w:eastAsia="Calibri"/>
                <w:sz w:val="22"/>
              </w:rPr>
              <w:lastRenderedPageBreak/>
              <w:t>Научно – практическая конференция «Будущее района в наших руках»</w:t>
            </w:r>
          </w:p>
        </w:tc>
        <w:tc>
          <w:tcPr>
            <w:tcW w:w="992" w:type="dxa"/>
          </w:tcPr>
          <w:p w:rsidR="008345E5" w:rsidRPr="004E2AEC" w:rsidRDefault="004B27CB" w:rsidP="006F6F68">
            <w:pPr>
              <w:rPr>
                <w:rFonts w:eastAsia="Calibri"/>
                <w:sz w:val="22"/>
              </w:rPr>
            </w:pPr>
            <w:r w:rsidRPr="004E2AEC">
              <w:rPr>
                <w:rFonts w:eastAsia="Calibri"/>
                <w:sz w:val="22"/>
              </w:rPr>
              <w:t>3</w:t>
            </w:r>
          </w:p>
          <w:p w:rsidR="00456B3A" w:rsidRPr="004E2AEC" w:rsidRDefault="00456B3A" w:rsidP="006F6F68">
            <w:pPr>
              <w:rPr>
                <w:rFonts w:eastAsia="Calibri"/>
                <w:sz w:val="22"/>
              </w:rPr>
            </w:pPr>
            <w:r w:rsidRPr="004E2AEC">
              <w:rPr>
                <w:rFonts w:eastAsia="Calibri"/>
                <w:sz w:val="22"/>
              </w:rPr>
              <w:t>очно</w:t>
            </w:r>
          </w:p>
        </w:tc>
        <w:tc>
          <w:tcPr>
            <w:tcW w:w="1134" w:type="dxa"/>
          </w:tcPr>
          <w:p w:rsidR="008345E5" w:rsidRPr="004E2AEC" w:rsidRDefault="0020550F" w:rsidP="006F6F68">
            <w:pPr>
              <w:rPr>
                <w:rFonts w:eastAsia="Calibri"/>
                <w:sz w:val="22"/>
              </w:rPr>
            </w:pPr>
            <w:r w:rsidRPr="004E2AEC">
              <w:rPr>
                <w:rFonts w:eastAsia="Calibri"/>
                <w:sz w:val="22"/>
              </w:rPr>
              <w:t xml:space="preserve"> </w:t>
            </w:r>
            <w:r w:rsidR="008345E5" w:rsidRPr="004E2AEC">
              <w:rPr>
                <w:rFonts w:eastAsia="Calibri"/>
                <w:sz w:val="22"/>
              </w:rPr>
              <w:t xml:space="preserve"> – 1</w:t>
            </w:r>
            <w:r w:rsidR="004B27CB" w:rsidRPr="004E2AEC">
              <w:rPr>
                <w:rFonts w:eastAsia="Calibri"/>
                <w:sz w:val="22"/>
              </w:rPr>
              <w:t>, 3</w:t>
            </w:r>
            <w:r w:rsidR="008345E5" w:rsidRPr="004E2AEC">
              <w:rPr>
                <w:rFonts w:eastAsia="Calibri"/>
                <w:sz w:val="22"/>
              </w:rPr>
              <w:t xml:space="preserve"> место</w:t>
            </w:r>
            <w:r w:rsidR="004B27CB" w:rsidRPr="004E2AEC">
              <w:rPr>
                <w:rFonts w:eastAsia="Calibri"/>
                <w:sz w:val="22"/>
              </w:rPr>
              <w:t>,</w:t>
            </w:r>
          </w:p>
          <w:p w:rsidR="004B27CB" w:rsidRPr="004E2AEC" w:rsidRDefault="004B27CB" w:rsidP="006F6F68">
            <w:pPr>
              <w:rPr>
                <w:rFonts w:eastAsia="Calibri"/>
                <w:sz w:val="22"/>
              </w:rPr>
            </w:pPr>
            <w:r w:rsidRPr="004E2AEC">
              <w:rPr>
                <w:rFonts w:eastAsia="Calibri"/>
                <w:sz w:val="22"/>
              </w:rPr>
              <w:t>1 Приз зрительских симпатий</w:t>
            </w:r>
          </w:p>
        </w:tc>
        <w:tc>
          <w:tcPr>
            <w:tcW w:w="1134" w:type="dxa"/>
          </w:tcPr>
          <w:p w:rsidR="008345E5" w:rsidRPr="004E2AEC" w:rsidRDefault="008345E5" w:rsidP="006F6F68">
            <w:pPr>
              <w:rPr>
                <w:rFonts w:eastAsia="Calibri"/>
                <w:sz w:val="22"/>
              </w:rPr>
            </w:pPr>
          </w:p>
        </w:tc>
        <w:tc>
          <w:tcPr>
            <w:tcW w:w="1276" w:type="dxa"/>
          </w:tcPr>
          <w:p w:rsidR="008345E5" w:rsidRPr="004E2AEC" w:rsidRDefault="008345E5" w:rsidP="006F6F68">
            <w:pPr>
              <w:rPr>
                <w:rFonts w:eastAsia="Calibri"/>
                <w:sz w:val="22"/>
              </w:rPr>
            </w:pPr>
          </w:p>
        </w:tc>
        <w:tc>
          <w:tcPr>
            <w:tcW w:w="1276" w:type="dxa"/>
          </w:tcPr>
          <w:p w:rsidR="008345E5" w:rsidRPr="004E2AEC" w:rsidRDefault="008345E5" w:rsidP="006F6F68">
            <w:pPr>
              <w:rPr>
                <w:rFonts w:eastAsia="Calibri"/>
                <w:sz w:val="22"/>
              </w:rPr>
            </w:pPr>
          </w:p>
        </w:tc>
        <w:tc>
          <w:tcPr>
            <w:tcW w:w="1275" w:type="dxa"/>
          </w:tcPr>
          <w:p w:rsidR="008345E5" w:rsidRPr="004E2AEC" w:rsidRDefault="008345E5" w:rsidP="006F6F68">
            <w:pPr>
              <w:rPr>
                <w:rFonts w:eastAsia="Calibri"/>
                <w:sz w:val="22"/>
              </w:rPr>
            </w:pPr>
          </w:p>
        </w:tc>
      </w:tr>
      <w:tr w:rsidR="00A70E00" w:rsidRPr="004E2AEC" w:rsidTr="009E3D5B">
        <w:trPr>
          <w:trHeight w:val="621"/>
        </w:trPr>
        <w:tc>
          <w:tcPr>
            <w:tcW w:w="2660" w:type="dxa"/>
          </w:tcPr>
          <w:p w:rsidR="008345E5" w:rsidRPr="004E2AEC" w:rsidRDefault="00456B3A" w:rsidP="006F6F68">
            <w:pPr>
              <w:rPr>
                <w:rFonts w:eastAsia="Calibri"/>
                <w:sz w:val="22"/>
              </w:rPr>
            </w:pPr>
            <w:r w:rsidRPr="004E2AEC">
              <w:rPr>
                <w:rFonts w:eastAsia="Calibri"/>
                <w:sz w:val="22"/>
              </w:rPr>
              <w:t>Конкурс исследовательских работ «Грани Науки»</w:t>
            </w:r>
          </w:p>
        </w:tc>
        <w:tc>
          <w:tcPr>
            <w:tcW w:w="992" w:type="dxa"/>
          </w:tcPr>
          <w:p w:rsidR="008345E5" w:rsidRPr="004E2AEC" w:rsidRDefault="00456B3A" w:rsidP="006F6F68">
            <w:pPr>
              <w:rPr>
                <w:rFonts w:eastAsia="Calibri"/>
                <w:sz w:val="22"/>
              </w:rPr>
            </w:pPr>
            <w:r w:rsidRPr="004E2AEC">
              <w:rPr>
                <w:rFonts w:eastAsia="Calibri"/>
                <w:sz w:val="22"/>
              </w:rPr>
              <w:t>-</w:t>
            </w:r>
          </w:p>
        </w:tc>
        <w:tc>
          <w:tcPr>
            <w:tcW w:w="1134" w:type="dxa"/>
          </w:tcPr>
          <w:p w:rsidR="008345E5" w:rsidRPr="004E2AEC" w:rsidRDefault="00456B3A" w:rsidP="006F6F68">
            <w:pPr>
              <w:rPr>
                <w:rFonts w:eastAsia="Calibri"/>
                <w:sz w:val="22"/>
              </w:rPr>
            </w:pPr>
            <w:r w:rsidRPr="004E2AEC">
              <w:rPr>
                <w:rFonts w:eastAsia="Calibri"/>
                <w:sz w:val="22"/>
              </w:rPr>
              <w:t>-</w:t>
            </w:r>
          </w:p>
        </w:tc>
        <w:tc>
          <w:tcPr>
            <w:tcW w:w="1134" w:type="dxa"/>
          </w:tcPr>
          <w:p w:rsidR="008345E5" w:rsidRPr="004E2AEC" w:rsidRDefault="00456B3A" w:rsidP="006F6F68">
            <w:pPr>
              <w:rPr>
                <w:rFonts w:eastAsia="Calibri"/>
                <w:sz w:val="22"/>
              </w:rPr>
            </w:pPr>
            <w:r w:rsidRPr="004E2AEC">
              <w:rPr>
                <w:rFonts w:eastAsia="Calibri"/>
                <w:sz w:val="22"/>
              </w:rPr>
              <w:t>-</w:t>
            </w:r>
          </w:p>
        </w:tc>
        <w:tc>
          <w:tcPr>
            <w:tcW w:w="1276" w:type="dxa"/>
          </w:tcPr>
          <w:p w:rsidR="008345E5" w:rsidRPr="004E2AEC" w:rsidRDefault="00456B3A" w:rsidP="006F6F68">
            <w:pPr>
              <w:rPr>
                <w:rFonts w:eastAsia="Calibri"/>
                <w:sz w:val="22"/>
              </w:rPr>
            </w:pPr>
            <w:r w:rsidRPr="004E2AEC">
              <w:rPr>
                <w:rFonts w:eastAsia="Calibri"/>
                <w:sz w:val="22"/>
              </w:rPr>
              <w:t>-</w:t>
            </w:r>
          </w:p>
        </w:tc>
        <w:tc>
          <w:tcPr>
            <w:tcW w:w="1276" w:type="dxa"/>
          </w:tcPr>
          <w:p w:rsidR="008345E5" w:rsidRPr="004E2AEC" w:rsidRDefault="00D255F3" w:rsidP="00456B3A">
            <w:pPr>
              <w:rPr>
                <w:rFonts w:eastAsia="Calibri"/>
                <w:sz w:val="22"/>
              </w:rPr>
            </w:pPr>
            <w:r w:rsidRPr="004E2AEC">
              <w:rPr>
                <w:rFonts w:eastAsia="Calibri"/>
                <w:sz w:val="22"/>
              </w:rPr>
              <w:t>1</w:t>
            </w:r>
            <w:r w:rsidR="00456B3A" w:rsidRPr="004E2AEC">
              <w:rPr>
                <w:rFonts w:eastAsia="Calibri"/>
                <w:sz w:val="22"/>
              </w:rPr>
              <w:t xml:space="preserve"> дистанционно</w:t>
            </w:r>
          </w:p>
        </w:tc>
        <w:tc>
          <w:tcPr>
            <w:tcW w:w="1275" w:type="dxa"/>
          </w:tcPr>
          <w:p w:rsidR="008345E5" w:rsidRPr="004E2AEC" w:rsidRDefault="00D255F3" w:rsidP="006F6F68">
            <w:pPr>
              <w:rPr>
                <w:rFonts w:eastAsia="Calibri"/>
                <w:sz w:val="22"/>
              </w:rPr>
            </w:pPr>
            <w:r w:rsidRPr="004E2AEC">
              <w:rPr>
                <w:rFonts w:eastAsia="Calibri"/>
                <w:sz w:val="22"/>
              </w:rPr>
              <w:t>1</w:t>
            </w:r>
            <w:r w:rsidR="00456B3A" w:rsidRPr="004E2AEC">
              <w:rPr>
                <w:rFonts w:eastAsia="Calibri"/>
                <w:sz w:val="22"/>
              </w:rPr>
              <w:t xml:space="preserve"> победителей</w:t>
            </w:r>
          </w:p>
        </w:tc>
      </w:tr>
      <w:tr w:rsidR="00A70E00" w:rsidRPr="004E2AEC" w:rsidTr="009E3D5B">
        <w:trPr>
          <w:trHeight w:val="621"/>
        </w:trPr>
        <w:tc>
          <w:tcPr>
            <w:tcW w:w="2660" w:type="dxa"/>
          </w:tcPr>
          <w:p w:rsidR="008345E5" w:rsidRPr="004E2AEC" w:rsidRDefault="002953DC" w:rsidP="006F6F68">
            <w:pPr>
              <w:rPr>
                <w:rFonts w:eastAsia="Calibri"/>
                <w:sz w:val="22"/>
              </w:rPr>
            </w:pPr>
            <w:r w:rsidRPr="004E2AEC">
              <w:rPr>
                <w:rFonts w:eastAsia="Calibri"/>
                <w:sz w:val="22"/>
              </w:rPr>
              <w:t>Конкурс исследовательских работ «</w:t>
            </w:r>
            <w:proofErr w:type="gramStart"/>
            <w:r w:rsidRPr="004E2AEC">
              <w:rPr>
                <w:rFonts w:eastAsia="Calibri"/>
                <w:sz w:val="22"/>
              </w:rPr>
              <w:t>Я-исследователь</w:t>
            </w:r>
            <w:proofErr w:type="gramEnd"/>
            <w:r w:rsidRPr="004E2AEC">
              <w:rPr>
                <w:rFonts w:eastAsia="Calibri"/>
                <w:sz w:val="22"/>
              </w:rPr>
              <w:t>»</w:t>
            </w:r>
          </w:p>
        </w:tc>
        <w:tc>
          <w:tcPr>
            <w:tcW w:w="992" w:type="dxa"/>
          </w:tcPr>
          <w:p w:rsidR="002953DC" w:rsidRPr="004E2AEC" w:rsidRDefault="00D255F3" w:rsidP="00D255F3">
            <w:pPr>
              <w:rPr>
                <w:rFonts w:eastAsia="Calibri"/>
                <w:sz w:val="22"/>
              </w:rPr>
            </w:pPr>
            <w:r w:rsidRPr="004E2AEC">
              <w:rPr>
                <w:rFonts w:eastAsia="Calibri"/>
                <w:sz w:val="22"/>
              </w:rPr>
              <w:t xml:space="preserve">5 </w:t>
            </w:r>
            <w:r w:rsidR="002953DC" w:rsidRPr="004E2AEC">
              <w:rPr>
                <w:rFonts w:eastAsia="Calibri"/>
                <w:sz w:val="22"/>
              </w:rPr>
              <w:t>заочно</w:t>
            </w:r>
          </w:p>
        </w:tc>
        <w:tc>
          <w:tcPr>
            <w:tcW w:w="1134" w:type="dxa"/>
          </w:tcPr>
          <w:p w:rsidR="008345E5" w:rsidRPr="004E2AEC" w:rsidRDefault="00D255F3" w:rsidP="006F6F68">
            <w:pPr>
              <w:rPr>
                <w:rFonts w:eastAsia="Calibri"/>
                <w:sz w:val="22"/>
              </w:rPr>
            </w:pPr>
            <w:r w:rsidRPr="004E2AEC">
              <w:rPr>
                <w:rFonts w:eastAsia="Calibri"/>
                <w:sz w:val="22"/>
              </w:rPr>
              <w:t>3</w:t>
            </w:r>
            <w:r w:rsidR="002953DC" w:rsidRPr="004E2AEC">
              <w:rPr>
                <w:rFonts w:eastAsia="Calibri"/>
                <w:sz w:val="22"/>
              </w:rPr>
              <w:t xml:space="preserve"> победителей</w:t>
            </w:r>
          </w:p>
        </w:tc>
        <w:tc>
          <w:tcPr>
            <w:tcW w:w="1134" w:type="dxa"/>
          </w:tcPr>
          <w:p w:rsidR="008345E5" w:rsidRPr="004E2AEC" w:rsidRDefault="002953DC" w:rsidP="006F6F68">
            <w:pPr>
              <w:rPr>
                <w:rFonts w:eastAsia="Calibri"/>
                <w:sz w:val="22"/>
              </w:rPr>
            </w:pPr>
            <w:r w:rsidRPr="004E2AEC">
              <w:rPr>
                <w:rFonts w:eastAsia="Calibri"/>
                <w:sz w:val="22"/>
              </w:rPr>
              <w:t xml:space="preserve"> -</w:t>
            </w:r>
          </w:p>
        </w:tc>
        <w:tc>
          <w:tcPr>
            <w:tcW w:w="1276" w:type="dxa"/>
          </w:tcPr>
          <w:p w:rsidR="008345E5" w:rsidRPr="004E2AEC" w:rsidRDefault="002953DC" w:rsidP="006F6F68">
            <w:pPr>
              <w:rPr>
                <w:rFonts w:eastAsia="Calibri"/>
                <w:sz w:val="22"/>
              </w:rPr>
            </w:pPr>
            <w:r w:rsidRPr="004E2AEC">
              <w:rPr>
                <w:rFonts w:eastAsia="Calibri"/>
                <w:sz w:val="22"/>
              </w:rPr>
              <w:t>-</w:t>
            </w:r>
            <w:r w:rsidR="008345E5" w:rsidRPr="004E2AEC">
              <w:rPr>
                <w:rFonts w:eastAsia="Calibri"/>
                <w:sz w:val="22"/>
              </w:rPr>
              <w:t xml:space="preserve"> </w:t>
            </w:r>
          </w:p>
        </w:tc>
        <w:tc>
          <w:tcPr>
            <w:tcW w:w="1276" w:type="dxa"/>
          </w:tcPr>
          <w:p w:rsidR="008345E5" w:rsidRPr="004E2AEC" w:rsidRDefault="002953DC" w:rsidP="006F6F68">
            <w:pPr>
              <w:rPr>
                <w:rFonts w:eastAsia="Calibri"/>
                <w:sz w:val="22"/>
              </w:rPr>
            </w:pPr>
            <w:r w:rsidRPr="004E2AEC">
              <w:rPr>
                <w:rFonts w:eastAsia="Calibri"/>
                <w:sz w:val="22"/>
              </w:rPr>
              <w:t>-</w:t>
            </w:r>
          </w:p>
        </w:tc>
        <w:tc>
          <w:tcPr>
            <w:tcW w:w="1275" w:type="dxa"/>
          </w:tcPr>
          <w:p w:rsidR="008345E5" w:rsidRPr="004E2AEC" w:rsidRDefault="002953DC" w:rsidP="006F6F68">
            <w:pPr>
              <w:rPr>
                <w:rFonts w:eastAsia="Calibri"/>
                <w:sz w:val="22"/>
              </w:rPr>
            </w:pPr>
            <w:r w:rsidRPr="004E2AEC">
              <w:rPr>
                <w:rFonts w:eastAsia="Calibri"/>
                <w:sz w:val="22"/>
              </w:rPr>
              <w:t>-</w:t>
            </w:r>
          </w:p>
        </w:tc>
      </w:tr>
      <w:tr w:rsidR="00A70E00" w:rsidRPr="004E2AEC" w:rsidTr="009E3D5B">
        <w:trPr>
          <w:trHeight w:val="621"/>
        </w:trPr>
        <w:tc>
          <w:tcPr>
            <w:tcW w:w="2660" w:type="dxa"/>
          </w:tcPr>
          <w:p w:rsidR="008345E5" w:rsidRPr="004E2AEC" w:rsidRDefault="0096065D" w:rsidP="006F6F68">
            <w:pPr>
              <w:rPr>
                <w:rFonts w:eastAsia="Calibri"/>
                <w:sz w:val="22"/>
              </w:rPr>
            </w:pPr>
            <w:r w:rsidRPr="004E2AEC">
              <w:rPr>
                <w:rFonts w:eastAsia="Calibri"/>
                <w:sz w:val="22"/>
              </w:rPr>
              <w:t>Смотр художественной самодеятельности</w:t>
            </w:r>
          </w:p>
        </w:tc>
        <w:tc>
          <w:tcPr>
            <w:tcW w:w="992" w:type="dxa"/>
          </w:tcPr>
          <w:p w:rsidR="008345E5" w:rsidRPr="004E2AEC" w:rsidRDefault="00F836D0" w:rsidP="006F6F68">
            <w:pPr>
              <w:rPr>
                <w:rFonts w:eastAsia="Calibri"/>
                <w:sz w:val="22"/>
              </w:rPr>
            </w:pPr>
            <w:r w:rsidRPr="004E2AEC">
              <w:rPr>
                <w:rFonts w:eastAsia="Calibri"/>
                <w:sz w:val="22"/>
              </w:rPr>
              <w:t>4</w:t>
            </w:r>
          </w:p>
        </w:tc>
        <w:tc>
          <w:tcPr>
            <w:tcW w:w="1134" w:type="dxa"/>
          </w:tcPr>
          <w:p w:rsidR="00F836D0" w:rsidRPr="004E2AEC" w:rsidRDefault="00F836D0" w:rsidP="006F6F68">
            <w:pPr>
              <w:rPr>
                <w:rFonts w:eastAsia="Calibri"/>
                <w:sz w:val="22"/>
              </w:rPr>
            </w:pPr>
            <w:r w:rsidRPr="004E2AEC">
              <w:rPr>
                <w:rFonts w:eastAsia="Calibri"/>
                <w:sz w:val="22"/>
              </w:rPr>
              <w:t>2 первых мест,</w:t>
            </w:r>
          </w:p>
          <w:p w:rsidR="008345E5" w:rsidRPr="004E2AEC" w:rsidRDefault="00F836D0" w:rsidP="006F6F68">
            <w:pPr>
              <w:rPr>
                <w:rFonts w:eastAsia="Calibri"/>
                <w:sz w:val="22"/>
              </w:rPr>
            </w:pPr>
            <w:r w:rsidRPr="004E2AEC">
              <w:rPr>
                <w:rFonts w:eastAsia="Calibri"/>
                <w:sz w:val="22"/>
              </w:rPr>
              <w:t>2 вторых мест</w:t>
            </w:r>
          </w:p>
        </w:tc>
        <w:tc>
          <w:tcPr>
            <w:tcW w:w="1134" w:type="dxa"/>
          </w:tcPr>
          <w:p w:rsidR="008345E5" w:rsidRPr="004E2AEC" w:rsidRDefault="00F836D0" w:rsidP="006F6F68">
            <w:pPr>
              <w:rPr>
                <w:rFonts w:eastAsia="Calibri"/>
                <w:sz w:val="22"/>
              </w:rPr>
            </w:pPr>
            <w:r w:rsidRPr="004E2AEC">
              <w:rPr>
                <w:rFonts w:eastAsia="Calibri"/>
                <w:sz w:val="22"/>
              </w:rPr>
              <w:t>-</w:t>
            </w:r>
          </w:p>
        </w:tc>
        <w:tc>
          <w:tcPr>
            <w:tcW w:w="1276" w:type="dxa"/>
          </w:tcPr>
          <w:p w:rsidR="008345E5" w:rsidRPr="004E2AEC" w:rsidRDefault="00F836D0" w:rsidP="006F6F68">
            <w:pPr>
              <w:rPr>
                <w:rFonts w:eastAsia="Calibri"/>
                <w:sz w:val="22"/>
              </w:rPr>
            </w:pPr>
            <w:r w:rsidRPr="004E2AEC">
              <w:rPr>
                <w:rFonts w:eastAsia="Calibri"/>
                <w:sz w:val="22"/>
              </w:rPr>
              <w:t>-</w:t>
            </w:r>
          </w:p>
        </w:tc>
        <w:tc>
          <w:tcPr>
            <w:tcW w:w="1276" w:type="dxa"/>
          </w:tcPr>
          <w:p w:rsidR="008345E5" w:rsidRPr="004E2AEC" w:rsidRDefault="00F836D0" w:rsidP="006F6F68">
            <w:pPr>
              <w:rPr>
                <w:rFonts w:eastAsia="Calibri"/>
                <w:sz w:val="22"/>
              </w:rPr>
            </w:pPr>
            <w:r w:rsidRPr="004E2AEC">
              <w:rPr>
                <w:rFonts w:eastAsia="Calibri"/>
                <w:sz w:val="22"/>
              </w:rPr>
              <w:t>-</w:t>
            </w:r>
          </w:p>
        </w:tc>
        <w:tc>
          <w:tcPr>
            <w:tcW w:w="1275" w:type="dxa"/>
          </w:tcPr>
          <w:p w:rsidR="008345E5" w:rsidRPr="004E2AEC" w:rsidRDefault="00F836D0" w:rsidP="006F6F68">
            <w:pPr>
              <w:rPr>
                <w:rFonts w:eastAsia="Calibri"/>
                <w:sz w:val="22"/>
              </w:rPr>
            </w:pPr>
            <w:r w:rsidRPr="004E2AEC">
              <w:rPr>
                <w:rFonts w:eastAsia="Calibri"/>
                <w:sz w:val="22"/>
              </w:rPr>
              <w:t>-</w:t>
            </w:r>
          </w:p>
        </w:tc>
      </w:tr>
      <w:tr w:rsidR="00A70E00" w:rsidRPr="004E2AEC" w:rsidTr="009E3D5B">
        <w:trPr>
          <w:trHeight w:val="621"/>
        </w:trPr>
        <w:tc>
          <w:tcPr>
            <w:tcW w:w="2660" w:type="dxa"/>
          </w:tcPr>
          <w:p w:rsidR="008345E5" w:rsidRPr="004E2AEC" w:rsidRDefault="008345E5" w:rsidP="006F6F68">
            <w:pPr>
              <w:rPr>
                <w:rFonts w:eastAsia="Calibri"/>
                <w:sz w:val="22"/>
              </w:rPr>
            </w:pPr>
            <w:r w:rsidRPr="004E2AEC">
              <w:rPr>
                <w:rFonts w:eastAsia="Calibri"/>
                <w:sz w:val="22"/>
              </w:rPr>
              <w:t>Краевая акция «</w:t>
            </w:r>
            <w:proofErr w:type="spellStart"/>
            <w:r w:rsidRPr="004E2AEC">
              <w:rPr>
                <w:rFonts w:eastAsia="Calibri"/>
                <w:sz w:val="22"/>
              </w:rPr>
              <w:t>Эколят</w:t>
            </w:r>
            <w:proofErr w:type="gramStart"/>
            <w:r w:rsidRPr="004E2AEC">
              <w:rPr>
                <w:rFonts w:eastAsia="Calibri"/>
                <w:sz w:val="22"/>
              </w:rPr>
              <w:t>а</w:t>
            </w:r>
            <w:proofErr w:type="spellEnd"/>
            <w:r w:rsidRPr="004E2AEC">
              <w:rPr>
                <w:rFonts w:eastAsia="Calibri"/>
                <w:sz w:val="22"/>
              </w:rPr>
              <w:t>-</w:t>
            </w:r>
            <w:proofErr w:type="gramEnd"/>
            <w:r w:rsidRPr="004E2AEC">
              <w:rPr>
                <w:rFonts w:eastAsia="Calibri"/>
                <w:sz w:val="22"/>
              </w:rPr>
              <w:t xml:space="preserve"> друзья и защитники природы помогают зимующим птицам»</w:t>
            </w:r>
          </w:p>
        </w:tc>
        <w:tc>
          <w:tcPr>
            <w:tcW w:w="992" w:type="dxa"/>
          </w:tcPr>
          <w:p w:rsidR="008345E5" w:rsidRPr="004E2AEC" w:rsidRDefault="008345E5" w:rsidP="006F6F68">
            <w:pPr>
              <w:rPr>
                <w:rFonts w:eastAsia="Calibri"/>
                <w:sz w:val="22"/>
              </w:rPr>
            </w:pPr>
          </w:p>
        </w:tc>
        <w:tc>
          <w:tcPr>
            <w:tcW w:w="1134" w:type="dxa"/>
          </w:tcPr>
          <w:p w:rsidR="008345E5" w:rsidRPr="004E2AEC" w:rsidRDefault="008345E5" w:rsidP="006F6F68">
            <w:pPr>
              <w:rPr>
                <w:rFonts w:eastAsia="Calibri"/>
                <w:sz w:val="22"/>
              </w:rPr>
            </w:pPr>
          </w:p>
        </w:tc>
        <w:tc>
          <w:tcPr>
            <w:tcW w:w="1134" w:type="dxa"/>
          </w:tcPr>
          <w:p w:rsidR="008345E5" w:rsidRPr="004E2AEC" w:rsidRDefault="00604EB4" w:rsidP="006F6F68">
            <w:pPr>
              <w:rPr>
                <w:rFonts w:eastAsia="Calibri"/>
                <w:sz w:val="22"/>
              </w:rPr>
            </w:pPr>
            <w:r w:rsidRPr="004E2AEC">
              <w:rPr>
                <w:rFonts w:eastAsia="Calibri"/>
                <w:sz w:val="22"/>
              </w:rPr>
              <w:t>1</w:t>
            </w:r>
          </w:p>
        </w:tc>
        <w:tc>
          <w:tcPr>
            <w:tcW w:w="1276" w:type="dxa"/>
          </w:tcPr>
          <w:p w:rsidR="00604EB4" w:rsidRPr="004E2AEC" w:rsidRDefault="008345E5" w:rsidP="00604EB4">
            <w:pPr>
              <w:rPr>
                <w:rFonts w:eastAsia="Calibri"/>
                <w:sz w:val="22"/>
              </w:rPr>
            </w:pPr>
            <w:r w:rsidRPr="004E2AEC">
              <w:rPr>
                <w:rFonts w:eastAsia="Calibri"/>
                <w:sz w:val="22"/>
              </w:rPr>
              <w:t>Диплом</w:t>
            </w:r>
          </w:p>
          <w:p w:rsidR="008345E5" w:rsidRPr="004E2AEC" w:rsidRDefault="008345E5" w:rsidP="00604EB4">
            <w:pPr>
              <w:rPr>
                <w:rFonts w:eastAsia="Calibri"/>
                <w:sz w:val="22"/>
              </w:rPr>
            </w:pPr>
            <w:r w:rsidRPr="004E2AEC">
              <w:rPr>
                <w:rFonts w:eastAsia="Calibri"/>
                <w:sz w:val="22"/>
              </w:rPr>
              <w:t xml:space="preserve"> </w:t>
            </w:r>
            <w:r w:rsidRPr="004E2AEC">
              <w:rPr>
                <w:rFonts w:eastAsia="Calibri"/>
                <w:sz w:val="22"/>
                <w:lang w:val="en-US"/>
              </w:rPr>
              <w:t>I</w:t>
            </w:r>
            <w:r w:rsidR="00604EB4" w:rsidRPr="004E2AEC">
              <w:rPr>
                <w:rFonts w:eastAsia="Calibri"/>
                <w:sz w:val="22"/>
              </w:rPr>
              <w:t xml:space="preserve"> степени</w:t>
            </w:r>
          </w:p>
        </w:tc>
        <w:tc>
          <w:tcPr>
            <w:tcW w:w="1276" w:type="dxa"/>
          </w:tcPr>
          <w:p w:rsidR="008345E5" w:rsidRPr="004E2AEC" w:rsidRDefault="008345E5" w:rsidP="006F6F68">
            <w:pPr>
              <w:rPr>
                <w:rFonts w:eastAsia="Calibri"/>
                <w:sz w:val="22"/>
              </w:rPr>
            </w:pPr>
          </w:p>
        </w:tc>
        <w:tc>
          <w:tcPr>
            <w:tcW w:w="1275" w:type="dxa"/>
          </w:tcPr>
          <w:p w:rsidR="008345E5" w:rsidRPr="004E2AEC" w:rsidRDefault="008345E5" w:rsidP="006F6F68">
            <w:pPr>
              <w:rPr>
                <w:rFonts w:eastAsia="Calibri"/>
                <w:sz w:val="22"/>
              </w:rPr>
            </w:pPr>
          </w:p>
        </w:tc>
      </w:tr>
      <w:tr w:rsidR="00F9371F" w:rsidRPr="004E2AEC" w:rsidTr="009E3D5B">
        <w:trPr>
          <w:trHeight w:val="621"/>
        </w:trPr>
        <w:tc>
          <w:tcPr>
            <w:tcW w:w="2660" w:type="dxa"/>
          </w:tcPr>
          <w:p w:rsidR="00F9371F" w:rsidRPr="004E2AEC" w:rsidRDefault="00F9371F" w:rsidP="006F6F68">
            <w:pPr>
              <w:rPr>
                <w:rFonts w:eastAsia="Calibri"/>
                <w:sz w:val="22"/>
              </w:rPr>
            </w:pPr>
            <w:r w:rsidRPr="004E2AEC">
              <w:rPr>
                <w:rFonts w:eastAsia="Calibri"/>
                <w:sz w:val="22"/>
              </w:rPr>
              <w:t>Краевой конкурс билингвизма и творчества «Хабаровский край в молодежном объективе»</w:t>
            </w:r>
          </w:p>
        </w:tc>
        <w:tc>
          <w:tcPr>
            <w:tcW w:w="992" w:type="dxa"/>
          </w:tcPr>
          <w:p w:rsidR="00F9371F" w:rsidRPr="004E2AEC" w:rsidRDefault="00F9371F" w:rsidP="006F6F68">
            <w:pPr>
              <w:rPr>
                <w:rFonts w:eastAsia="Calibri"/>
                <w:sz w:val="22"/>
              </w:rPr>
            </w:pPr>
          </w:p>
        </w:tc>
        <w:tc>
          <w:tcPr>
            <w:tcW w:w="1134" w:type="dxa"/>
          </w:tcPr>
          <w:p w:rsidR="00F9371F" w:rsidRPr="004E2AEC" w:rsidRDefault="00F9371F" w:rsidP="006F6F68">
            <w:pPr>
              <w:rPr>
                <w:rFonts w:eastAsia="Calibri"/>
                <w:sz w:val="22"/>
              </w:rPr>
            </w:pPr>
          </w:p>
        </w:tc>
        <w:tc>
          <w:tcPr>
            <w:tcW w:w="1134" w:type="dxa"/>
          </w:tcPr>
          <w:p w:rsidR="00F9371F" w:rsidRPr="004E2AEC" w:rsidRDefault="00F9371F" w:rsidP="006F6F68">
            <w:pPr>
              <w:rPr>
                <w:rFonts w:eastAsia="Calibri"/>
                <w:sz w:val="22"/>
              </w:rPr>
            </w:pPr>
            <w:r w:rsidRPr="004E2AEC">
              <w:rPr>
                <w:rFonts w:eastAsia="Calibri"/>
                <w:sz w:val="22"/>
              </w:rPr>
              <w:t>10</w:t>
            </w:r>
          </w:p>
        </w:tc>
        <w:tc>
          <w:tcPr>
            <w:tcW w:w="1276" w:type="dxa"/>
          </w:tcPr>
          <w:p w:rsidR="00F9371F" w:rsidRPr="004E2AEC" w:rsidRDefault="00F9371F" w:rsidP="00604EB4">
            <w:pPr>
              <w:rPr>
                <w:rFonts w:eastAsia="Calibri"/>
                <w:sz w:val="22"/>
              </w:rPr>
            </w:pPr>
            <w:r w:rsidRPr="004E2AEC">
              <w:rPr>
                <w:rFonts w:eastAsia="Calibri"/>
                <w:sz w:val="22"/>
              </w:rPr>
              <w:t>10</w:t>
            </w:r>
          </w:p>
        </w:tc>
        <w:tc>
          <w:tcPr>
            <w:tcW w:w="1276" w:type="dxa"/>
          </w:tcPr>
          <w:p w:rsidR="00F9371F" w:rsidRPr="004E2AEC" w:rsidRDefault="00F9371F" w:rsidP="006F6F68">
            <w:pPr>
              <w:rPr>
                <w:rFonts w:eastAsia="Calibri"/>
                <w:sz w:val="22"/>
              </w:rPr>
            </w:pPr>
          </w:p>
        </w:tc>
        <w:tc>
          <w:tcPr>
            <w:tcW w:w="1275" w:type="dxa"/>
          </w:tcPr>
          <w:p w:rsidR="00F9371F" w:rsidRPr="004E2AEC" w:rsidRDefault="00F9371F" w:rsidP="006F6F68">
            <w:pPr>
              <w:rPr>
                <w:rFonts w:eastAsia="Calibri"/>
                <w:sz w:val="22"/>
              </w:rPr>
            </w:pPr>
          </w:p>
        </w:tc>
      </w:tr>
      <w:tr w:rsidR="00F9371F" w:rsidRPr="004E2AEC" w:rsidTr="009E3D5B">
        <w:trPr>
          <w:trHeight w:val="621"/>
        </w:trPr>
        <w:tc>
          <w:tcPr>
            <w:tcW w:w="2660" w:type="dxa"/>
          </w:tcPr>
          <w:p w:rsidR="00F9371F" w:rsidRPr="004E2AEC" w:rsidRDefault="00F9371F" w:rsidP="006F6F68">
            <w:pPr>
              <w:rPr>
                <w:rFonts w:eastAsia="Calibri"/>
                <w:sz w:val="22"/>
              </w:rPr>
            </w:pPr>
            <w:r w:rsidRPr="004E2AEC">
              <w:rPr>
                <w:rFonts w:eastAsia="Calibri"/>
                <w:sz w:val="22"/>
              </w:rPr>
              <w:t>Конкурс исследовательских работ «Юные исследователи окружающей среды»</w:t>
            </w:r>
          </w:p>
        </w:tc>
        <w:tc>
          <w:tcPr>
            <w:tcW w:w="992" w:type="dxa"/>
          </w:tcPr>
          <w:p w:rsidR="00F9371F" w:rsidRPr="004E2AEC" w:rsidRDefault="00F9371F" w:rsidP="006F6F68">
            <w:pPr>
              <w:rPr>
                <w:rFonts w:eastAsia="Calibri"/>
                <w:sz w:val="22"/>
              </w:rPr>
            </w:pPr>
          </w:p>
        </w:tc>
        <w:tc>
          <w:tcPr>
            <w:tcW w:w="1134" w:type="dxa"/>
          </w:tcPr>
          <w:p w:rsidR="00F9371F" w:rsidRPr="004E2AEC" w:rsidRDefault="00F9371F" w:rsidP="006F6F68">
            <w:pPr>
              <w:rPr>
                <w:rFonts w:eastAsia="Calibri"/>
                <w:sz w:val="22"/>
              </w:rPr>
            </w:pPr>
          </w:p>
        </w:tc>
        <w:tc>
          <w:tcPr>
            <w:tcW w:w="1134" w:type="dxa"/>
          </w:tcPr>
          <w:p w:rsidR="00F9371F" w:rsidRPr="004E2AEC" w:rsidRDefault="00F9371F" w:rsidP="006F6F68">
            <w:pPr>
              <w:rPr>
                <w:rFonts w:eastAsia="Calibri"/>
                <w:sz w:val="22"/>
              </w:rPr>
            </w:pPr>
            <w:r w:rsidRPr="004E2AEC">
              <w:rPr>
                <w:rFonts w:eastAsia="Calibri"/>
                <w:sz w:val="22"/>
              </w:rPr>
              <w:t>2</w:t>
            </w:r>
          </w:p>
        </w:tc>
        <w:tc>
          <w:tcPr>
            <w:tcW w:w="1276" w:type="dxa"/>
          </w:tcPr>
          <w:p w:rsidR="00F9371F" w:rsidRPr="004E2AEC" w:rsidRDefault="00F9371F" w:rsidP="00604EB4">
            <w:pPr>
              <w:rPr>
                <w:rFonts w:eastAsia="Calibri"/>
                <w:sz w:val="22"/>
              </w:rPr>
            </w:pPr>
            <w:r w:rsidRPr="004E2AEC">
              <w:rPr>
                <w:rFonts w:eastAsia="Calibri"/>
                <w:sz w:val="22"/>
              </w:rPr>
              <w:t>1</w:t>
            </w:r>
          </w:p>
        </w:tc>
        <w:tc>
          <w:tcPr>
            <w:tcW w:w="1276" w:type="dxa"/>
          </w:tcPr>
          <w:p w:rsidR="00F9371F" w:rsidRPr="004E2AEC" w:rsidRDefault="00F9371F" w:rsidP="006F6F68">
            <w:pPr>
              <w:rPr>
                <w:rFonts w:eastAsia="Calibri"/>
                <w:sz w:val="22"/>
              </w:rPr>
            </w:pPr>
          </w:p>
        </w:tc>
        <w:tc>
          <w:tcPr>
            <w:tcW w:w="1275" w:type="dxa"/>
          </w:tcPr>
          <w:p w:rsidR="00F9371F" w:rsidRPr="004E2AEC" w:rsidRDefault="00F9371F" w:rsidP="006F6F68">
            <w:pPr>
              <w:rPr>
                <w:rFonts w:eastAsia="Calibri"/>
                <w:sz w:val="22"/>
              </w:rPr>
            </w:pPr>
          </w:p>
        </w:tc>
      </w:tr>
      <w:tr w:rsidR="00D255F3" w:rsidRPr="004E2AEC" w:rsidTr="009E3D5B">
        <w:trPr>
          <w:trHeight w:val="621"/>
        </w:trPr>
        <w:tc>
          <w:tcPr>
            <w:tcW w:w="2660" w:type="dxa"/>
          </w:tcPr>
          <w:p w:rsidR="00D255F3" w:rsidRPr="004E2AEC" w:rsidRDefault="00D255F3" w:rsidP="006F6F68">
            <w:pPr>
              <w:rPr>
                <w:rFonts w:eastAsia="Calibri"/>
                <w:sz w:val="22"/>
              </w:rPr>
            </w:pPr>
            <w:r w:rsidRPr="004E2AEC">
              <w:rPr>
                <w:rFonts w:eastAsia="Calibri"/>
                <w:sz w:val="22"/>
              </w:rPr>
              <w:t>ВсОШ по экологии</w:t>
            </w:r>
          </w:p>
        </w:tc>
        <w:tc>
          <w:tcPr>
            <w:tcW w:w="992" w:type="dxa"/>
          </w:tcPr>
          <w:p w:rsidR="00D255F3" w:rsidRPr="004E2AEC" w:rsidRDefault="00D255F3" w:rsidP="006F6F68">
            <w:pPr>
              <w:rPr>
                <w:rFonts w:eastAsia="Calibri"/>
                <w:sz w:val="22"/>
              </w:rPr>
            </w:pPr>
            <w:r w:rsidRPr="004E2AEC">
              <w:rPr>
                <w:rFonts w:eastAsia="Calibri"/>
                <w:sz w:val="22"/>
              </w:rPr>
              <w:t>2</w:t>
            </w:r>
          </w:p>
        </w:tc>
        <w:tc>
          <w:tcPr>
            <w:tcW w:w="1134" w:type="dxa"/>
          </w:tcPr>
          <w:p w:rsidR="00D255F3" w:rsidRPr="004E2AEC" w:rsidRDefault="00D255F3" w:rsidP="006F6F68">
            <w:pPr>
              <w:rPr>
                <w:rFonts w:eastAsia="Calibri"/>
                <w:sz w:val="22"/>
              </w:rPr>
            </w:pPr>
            <w:r w:rsidRPr="004E2AEC">
              <w:rPr>
                <w:rFonts w:eastAsia="Calibri"/>
                <w:sz w:val="22"/>
              </w:rPr>
              <w:t>1</w:t>
            </w:r>
          </w:p>
        </w:tc>
        <w:tc>
          <w:tcPr>
            <w:tcW w:w="1134" w:type="dxa"/>
          </w:tcPr>
          <w:p w:rsidR="00D255F3" w:rsidRPr="004E2AEC" w:rsidRDefault="00D255F3" w:rsidP="006F6F68">
            <w:pPr>
              <w:rPr>
                <w:rFonts w:eastAsia="Calibri"/>
                <w:sz w:val="22"/>
              </w:rPr>
            </w:pPr>
            <w:r w:rsidRPr="004E2AEC">
              <w:rPr>
                <w:rFonts w:eastAsia="Calibri"/>
                <w:sz w:val="22"/>
              </w:rPr>
              <w:t>2</w:t>
            </w:r>
          </w:p>
        </w:tc>
        <w:tc>
          <w:tcPr>
            <w:tcW w:w="1276" w:type="dxa"/>
          </w:tcPr>
          <w:p w:rsidR="00D255F3" w:rsidRPr="004E2AEC" w:rsidRDefault="00D255F3" w:rsidP="00604EB4">
            <w:pPr>
              <w:rPr>
                <w:rFonts w:eastAsia="Calibri"/>
                <w:sz w:val="22"/>
              </w:rPr>
            </w:pPr>
            <w:r w:rsidRPr="004E2AEC">
              <w:rPr>
                <w:rFonts w:eastAsia="Calibri"/>
                <w:sz w:val="22"/>
              </w:rPr>
              <w:t>2</w:t>
            </w:r>
          </w:p>
        </w:tc>
        <w:tc>
          <w:tcPr>
            <w:tcW w:w="1276" w:type="dxa"/>
          </w:tcPr>
          <w:p w:rsidR="00D255F3" w:rsidRPr="004E2AEC" w:rsidRDefault="00D255F3" w:rsidP="006F6F68">
            <w:pPr>
              <w:rPr>
                <w:rFonts w:eastAsia="Calibri"/>
                <w:sz w:val="22"/>
              </w:rPr>
            </w:pPr>
            <w:r w:rsidRPr="004E2AEC">
              <w:rPr>
                <w:rFonts w:eastAsia="Calibri"/>
                <w:sz w:val="22"/>
              </w:rPr>
              <w:t>-</w:t>
            </w:r>
          </w:p>
        </w:tc>
        <w:tc>
          <w:tcPr>
            <w:tcW w:w="1275" w:type="dxa"/>
          </w:tcPr>
          <w:p w:rsidR="00D255F3" w:rsidRPr="004E2AEC" w:rsidRDefault="00D255F3" w:rsidP="006F6F68">
            <w:pPr>
              <w:rPr>
                <w:rFonts w:eastAsia="Calibri"/>
                <w:sz w:val="22"/>
              </w:rPr>
            </w:pPr>
            <w:r w:rsidRPr="004E2AEC">
              <w:rPr>
                <w:rFonts w:eastAsia="Calibri"/>
                <w:sz w:val="22"/>
              </w:rPr>
              <w:t>-</w:t>
            </w:r>
          </w:p>
        </w:tc>
      </w:tr>
      <w:tr w:rsidR="00A26B07" w:rsidRPr="004E2AEC" w:rsidTr="009E3D5B">
        <w:trPr>
          <w:trHeight w:val="621"/>
        </w:trPr>
        <w:tc>
          <w:tcPr>
            <w:tcW w:w="2660" w:type="dxa"/>
          </w:tcPr>
          <w:p w:rsidR="00A26B07" w:rsidRPr="004E2AEC" w:rsidRDefault="00A26B07" w:rsidP="006F6F68">
            <w:pPr>
              <w:rPr>
                <w:rFonts w:eastAsia="Calibri"/>
                <w:sz w:val="22"/>
              </w:rPr>
            </w:pPr>
            <w:r w:rsidRPr="004E2AEC">
              <w:rPr>
                <w:rFonts w:eastAsia="Calibri"/>
                <w:sz w:val="22"/>
              </w:rPr>
              <w:t xml:space="preserve">Рождественская </w:t>
            </w:r>
            <w:r w:rsidR="009B543C" w:rsidRPr="004E2AEC">
              <w:rPr>
                <w:rFonts w:eastAsia="Calibri"/>
                <w:sz w:val="22"/>
              </w:rPr>
              <w:t xml:space="preserve"> открытка-2018</w:t>
            </w:r>
          </w:p>
        </w:tc>
        <w:tc>
          <w:tcPr>
            <w:tcW w:w="992" w:type="dxa"/>
          </w:tcPr>
          <w:p w:rsidR="00A26B07" w:rsidRPr="004E2AEC" w:rsidRDefault="00A26B07" w:rsidP="006F6F68">
            <w:pPr>
              <w:rPr>
                <w:rFonts w:eastAsia="Calibri"/>
                <w:sz w:val="22"/>
              </w:rPr>
            </w:pPr>
          </w:p>
        </w:tc>
        <w:tc>
          <w:tcPr>
            <w:tcW w:w="1134" w:type="dxa"/>
          </w:tcPr>
          <w:p w:rsidR="00A26B07" w:rsidRPr="004E2AEC" w:rsidRDefault="00A26B07" w:rsidP="006F6F68">
            <w:pPr>
              <w:rPr>
                <w:rFonts w:eastAsia="Calibri"/>
                <w:sz w:val="22"/>
              </w:rPr>
            </w:pPr>
          </w:p>
        </w:tc>
        <w:tc>
          <w:tcPr>
            <w:tcW w:w="1134" w:type="dxa"/>
          </w:tcPr>
          <w:p w:rsidR="00A26B07" w:rsidRPr="004E2AEC" w:rsidRDefault="009B543C" w:rsidP="006F6F68">
            <w:pPr>
              <w:rPr>
                <w:rFonts w:eastAsia="Calibri"/>
                <w:sz w:val="22"/>
              </w:rPr>
            </w:pPr>
            <w:r w:rsidRPr="004E2AEC">
              <w:rPr>
                <w:rFonts w:eastAsia="Calibri"/>
                <w:sz w:val="22"/>
              </w:rPr>
              <w:t>1</w:t>
            </w:r>
          </w:p>
        </w:tc>
        <w:tc>
          <w:tcPr>
            <w:tcW w:w="1276" w:type="dxa"/>
          </w:tcPr>
          <w:p w:rsidR="00A26B07" w:rsidRPr="004E2AEC" w:rsidRDefault="009B543C" w:rsidP="00604EB4">
            <w:pPr>
              <w:rPr>
                <w:rFonts w:eastAsia="Calibri"/>
                <w:sz w:val="22"/>
              </w:rPr>
            </w:pPr>
            <w:r w:rsidRPr="004E2AEC">
              <w:rPr>
                <w:rFonts w:eastAsia="Calibri"/>
                <w:sz w:val="22"/>
              </w:rPr>
              <w:t>1</w:t>
            </w:r>
          </w:p>
        </w:tc>
        <w:tc>
          <w:tcPr>
            <w:tcW w:w="1276" w:type="dxa"/>
          </w:tcPr>
          <w:p w:rsidR="00A26B07" w:rsidRPr="004E2AEC" w:rsidRDefault="00A26B07" w:rsidP="006F6F68">
            <w:pPr>
              <w:rPr>
                <w:rFonts w:eastAsia="Calibri"/>
                <w:sz w:val="22"/>
              </w:rPr>
            </w:pPr>
          </w:p>
        </w:tc>
        <w:tc>
          <w:tcPr>
            <w:tcW w:w="1275" w:type="dxa"/>
          </w:tcPr>
          <w:p w:rsidR="00A26B07" w:rsidRPr="004E2AEC" w:rsidRDefault="00A26B07" w:rsidP="006F6F68">
            <w:pPr>
              <w:rPr>
                <w:rFonts w:eastAsia="Calibri"/>
                <w:sz w:val="22"/>
              </w:rPr>
            </w:pPr>
          </w:p>
        </w:tc>
      </w:tr>
      <w:tr w:rsidR="009B543C" w:rsidRPr="004E2AEC" w:rsidTr="009E3D5B">
        <w:trPr>
          <w:trHeight w:val="621"/>
        </w:trPr>
        <w:tc>
          <w:tcPr>
            <w:tcW w:w="2660" w:type="dxa"/>
          </w:tcPr>
          <w:p w:rsidR="009B543C" w:rsidRPr="004E2AEC" w:rsidRDefault="009B543C" w:rsidP="006F6F68">
            <w:pPr>
              <w:rPr>
                <w:rFonts w:eastAsia="Calibri"/>
                <w:sz w:val="22"/>
              </w:rPr>
            </w:pPr>
            <w:r w:rsidRPr="004E2AEC">
              <w:rPr>
                <w:rFonts w:eastAsia="Calibri"/>
                <w:sz w:val="22"/>
              </w:rPr>
              <w:t>Конкурс рисунков «Великие странники»</w:t>
            </w:r>
          </w:p>
        </w:tc>
        <w:tc>
          <w:tcPr>
            <w:tcW w:w="992" w:type="dxa"/>
          </w:tcPr>
          <w:p w:rsidR="009B543C" w:rsidRPr="004E2AEC" w:rsidRDefault="009B543C" w:rsidP="006F6F68">
            <w:pPr>
              <w:rPr>
                <w:rFonts w:eastAsia="Calibri"/>
                <w:sz w:val="22"/>
              </w:rPr>
            </w:pPr>
            <w:r w:rsidRPr="004E2AEC">
              <w:rPr>
                <w:rFonts w:eastAsia="Calibri"/>
                <w:sz w:val="22"/>
              </w:rPr>
              <w:t>3</w:t>
            </w:r>
          </w:p>
        </w:tc>
        <w:tc>
          <w:tcPr>
            <w:tcW w:w="1134" w:type="dxa"/>
          </w:tcPr>
          <w:p w:rsidR="009B543C" w:rsidRPr="004E2AEC" w:rsidRDefault="009B543C" w:rsidP="006F6F68">
            <w:pPr>
              <w:rPr>
                <w:rFonts w:eastAsia="Calibri"/>
                <w:sz w:val="22"/>
              </w:rPr>
            </w:pPr>
            <w:r w:rsidRPr="004E2AEC">
              <w:rPr>
                <w:rFonts w:eastAsia="Calibri"/>
                <w:sz w:val="22"/>
              </w:rPr>
              <w:t>2</w:t>
            </w:r>
          </w:p>
        </w:tc>
        <w:tc>
          <w:tcPr>
            <w:tcW w:w="1134" w:type="dxa"/>
          </w:tcPr>
          <w:p w:rsidR="009B543C" w:rsidRPr="004E2AEC" w:rsidRDefault="009B543C" w:rsidP="006F6F68">
            <w:pPr>
              <w:rPr>
                <w:rFonts w:eastAsia="Calibri"/>
                <w:sz w:val="22"/>
              </w:rPr>
            </w:pPr>
          </w:p>
        </w:tc>
        <w:tc>
          <w:tcPr>
            <w:tcW w:w="1276" w:type="dxa"/>
          </w:tcPr>
          <w:p w:rsidR="009B543C" w:rsidRPr="004E2AEC" w:rsidRDefault="009B543C" w:rsidP="00604EB4">
            <w:pPr>
              <w:rPr>
                <w:rFonts w:eastAsia="Calibri"/>
                <w:sz w:val="22"/>
              </w:rPr>
            </w:pPr>
          </w:p>
        </w:tc>
        <w:tc>
          <w:tcPr>
            <w:tcW w:w="1276" w:type="dxa"/>
          </w:tcPr>
          <w:p w:rsidR="009B543C" w:rsidRPr="004E2AEC" w:rsidRDefault="009B543C" w:rsidP="006F6F68">
            <w:pPr>
              <w:rPr>
                <w:rFonts w:eastAsia="Calibri"/>
                <w:sz w:val="22"/>
              </w:rPr>
            </w:pPr>
          </w:p>
        </w:tc>
        <w:tc>
          <w:tcPr>
            <w:tcW w:w="1275" w:type="dxa"/>
          </w:tcPr>
          <w:p w:rsidR="009B543C" w:rsidRPr="004E2AEC" w:rsidRDefault="009B543C" w:rsidP="006F6F68">
            <w:pPr>
              <w:rPr>
                <w:rFonts w:eastAsia="Calibri"/>
                <w:sz w:val="22"/>
              </w:rPr>
            </w:pPr>
          </w:p>
        </w:tc>
      </w:tr>
      <w:tr w:rsidR="00F9371F" w:rsidRPr="004E2AEC" w:rsidTr="009E3D5B">
        <w:trPr>
          <w:trHeight w:val="621"/>
        </w:trPr>
        <w:tc>
          <w:tcPr>
            <w:tcW w:w="2660" w:type="dxa"/>
          </w:tcPr>
          <w:p w:rsidR="00F9371F" w:rsidRPr="004E2AEC" w:rsidRDefault="00F9371F" w:rsidP="006F6F68">
            <w:pPr>
              <w:rPr>
                <w:rFonts w:eastAsia="Calibri"/>
                <w:sz w:val="22"/>
              </w:rPr>
            </w:pPr>
            <w:r w:rsidRPr="004E2AEC">
              <w:rPr>
                <w:rFonts w:eastAsia="Calibri"/>
                <w:sz w:val="22"/>
              </w:rPr>
              <w:t xml:space="preserve">Онлайн-олимпиада </w:t>
            </w:r>
            <w:proofErr w:type="spellStart"/>
            <w:r w:rsidRPr="004E2AEC">
              <w:rPr>
                <w:rFonts w:eastAsia="Calibri"/>
                <w:sz w:val="22"/>
              </w:rPr>
              <w:t>учи</w:t>
            </w:r>
            <w:proofErr w:type="gramStart"/>
            <w:r w:rsidRPr="004E2AEC">
              <w:rPr>
                <w:rFonts w:eastAsia="Calibri"/>
                <w:sz w:val="22"/>
              </w:rPr>
              <w:t>.р</w:t>
            </w:r>
            <w:proofErr w:type="gramEnd"/>
            <w:r w:rsidRPr="004E2AEC">
              <w:rPr>
                <w:rFonts w:eastAsia="Calibri"/>
                <w:sz w:val="22"/>
              </w:rPr>
              <w:t>у</w:t>
            </w:r>
            <w:proofErr w:type="spellEnd"/>
            <w:r w:rsidRPr="004E2AEC">
              <w:rPr>
                <w:rFonts w:eastAsia="Calibri"/>
                <w:sz w:val="22"/>
              </w:rPr>
              <w:t xml:space="preserve"> по </w:t>
            </w:r>
            <w:proofErr w:type="spellStart"/>
            <w:r w:rsidRPr="004E2AEC">
              <w:rPr>
                <w:rFonts w:eastAsia="Calibri"/>
                <w:sz w:val="22"/>
              </w:rPr>
              <w:t>програмированию</w:t>
            </w:r>
            <w:proofErr w:type="spellEnd"/>
          </w:p>
        </w:tc>
        <w:tc>
          <w:tcPr>
            <w:tcW w:w="992" w:type="dxa"/>
          </w:tcPr>
          <w:p w:rsidR="00F9371F" w:rsidRPr="004E2AEC" w:rsidRDefault="00F9371F" w:rsidP="006F6F68">
            <w:pPr>
              <w:rPr>
                <w:rFonts w:eastAsia="Calibri"/>
                <w:sz w:val="22"/>
              </w:rPr>
            </w:pPr>
          </w:p>
        </w:tc>
        <w:tc>
          <w:tcPr>
            <w:tcW w:w="1134" w:type="dxa"/>
          </w:tcPr>
          <w:p w:rsidR="00F9371F" w:rsidRPr="004E2AEC" w:rsidRDefault="00F9371F" w:rsidP="006F6F68">
            <w:pPr>
              <w:rPr>
                <w:rFonts w:eastAsia="Calibri"/>
                <w:sz w:val="22"/>
              </w:rPr>
            </w:pPr>
          </w:p>
        </w:tc>
        <w:tc>
          <w:tcPr>
            <w:tcW w:w="1134" w:type="dxa"/>
          </w:tcPr>
          <w:p w:rsidR="00F9371F" w:rsidRPr="004E2AEC" w:rsidRDefault="00F9371F" w:rsidP="006F6F68">
            <w:pPr>
              <w:rPr>
                <w:rFonts w:eastAsia="Calibri"/>
                <w:sz w:val="22"/>
              </w:rPr>
            </w:pPr>
          </w:p>
        </w:tc>
        <w:tc>
          <w:tcPr>
            <w:tcW w:w="1276" w:type="dxa"/>
          </w:tcPr>
          <w:p w:rsidR="00F9371F" w:rsidRPr="004E2AEC" w:rsidRDefault="00F9371F" w:rsidP="00604EB4">
            <w:pPr>
              <w:rPr>
                <w:rFonts w:eastAsia="Calibri"/>
                <w:sz w:val="22"/>
              </w:rPr>
            </w:pPr>
          </w:p>
        </w:tc>
        <w:tc>
          <w:tcPr>
            <w:tcW w:w="1276" w:type="dxa"/>
          </w:tcPr>
          <w:p w:rsidR="00F9371F" w:rsidRPr="004E2AEC" w:rsidRDefault="00F9371F" w:rsidP="006F6F68">
            <w:pPr>
              <w:rPr>
                <w:rFonts w:eastAsia="Calibri"/>
                <w:sz w:val="22"/>
              </w:rPr>
            </w:pPr>
            <w:r w:rsidRPr="004E2AEC">
              <w:rPr>
                <w:rFonts w:eastAsia="Calibri"/>
                <w:sz w:val="22"/>
              </w:rPr>
              <w:t>2</w:t>
            </w:r>
          </w:p>
        </w:tc>
        <w:tc>
          <w:tcPr>
            <w:tcW w:w="1275" w:type="dxa"/>
          </w:tcPr>
          <w:p w:rsidR="00F9371F" w:rsidRPr="004E2AEC" w:rsidRDefault="00F9371F" w:rsidP="006F6F68">
            <w:pPr>
              <w:rPr>
                <w:rFonts w:eastAsia="Calibri"/>
                <w:sz w:val="22"/>
              </w:rPr>
            </w:pPr>
            <w:r w:rsidRPr="004E2AEC">
              <w:rPr>
                <w:rFonts w:eastAsia="Calibri"/>
                <w:sz w:val="22"/>
              </w:rPr>
              <w:t>2</w:t>
            </w:r>
          </w:p>
        </w:tc>
      </w:tr>
      <w:tr w:rsidR="00A26B07" w:rsidRPr="00EE66F9" w:rsidTr="009E3D5B">
        <w:trPr>
          <w:trHeight w:val="621"/>
        </w:trPr>
        <w:tc>
          <w:tcPr>
            <w:tcW w:w="2660" w:type="dxa"/>
          </w:tcPr>
          <w:p w:rsidR="00A26B07" w:rsidRPr="004E2AEC" w:rsidRDefault="00A26B07" w:rsidP="006F6F68">
            <w:pPr>
              <w:rPr>
                <w:rFonts w:eastAsia="Calibri"/>
                <w:sz w:val="22"/>
              </w:rPr>
            </w:pPr>
            <w:r w:rsidRPr="004E2AEC">
              <w:rPr>
                <w:rFonts w:eastAsia="Calibri"/>
                <w:sz w:val="22"/>
              </w:rPr>
              <w:t>Конкурс «Любимый район в красках осени»</w:t>
            </w:r>
          </w:p>
        </w:tc>
        <w:tc>
          <w:tcPr>
            <w:tcW w:w="992" w:type="dxa"/>
          </w:tcPr>
          <w:p w:rsidR="00A26B07" w:rsidRPr="004E2AEC" w:rsidRDefault="00A26B07" w:rsidP="006F6F68">
            <w:pPr>
              <w:rPr>
                <w:rFonts w:eastAsia="Calibri"/>
                <w:sz w:val="22"/>
              </w:rPr>
            </w:pPr>
            <w:r w:rsidRPr="004E2AEC">
              <w:rPr>
                <w:rFonts w:eastAsia="Calibri"/>
                <w:sz w:val="22"/>
              </w:rPr>
              <w:t>5</w:t>
            </w:r>
          </w:p>
        </w:tc>
        <w:tc>
          <w:tcPr>
            <w:tcW w:w="1134" w:type="dxa"/>
          </w:tcPr>
          <w:p w:rsidR="00A26B07" w:rsidRPr="004E2AEC" w:rsidRDefault="00A26B07" w:rsidP="006F6F68">
            <w:pPr>
              <w:rPr>
                <w:rFonts w:eastAsia="Calibri"/>
                <w:sz w:val="22"/>
              </w:rPr>
            </w:pPr>
            <w:r w:rsidRPr="004E2AEC">
              <w:rPr>
                <w:rFonts w:eastAsia="Calibri"/>
                <w:sz w:val="22"/>
              </w:rPr>
              <w:t>5</w:t>
            </w:r>
          </w:p>
        </w:tc>
        <w:tc>
          <w:tcPr>
            <w:tcW w:w="1134" w:type="dxa"/>
          </w:tcPr>
          <w:p w:rsidR="00A26B07" w:rsidRPr="004E2AEC" w:rsidRDefault="00A26B07" w:rsidP="006F6F68">
            <w:pPr>
              <w:rPr>
                <w:rFonts w:eastAsia="Calibri"/>
                <w:sz w:val="22"/>
              </w:rPr>
            </w:pPr>
          </w:p>
        </w:tc>
        <w:tc>
          <w:tcPr>
            <w:tcW w:w="1276" w:type="dxa"/>
          </w:tcPr>
          <w:p w:rsidR="00A26B07" w:rsidRPr="004E2AEC" w:rsidRDefault="00A26B07" w:rsidP="00604EB4">
            <w:pPr>
              <w:rPr>
                <w:rFonts w:eastAsia="Calibri"/>
                <w:sz w:val="22"/>
              </w:rPr>
            </w:pPr>
          </w:p>
        </w:tc>
        <w:tc>
          <w:tcPr>
            <w:tcW w:w="1276" w:type="dxa"/>
          </w:tcPr>
          <w:p w:rsidR="00A26B07" w:rsidRPr="004E2AEC" w:rsidRDefault="00A26B07" w:rsidP="006F6F68">
            <w:pPr>
              <w:rPr>
                <w:rFonts w:eastAsia="Calibri"/>
                <w:sz w:val="22"/>
              </w:rPr>
            </w:pPr>
          </w:p>
        </w:tc>
        <w:tc>
          <w:tcPr>
            <w:tcW w:w="1275" w:type="dxa"/>
          </w:tcPr>
          <w:p w:rsidR="00A26B07" w:rsidRPr="004E2AEC" w:rsidRDefault="00A26B07" w:rsidP="006F6F68">
            <w:pPr>
              <w:rPr>
                <w:rFonts w:eastAsia="Calibri"/>
                <w:sz w:val="22"/>
              </w:rPr>
            </w:pPr>
          </w:p>
        </w:tc>
      </w:tr>
    </w:tbl>
    <w:p w:rsidR="00CF0435" w:rsidRPr="00EE66F9" w:rsidRDefault="00CF0435" w:rsidP="004B7ACF">
      <w:pPr>
        <w:pStyle w:val="a3"/>
        <w:jc w:val="both"/>
        <w:rPr>
          <w:rFonts w:ascii="Times New Roman" w:hAnsi="Times New Roman"/>
          <w:b/>
          <w:bCs/>
        </w:rPr>
      </w:pPr>
    </w:p>
    <w:p w:rsidR="00293B96" w:rsidRPr="002C06E1" w:rsidRDefault="00245702" w:rsidP="004B7ACF">
      <w:pPr>
        <w:pStyle w:val="a3"/>
        <w:jc w:val="both"/>
        <w:rPr>
          <w:rFonts w:ascii="Times New Roman" w:hAnsi="Times New Roman"/>
          <w:b/>
          <w:bCs/>
          <w:sz w:val="24"/>
          <w:szCs w:val="24"/>
        </w:rPr>
      </w:pPr>
      <w:r w:rsidRPr="002C06E1">
        <w:rPr>
          <w:rFonts w:ascii="Times New Roman" w:hAnsi="Times New Roman"/>
          <w:b/>
          <w:bCs/>
          <w:sz w:val="24"/>
          <w:szCs w:val="24"/>
        </w:rPr>
        <w:t xml:space="preserve">  </w:t>
      </w:r>
      <w:r w:rsidR="00293B96" w:rsidRPr="002C06E1">
        <w:rPr>
          <w:rFonts w:ascii="Times New Roman" w:hAnsi="Times New Roman"/>
          <w:b/>
          <w:bCs/>
          <w:sz w:val="24"/>
          <w:szCs w:val="24"/>
        </w:rPr>
        <w:t>Традиции школы</w:t>
      </w:r>
    </w:p>
    <w:p w:rsidR="00293B96" w:rsidRPr="002C06E1" w:rsidRDefault="00293B96" w:rsidP="004B7ACF">
      <w:pPr>
        <w:pStyle w:val="a3"/>
        <w:jc w:val="both"/>
        <w:rPr>
          <w:rFonts w:ascii="Times New Roman" w:hAnsi="Times New Roman"/>
          <w:bCs/>
          <w:sz w:val="24"/>
          <w:szCs w:val="24"/>
        </w:rPr>
      </w:pPr>
      <w:r w:rsidRPr="002C06E1">
        <w:rPr>
          <w:rFonts w:ascii="Times New Roman" w:hAnsi="Times New Roman"/>
          <w:bCs/>
          <w:sz w:val="24"/>
          <w:szCs w:val="24"/>
        </w:rPr>
        <w:t>День Знаний</w:t>
      </w:r>
    </w:p>
    <w:p w:rsidR="00293B96" w:rsidRPr="002C06E1" w:rsidRDefault="00293B96" w:rsidP="004B7ACF">
      <w:pPr>
        <w:pStyle w:val="a3"/>
        <w:jc w:val="both"/>
        <w:rPr>
          <w:rFonts w:ascii="Times New Roman" w:hAnsi="Times New Roman"/>
          <w:sz w:val="24"/>
          <w:szCs w:val="24"/>
        </w:rPr>
      </w:pPr>
      <w:r w:rsidRPr="002C06E1">
        <w:rPr>
          <w:rFonts w:ascii="Times New Roman" w:hAnsi="Times New Roman"/>
          <w:sz w:val="24"/>
          <w:szCs w:val="24"/>
        </w:rPr>
        <w:t xml:space="preserve">День Учителя </w:t>
      </w:r>
    </w:p>
    <w:p w:rsidR="00293B96" w:rsidRPr="002C06E1" w:rsidRDefault="00293B96" w:rsidP="004B7ACF">
      <w:pPr>
        <w:pStyle w:val="a3"/>
        <w:jc w:val="both"/>
        <w:rPr>
          <w:rFonts w:ascii="Times New Roman" w:hAnsi="Times New Roman"/>
          <w:sz w:val="24"/>
          <w:szCs w:val="24"/>
        </w:rPr>
      </w:pPr>
      <w:r w:rsidRPr="002C06E1">
        <w:rPr>
          <w:rFonts w:ascii="Times New Roman" w:hAnsi="Times New Roman"/>
          <w:bCs/>
          <w:sz w:val="24"/>
          <w:szCs w:val="24"/>
        </w:rPr>
        <w:t>День национальной культуры</w:t>
      </w:r>
    </w:p>
    <w:p w:rsidR="00293B96" w:rsidRPr="002C06E1" w:rsidRDefault="00293B96" w:rsidP="004B7ACF">
      <w:pPr>
        <w:pStyle w:val="a3"/>
        <w:jc w:val="both"/>
        <w:rPr>
          <w:rFonts w:ascii="Times New Roman" w:hAnsi="Times New Roman"/>
          <w:sz w:val="24"/>
          <w:szCs w:val="24"/>
        </w:rPr>
      </w:pPr>
      <w:r w:rsidRPr="002C06E1">
        <w:rPr>
          <w:rFonts w:ascii="Times New Roman" w:hAnsi="Times New Roman"/>
          <w:sz w:val="24"/>
          <w:szCs w:val="24"/>
        </w:rPr>
        <w:t>Праздник «</w:t>
      </w:r>
      <w:r w:rsidR="00A70E00">
        <w:rPr>
          <w:rFonts w:ascii="Times New Roman" w:hAnsi="Times New Roman"/>
          <w:sz w:val="24"/>
          <w:szCs w:val="24"/>
        </w:rPr>
        <w:t>Урожая</w:t>
      </w:r>
      <w:r w:rsidRPr="002C06E1">
        <w:rPr>
          <w:rFonts w:ascii="Times New Roman" w:hAnsi="Times New Roman"/>
          <w:sz w:val="24"/>
          <w:szCs w:val="24"/>
        </w:rPr>
        <w:t>»</w:t>
      </w:r>
    </w:p>
    <w:p w:rsidR="00293B96" w:rsidRPr="002C06E1" w:rsidRDefault="00293B96" w:rsidP="004B7ACF">
      <w:pPr>
        <w:pStyle w:val="a3"/>
        <w:jc w:val="both"/>
        <w:rPr>
          <w:rFonts w:ascii="Times New Roman" w:hAnsi="Times New Roman"/>
          <w:sz w:val="24"/>
          <w:szCs w:val="24"/>
        </w:rPr>
      </w:pPr>
      <w:r w:rsidRPr="002C06E1">
        <w:rPr>
          <w:rFonts w:ascii="Times New Roman" w:hAnsi="Times New Roman"/>
          <w:sz w:val="24"/>
          <w:szCs w:val="24"/>
        </w:rPr>
        <w:t>День здоровья</w:t>
      </w:r>
    </w:p>
    <w:p w:rsidR="00293B96" w:rsidRPr="002C06E1" w:rsidRDefault="00293B96" w:rsidP="004B7ACF">
      <w:pPr>
        <w:pStyle w:val="a3"/>
        <w:jc w:val="both"/>
        <w:rPr>
          <w:rFonts w:ascii="Times New Roman" w:hAnsi="Times New Roman"/>
          <w:sz w:val="24"/>
          <w:szCs w:val="24"/>
        </w:rPr>
      </w:pPr>
      <w:r w:rsidRPr="002C06E1">
        <w:rPr>
          <w:rFonts w:ascii="Times New Roman" w:hAnsi="Times New Roman"/>
          <w:bCs/>
          <w:sz w:val="24"/>
          <w:szCs w:val="24"/>
        </w:rPr>
        <w:t>День пожилых людей</w:t>
      </w:r>
    </w:p>
    <w:p w:rsidR="00293B96" w:rsidRPr="002C06E1" w:rsidRDefault="00293B96" w:rsidP="004B7ACF">
      <w:pPr>
        <w:pStyle w:val="a3"/>
        <w:jc w:val="both"/>
        <w:rPr>
          <w:rFonts w:ascii="Times New Roman" w:hAnsi="Times New Roman"/>
          <w:sz w:val="24"/>
          <w:szCs w:val="24"/>
        </w:rPr>
      </w:pPr>
      <w:r w:rsidRPr="002C06E1">
        <w:rPr>
          <w:rFonts w:ascii="Times New Roman" w:hAnsi="Times New Roman"/>
          <w:sz w:val="24"/>
          <w:szCs w:val="24"/>
        </w:rPr>
        <w:t xml:space="preserve">Месячник гражданско </w:t>
      </w:r>
      <w:proofErr w:type="gramStart"/>
      <w:r w:rsidRPr="002C06E1">
        <w:rPr>
          <w:rFonts w:ascii="Times New Roman" w:hAnsi="Times New Roman"/>
          <w:sz w:val="24"/>
          <w:szCs w:val="24"/>
        </w:rPr>
        <w:t>–п</w:t>
      </w:r>
      <w:proofErr w:type="gramEnd"/>
      <w:r w:rsidRPr="002C06E1">
        <w:rPr>
          <w:rFonts w:ascii="Times New Roman" w:hAnsi="Times New Roman"/>
          <w:sz w:val="24"/>
          <w:szCs w:val="24"/>
        </w:rPr>
        <w:t>атриотической работы</w:t>
      </w:r>
    </w:p>
    <w:p w:rsidR="00293B96" w:rsidRPr="002C06E1" w:rsidRDefault="00293B96" w:rsidP="004B7ACF">
      <w:pPr>
        <w:pStyle w:val="a3"/>
        <w:jc w:val="both"/>
        <w:rPr>
          <w:rFonts w:ascii="Times New Roman" w:hAnsi="Times New Roman"/>
          <w:sz w:val="24"/>
          <w:szCs w:val="24"/>
        </w:rPr>
      </w:pPr>
      <w:r w:rsidRPr="002C06E1">
        <w:rPr>
          <w:rFonts w:ascii="Times New Roman" w:hAnsi="Times New Roman"/>
          <w:sz w:val="24"/>
          <w:szCs w:val="24"/>
        </w:rPr>
        <w:t xml:space="preserve">Экологическое движение: День Земли, День воды, День Птиц, экологические акции </w:t>
      </w:r>
    </w:p>
    <w:p w:rsidR="00293B96" w:rsidRPr="002C06E1" w:rsidRDefault="00293B96" w:rsidP="004B7ACF">
      <w:pPr>
        <w:pStyle w:val="a3"/>
        <w:jc w:val="both"/>
        <w:rPr>
          <w:rFonts w:ascii="Times New Roman" w:hAnsi="Times New Roman"/>
          <w:sz w:val="24"/>
          <w:szCs w:val="24"/>
        </w:rPr>
      </w:pPr>
      <w:r w:rsidRPr="002C06E1">
        <w:rPr>
          <w:rFonts w:ascii="Times New Roman" w:hAnsi="Times New Roman"/>
          <w:sz w:val="24"/>
          <w:szCs w:val="24"/>
        </w:rPr>
        <w:t>День рождения Григорий  Ходжера</w:t>
      </w:r>
    </w:p>
    <w:p w:rsidR="00293B96" w:rsidRPr="002C06E1" w:rsidRDefault="00293B96" w:rsidP="004B7ACF">
      <w:pPr>
        <w:pStyle w:val="a3"/>
        <w:jc w:val="both"/>
        <w:rPr>
          <w:rFonts w:ascii="Times New Roman" w:hAnsi="Times New Roman"/>
          <w:sz w:val="24"/>
          <w:szCs w:val="24"/>
        </w:rPr>
      </w:pPr>
      <w:r w:rsidRPr="002C06E1">
        <w:rPr>
          <w:rFonts w:ascii="Times New Roman" w:hAnsi="Times New Roman"/>
          <w:sz w:val="24"/>
          <w:szCs w:val="24"/>
        </w:rPr>
        <w:lastRenderedPageBreak/>
        <w:t>День самоуправления</w:t>
      </w:r>
    </w:p>
    <w:p w:rsidR="00293B96" w:rsidRPr="002C06E1" w:rsidRDefault="00293B96" w:rsidP="004B7ACF">
      <w:pPr>
        <w:pStyle w:val="a3"/>
        <w:jc w:val="both"/>
        <w:rPr>
          <w:rFonts w:ascii="Times New Roman" w:hAnsi="Times New Roman"/>
          <w:sz w:val="24"/>
          <w:szCs w:val="24"/>
        </w:rPr>
      </w:pPr>
      <w:r w:rsidRPr="002C06E1">
        <w:rPr>
          <w:rFonts w:ascii="Times New Roman" w:hAnsi="Times New Roman"/>
          <w:sz w:val="24"/>
          <w:szCs w:val="24"/>
        </w:rPr>
        <w:t>День рождения школы</w:t>
      </w:r>
    </w:p>
    <w:p w:rsidR="00293B96" w:rsidRPr="002C06E1" w:rsidRDefault="00293B96" w:rsidP="004B7ACF">
      <w:pPr>
        <w:pStyle w:val="a3"/>
        <w:jc w:val="both"/>
        <w:rPr>
          <w:rFonts w:ascii="Times New Roman" w:hAnsi="Times New Roman"/>
          <w:sz w:val="24"/>
          <w:szCs w:val="24"/>
        </w:rPr>
      </w:pPr>
      <w:r w:rsidRPr="002C06E1">
        <w:rPr>
          <w:rFonts w:ascii="Times New Roman" w:hAnsi="Times New Roman"/>
          <w:sz w:val="24"/>
          <w:szCs w:val="24"/>
        </w:rPr>
        <w:t>День Победы</w:t>
      </w:r>
    </w:p>
    <w:p w:rsidR="00293B96" w:rsidRPr="002C06E1" w:rsidRDefault="00293B96" w:rsidP="004B7ACF">
      <w:pPr>
        <w:pStyle w:val="a3"/>
        <w:jc w:val="both"/>
        <w:rPr>
          <w:rFonts w:ascii="Times New Roman" w:hAnsi="Times New Roman"/>
          <w:sz w:val="24"/>
          <w:szCs w:val="24"/>
          <w:u w:val="single"/>
        </w:rPr>
      </w:pPr>
    </w:p>
    <w:p w:rsidR="00293B96" w:rsidRPr="002C06E1" w:rsidRDefault="00293B96" w:rsidP="004B7ACF">
      <w:pPr>
        <w:pStyle w:val="a3"/>
        <w:jc w:val="both"/>
        <w:rPr>
          <w:rFonts w:ascii="Times New Roman" w:hAnsi="Times New Roman"/>
          <w:sz w:val="24"/>
          <w:szCs w:val="24"/>
        </w:rPr>
      </w:pPr>
      <w:r w:rsidRPr="002C06E1">
        <w:rPr>
          <w:rFonts w:ascii="Times New Roman" w:hAnsi="Times New Roman"/>
          <w:sz w:val="24"/>
          <w:szCs w:val="24"/>
          <w:u w:val="single"/>
        </w:rPr>
        <w:t>В школе учился:</w:t>
      </w:r>
    </w:p>
    <w:p w:rsidR="00293B96" w:rsidRPr="002C06E1" w:rsidRDefault="00293B96" w:rsidP="004B7ACF">
      <w:pPr>
        <w:jc w:val="both"/>
        <w:rPr>
          <w:rFonts w:ascii="Times New Roman" w:hAnsi="Times New Roman" w:cs="Times New Roman"/>
          <w:sz w:val="24"/>
          <w:szCs w:val="24"/>
        </w:rPr>
      </w:pPr>
      <w:r w:rsidRPr="002C06E1">
        <w:rPr>
          <w:rFonts w:ascii="Times New Roman" w:hAnsi="Times New Roman" w:cs="Times New Roman"/>
          <w:sz w:val="24"/>
          <w:szCs w:val="24"/>
        </w:rPr>
        <w:t xml:space="preserve">   Школа реализует основные и дополнительные общеобразовательные программы:</w:t>
      </w:r>
    </w:p>
    <w:p w:rsidR="00293B96" w:rsidRPr="002C06E1" w:rsidRDefault="00293B96" w:rsidP="004B7ACF">
      <w:pPr>
        <w:pStyle w:val="a4"/>
        <w:numPr>
          <w:ilvl w:val="0"/>
          <w:numId w:val="8"/>
        </w:numPr>
        <w:jc w:val="both"/>
        <w:rPr>
          <w:rFonts w:ascii="Times New Roman" w:hAnsi="Times New Roman" w:cs="Times New Roman"/>
          <w:sz w:val="24"/>
          <w:szCs w:val="24"/>
        </w:rPr>
      </w:pPr>
      <w:r w:rsidRPr="002C06E1">
        <w:rPr>
          <w:rFonts w:ascii="Times New Roman" w:hAnsi="Times New Roman" w:cs="Times New Roman"/>
          <w:sz w:val="24"/>
          <w:szCs w:val="24"/>
        </w:rPr>
        <w:t xml:space="preserve">на </w:t>
      </w:r>
      <w:r w:rsidR="00A70E00">
        <w:rPr>
          <w:rFonts w:ascii="Times New Roman" w:hAnsi="Times New Roman" w:cs="Times New Roman"/>
          <w:sz w:val="24"/>
          <w:szCs w:val="24"/>
        </w:rPr>
        <w:t>уровне</w:t>
      </w:r>
      <w:r w:rsidRPr="002C06E1">
        <w:rPr>
          <w:rFonts w:ascii="Times New Roman" w:hAnsi="Times New Roman" w:cs="Times New Roman"/>
          <w:sz w:val="24"/>
          <w:szCs w:val="24"/>
        </w:rPr>
        <w:t xml:space="preserve"> начального общего образования:</w:t>
      </w:r>
    </w:p>
    <w:p w:rsidR="00293B96" w:rsidRPr="002C06E1" w:rsidRDefault="00293B96" w:rsidP="004B7ACF">
      <w:pPr>
        <w:pStyle w:val="a4"/>
        <w:jc w:val="both"/>
        <w:rPr>
          <w:rFonts w:ascii="Times New Roman" w:hAnsi="Times New Roman" w:cs="Times New Roman"/>
          <w:sz w:val="24"/>
          <w:szCs w:val="24"/>
        </w:rPr>
      </w:pPr>
      <w:r w:rsidRPr="002C06E1">
        <w:rPr>
          <w:rFonts w:ascii="Times New Roman" w:hAnsi="Times New Roman" w:cs="Times New Roman"/>
          <w:sz w:val="24"/>
          <w:szCs w:val="24"/>
        </w:rPr>
        <w:t>– общеобразовательные программы начального общего образования, программы коррекционно-развивающего обучения (</w:t>
      </w:r>
      <w:r w:rsidR="00EE7308" w:rsidRPr="002C06E1">
        <w:rPr>
          <w:rFonts w:ascii="Times New Roman" w:hAnsi="Times New Roman" w:cs="Times New Roman"/>
          <w:sz w:val="24"/>
          <w:szCs w:val="24"/>
        </w:rPr>
        <w:t>УМК Г</w:t>
      </w:r>
      <w:r w:rsidR="00BC0237" w:rsidRPr="002C06E1">
        <w:rPr>
          <w:rFonts w:ascii="Times New Roman" w:hAnsi="Times New Roman" w:cs="Times New Roman"/>
          <w:sz w:val="24"/>
          <w:szCs w:val="24"/>
        </w:rPr>
        <w:t>армония</w:t>
      </w:r>
      <w:r w:rsidRPr="002C06E1">
        <w:rPr>
          <w:rFonts w:ascii="Times New Roman" w:hAnsi="Times New Roman" w:cs="Times New Roman"/>
          <w:sz w:val="24"/>
          <w:szCs w:val="24"/>
        </w:rPr>
        <w:t>);</w:t>
      </w:r>
    </w:p>
    <w:p w:rsidR="002C06E1" w:rsidRPr="002C06E1" w:rsidRDefault="002C06E1" w:rsidP="002C06E1">
      <w:pPr>
        <w:pStyle w:val="a4"/>
        <w:jc w:val="both"/>
        <w:rPr>
          <w:rFonts w:ascii="Times New Roman" w:hAnsi="Times New Roman" w:cs="Times New Roman"/>
          <w:sz w:val="24"/>
          <w:szCs w:val="24"/>
        </w:rPr>
      </w:pPr>
      <w:r w:rsidRPr="002C06E1">
        <w:rPr>
          <w:rFonts w:ascii="Times New Roman" w:hAnsi="Times New Roman" w:cs="Times New Roman"/>
          <w:sz w:val="24"/>
          <w:szCs w:val="24"/>
        </w:rPr>
        <w:t>-образовательные программы социально-педагогической направленности;</w:t>
      </w:r>
    </w:p>
    <w:p w:rsidR="002C06E1" w:rsidRPr="002C06E1" w:rsidRDefault="002C06E1" w:rsidP="002C06E1">
      <w:pPr>
        <w:pStyle w:val="a4"/>
        <w:jc w:val="both"/>
        <w:rPr>
          <w:rFonts w:ascii="Times New Roman" w:hAnsi="Times New Roman" w:cs="Times New Roman"/>
          <w:sz w:val="24"/>
          <w:szCs w:val="24"/>
        </w:rPr>
      </w:pPr>
      <w:r w:rsidRPr="002C06E1">
        <w:rPr>
          <w:rFonts w:ascii="Times New Roman" w:hAnsi="Times New Roman" w:cs="Times New Roman"/>
          <w:sz w:val="24"/>
          <w:szCs w:val="24"/>
        </w:rPr>
        <w:t>-образовательные программы технической направленности;</w:t>
      </w:r>
    </w:p>
    <w:p w:rsidR="002C06E1" w:rsidRPr="002C06E1" w:rsidRDefault="002C06E1" w:rsidP="002C06E1">
      <w:pPr>
        <w:pStyle w:val="a4"/>
        <w:jc w:val="both"/>
        <w:rPr>
          <w:rFonts w:ascii="Times New Roman" w:hAnsi="Times New Roman" w:cs="Times New Roman"/>
          <w:sz w:val="24"/>
          <w:szCs w:val="24"/>
        </w:rPr>
      </w:pPr>
      <w:r w:rsidRPr="002C06E1">
        <w:rPr>
          <w:rFonts w:ascii="Times New Roman" w:hAnsi="Times New Roman" w:cs="Times New Roman"/>
          <w:sz w:val="24"/>
          <w:szCs w:val="24"/>
        </w:rPr>
        <w:t>-образовательные программы художественно-эстетической направленности;</w:t>
      </w:r>
    </w:p>
    <w:p w:rsidR="002C06E1" w:rsidRPr="002C06E1" w:rsidRDefault="002C06E1" w:rsidP="002C06E1">
      <w:pPr>
        <w:pStyle w:val="a4"/>
        <w:jc w:val="both"/>
        <w:rPr>
          <w:rFonts w:ascii="Times New Roman" w:hAnsi="Times New Roman" w:cs="Times New Roman"/>
          <w:sz w:val="24"/>
          <w:szCs w:val="24"/>
        </w:rPr>
      </w:pPr>
      <w:r w:rsidRPr="002C06E1">
        <w:rPr>
          <w:rFonts w:ascii="Times New Roman" w:hAnsi="Times New Roman" w:cs="Times New Roman"/>
          <w:sz w:val="24"/>
          <w:szCs w:val="24"/>
        </w:rPr>
        <w:t>-образовательные программы культурологической направленности;</w:t>
      </w:r>
    </w:p>
    <w:p w:rsidR="002C06E1" w:rsidRPr="002C06E1" w:rsidRDefault="002C06E1" w:rsidP="002C06E1">
      <w:pPr>
        <w:pStyle w:val="a4"/>
        <w:jc w:val="both"/>
        <w:rPr>
          <w:rFonts w:ascii="Times New Roman" w:hAnsi="Times New Roman" w:cs="Times New Roman"/>
          <w:sz w:val="24"/>
          <w:szCs w:val="24"/>
        </w:rPr>
      </w:pPr>
      <w:r w:rsidRPr="002C06E1">
        <w:rPr>
          <w:rFonts w:ascii="Times New Roman" w:hAnsi="Times New Roman" w:cs="Times New Roman"/>
          <w:sz w:val="24"/>
          <w:szCs w:val="24"/>
        </w:rPr>
        <w:t>-образовательные программы физкультурно-спортивной направленности;</w:t>
      </w:r>
    </w:p>
    <w:p w:rsidR="00293B96" w:rsidRPr="002C06E1" w:rsidRDefault="00293B96" w:rsidP="004B7ACF">
      <w:pPr>
        <w:pStyle w:val="a4"/>
        <w:numPr>
          <w:ilvl w:val="0"/>
          <w:numId w:val="8"/>
        </w:numPr>
        <w:jc w:val="both"/>
        <w:rPr>
          <w:rFonts w:ascii="Times New Roman" w:hAnsi="Times New Roman" w:cs="Times New Roman"/>
          <w:sz w:val="24"/>
          <w:szCs w:val="24"/>
        </w:rPr>
      </w:pPr>
      <w:r w:rsidRPr="002C06E1">
        <w:rPr>
          <w:rFonts w:ascii="Times New Roman" w:hAnsi="Times New Roman" w:cs="Times New Roman"/>
          <w:sz w:val="24"/>
          <w:szCs w:val="24"/>
        </w:rPr>
        <w:t>на ступени основного общего образования:</w:t>
      </w:r>
    </w:p>
    <w:p w:rsidR="00293B96" w:rsidRPr="002C06E1" w:rsidRDefault="00293B96" w:rsidP="004B7ACF">
      <w:pPr>
        <w:pStyle w:val="a4"/>
        <w:jc w:val="both"/>
        <w:rPr>
          <w:rFonts w:ascii="Times New Roman" w:hAnsi="Times New Roman" w:cs="Times New Roman"/>
          <w:sz w:val="24"/>
          <w:szCs w:val="24"/>
        </w:rPr>
      </w:pPr>
      <w:r w:rsidRPr="002C06E1">
        <w:rPr>
          <w:rFonts w:ascii="Times New Roman" w:hAnsi="Times New Roman" w:cs="Times New Roman"/>
          <w:sz w:val="24"/>
          <w:szCs w:val="24"/>
        </w:rPr>
        <w:t>- общеобразовательные программы основного общего образования;</w:t>
      </w:r>
    </w:p>
    <w:p w:rsidR="00293B96" w:rsidRPr="002C06E1" w:rsidRDefault="00293B96" w:rsidP="004B7ACF">
      <w:pPr>
        <w:pStyle w:val="a4"/>
        <w:jc w:val="both"/>
        <w:rPr>
          <w:rFonts w:ascii="Times New Roman" w:hAnsi="Times New Roman" w:cs="Times New Roman"/>
          <w:sz w:val="24"/>
          <w:szCs w:val="24"/>
        </w:rPr>
      </w:pPr>
      <w:r w:rsidRPr="002C06E1">
        <w:rPr>
          <w:rFonts w:ascii="Times New Roman" w:hAnsi="Times New Roman" w:cs="Times New Roman"/>
          <w:sz w:val="24"/>
          <w:szCs w:val="24"/>
        </w:rPr>
        <w:t xml:space="preserve">-программы специальных (коррекционных) образовательных учреждений </w:t>
      </w:r>
      <w:r w:rsidRPr="002C06E1">
        <w:rPr>
          <w:rFonts w:ascii="Times New Roman" w:hAnsi="Times New Roman" w:cs="Times New Roman"/>
          <w:sz w:val="24"/>
          <w:szCs w:val="24"/>
          <w:lang w:val="en-US"/>
        </w:rPr>
        <w:t>VIII</w:t>
      </w:r>
      <w:r w:rsidRPr="002C06E1">
        <w:rPr>
          <w:rFonts w:ascii="Times New Roman" w:hAnsi="Times New Roman" w:cs="Times New Roman"/>
          <w:sz w:val="24"/>
          <w:szCs w:val="24"/>
        </w:rPr>
        <w:t xml:space="preserve"> вида;</w:t>
      </w:r>
    </w:p>
    <w:p w:rsidR="00293B96" w:rsidRPr="002C06E1" w:rsidRDefault="00293B96" w:rsidP="004B7ACF">
      <w:pPr>
        <w:pStyle w:val="a4"/>
        <w:jc w:val="both"/>
        <w:rPr>
          <w:rFonts w:ascii="Times New Roman" w:hAnsi="Times New Roman" w:cs="Times New Roman"/>
          <w:sz w:val="24"/>
          <w:szCs w:val="24"/>
        </w:rPr>
      </w:pPr>
      <w:r w:rsidRPr="002C06E1">
        <w:rPr>
          <w:rFonts w:ascii="Times New Roman" w:hAnsi="Times New Roman" w:cs="Times New Roman"/>
          <w:sz w:val="24"/>
          <w:szCs w:val="24"/>
        </w:rPr>
        <w:t>-образовательные программы социально-педагогической направленности;</w:t>
      </w:r>
    </w:p>
    <w:p w:rsidR="00293B96" w:rsidRPr="002C06E1" w:rsidRDefault="00293B96" w:rsidP="004B7ACF">
      <w:pPr>
        <w:pStyle w:val="a4"/>
        <w:jc w:val="both"/>
        <w:rPr>
          <w:rFonts w:ascii="Times New Roman" w:hAnsi="Times New Roman" w:cs="Times New Roman"/>
          <w:sz w:val="24"/>
          <w:szCs w:val="24"/>
        </w:rPr>
      </w:pPr>
      <w:r w:rsidRPr="002C06E1">
        <w:rPr>
          <w:rFonts w:ascii="Times New Roman" w:hAnsi="Times New Roman" w:cs="Times New Roman"/>
          <w:sz w:val="24"/>
          <w:szCs w:val="24"/>
        </w:rPr>
        <w:t>-образовательные программы технической направленности;</w:t>
      </w:r>
    </w:p>
    <w:p w:rsidR="00293B96" w:rsidRPr="002C06E1" w:rsidRDefault="00293B96" w:rsidP="004B7ACF">
      <w:pPr>
        <w:pStyle w:val="a4"/>
        <w:jc w:val="both"/>
        <w:rPr>
          <w:rFonts w:ascii="Times New Roman" w:hAnsi="Times New Roman" w:cs="Times New Roman"/>
          <w:sz w:val="24"/>
          <w:szCs w:val="24"/>
        </w:rPr>
      </w:pPr>
      <w:r w:rsidRPr="002C06E1">
        <w:rPr>
          <w:rFonts w:ascii="Times New Roman" w:hAnsi="Times New Roman" w:cs="Times New Roman"/>
          <w:sz w:val="24"/>
          <w:szCs w:val="24"/>
        </w:rPr>
        <w:t>-образовательные программы художественно-эстетической направленности;</w:t>
      </w:r>
    </w:p>
    <w:p w:rsidR="00293B96" w:rsidRPr="002C06E1" w:rsidRDefault="00293B96" w:rsidP="004B7ACF">
      <w:pPr>
        <w:pStyle w:val="a4"/>
        <w:jc w:val="both"/>
        <w:rPr>
          <w:rFonts w:ascii="Times New Roman" w:hAnsi="Times New Roman" w:cs="Times New Roman"/>
          <w:sz w:val="24"/>
          <w:szCs w:val="24"/>
        </w:rPr>
      </w:pPr>
      <w:r w:rsidRPr="002C06E1">
        <w:rPr>
          <w:rFonts w:ascii="Times New Roman" w:hAnsi="Times New Roman" w:cs="Times New Roman"/>
          <w:sz w:val="24"/>
          <w:szCs w:val="24"/>
        </w:rPr>
        <w:t>-образовательные программы культурологической направленности;</w:t>
      </w:r>
    </w:p>
    <w:p w:rsidR="00293B96" w:rsidRPr="002C06E1" w:rsidRDefault="00293B96" w:rsidP="004B7ACF">
      <w:pPr>
        <w:pStyle w:val="a4"/>
        <w:jc w:val="both"/>
        <w:rPr>
          <w:rFonts w:ascii="Times New Roman" w:hAnsi="Times New Roman" w:cs="Times New Roman"/>
          <w:sz w:val="24"/>
          <w:szCs w:val="24"/>
        </w:rPr>
      </w:pPr>
      <w:r w:rsidRPr="002C06E1">
        <w:rPr>
          <w:rFonts w:ascii="Times New Roman" w:hAnsi="Times New Roman" w:cs="Times New Roman"/>
          <w:sz w:val="24"/>
          <w:szCs w:val="24"/>
        </w:rPr>
        <w:t>-образовательные программы физкультурно-спортивной направленности;</w:t>
      </w:r>
    </w:p>
    <w:p w:rsidR="00293B96" w:rsidRPr="002C06E1" w:rsidRDefault="00293B96" w:rsidP="004B7ACF">
      <w:pPr>
        <w:jc w:val="both"/>
        <w:rPr>
          <w:rFonts w:ascii="Times New Roman" w:hAnsi="Times New Roman" w:cs="Times New Roman"/>
          <w:sz w:val="24"/>
          <w:szCs w:val="24"/>
        </w:rPr>
      </w:pPr>
      <w:r w:rsidRPr="002C06E1">
        <w:rPr>
          <w:rFonts w:ascii="Times New Roman" w:hAnsi="Times New Roman" w:cs="Times New Roman"/>
          <w:sz w:val="24"/>
          <w:szCs w:val="24"/>
        </w:rPr>
        <w:t xml:space="preserve">    </w:t>
      </w:r>
      <w:r w:rsidR="00A70E00">
        <w:rPr>
          <w:rFonts w:ascii="Times New Roman" w:hAnsi="Times New Roman" w:cs="Times New Roman"/>
          <w:sz w:val="24"/>
          <w:szCs w:val="24"/>
        </w:rPr>
        <w:t>П</w:t>
      </w:r>
      <w:r w:rsidRPr="002C06E1">
        <w:rPr>
          <w:rFonts w:ascii="Times New Roman" w:hAnsi="Times New Roman" w:cs="Times New Roman"/>
          <w:sz w:val="24"/>
          <w:szCs w:val="24"/>
        </w:rPr>
        <w:t>редпрофильная подготовка</w:t>
      </w:r>
      <w:r w:rsidR="00A70E00">
        <w:rPr>
          <w:rFonts w:ascii="Times New Roman" w:hAnsi="Times New Roman" w:cs="Times New Roman"/>
          <w:sz w:val="24"/>
          <w:szCs w:val="24"/>
        </w:rPr>
        <w:t xml:space="preserve"> в 8,</w:t>
      </w:r>
      <w:r w:rsidR="009E3D5B">
        <w:rPr>
          <w:rFonts w:ascii="Times New Roman" w:hAnsi="Times New Roman" w:cs="Times New Roman"/>
          <w:sz w:val="24"/>
          <w:szCs w:val="24"/>
        </w:rPr>
        <w:t xml:space="preserve"> </w:t>
      </w:r>
      <w:r w:rsidR="00A70E00">
        <w:rPr>
          <w:rFonts w:ascii="Times New Roman" w:hAnsi="Times New Roman" w:cs="Times New Roman"/>
          <w:sz w:val="24"/>
          <w:szCs w:val="24"/>
        </w:rPr>
        <w:t>9 классах</w:t>
      </w:r>
      <w:r w:rsidRPr="002C06E1">
        <w:rPr>
          <w:rFonts w:ascii="Times New Roman" w:hAnsi="Times New Roman" w:cs="Times New Roman"/>
          <w:sz w:val="24"/>
          <w:szCs w:val="24"/>
        </w:rPr>
        <w:t xml:space="preserve"> </w:t>
      </w:r>
      <w:r w:rsidR="00A70E00">
        <w:rPr>
          <w:rFonts w:ascii="Times New Roman" w:hAnsi="Times New Roman" w:cs="Times New Roman"/>
          <w:sz w:val="24"/>
          <w:szCs w:val="24"/>
        </w:rPr>
        <w:t>реализуется в школе через элективный курс</w:t>
      </w:r>
      <w:r w:rsidR="00E37B90" w:rsidRPr="002C06E1">
        <w:rPr>
          <w:rFonts w:ascii="Times New Roman" w:hAnsi="Times New Roman" w:cs="Times New Roman"/>
          <w:sz w:val="24"/>
          <w:szCs w:val="24"/>
        </w:rPr>
        <w:t xml:space="preserve"> </w:t>
      </w:r>
      <w:r w:rsidR="00A70E00">
        <w:rPr>
          <w:rFonts w:ascii="Times New Roman" w:hAnsi="Times New Roman" w:cs="Times New Roman"/>
          <w:sz w:val="24"/>
          <w:szCs w:val="24"/>
        </w:rPr>
        <w:t xml:space="preserve">«Основы </w:t>
      </w:r>
      <w:r w:rsidR="00E37B90" w:rsidRPr="002C06E1">
        <w:rPr>
          <w:rFonts w:ascii="Times New Roman" w:hAnsi="Times New Roman" w:cs="Times New Roman"/>
          <w:sz w:val="24"/>
          <w:szCs w:val="24"/>
        </w:rPr>
        <w:t>самозанятости и предприниматель</w:t>
      </w:r>
      <w:r w:rsidR="00A70E00">
        <w:rPr>
          <w:rFonts w:ascii="Times New Roman" w:hAnsi="Times New Roman" w:cs="Times New Roman"/>
          <w:sz w:val="24"/>
          <w:szCs w:val="24"/>
        </w:rPr>
        <w:t>ской деятельности»</w:t>
      </w:r>
      <w:r w:rsidRPr="002C06E1">
        <w:rPr>
          <w:rFonts w:ascii="Times New Roman" w:hAnsi="Times New Roman" w:cs="Times New Roman"/>
          <w:sz w:val="24"/>
          <w:szCs w:val="24"/>
        </w:rPr>
        <w:t>.</w:t>
      </w:r>
    </w:p>
    <w:p w:rsidR="00293B96" w:rsidRPr="002C06E1" w:rsidRDefault="00293B96" w:rsidP="004B7ACF">
      <w:pPr>
        <w:jc w:val="both"/>
        <w:rPr>
          <w:rFonts w:ascii="Times New Roman" w:hAnsi="Times New Roman" w:cs="Times New Roman"/>
          <w:sz w:val="24"/>
          <w:szCs w:val="24"/>
        </w:rPr>
      </w:pPr>
      <w:r w:rsidRPr="002C06E1">
        <w:rPr>
          <w:rFonts w:ascii="Times New Roman" w:hAnsi="Times New Roman" w:cs="Times New Roman"/>
          <w:sz w:val="24"/>
          <w:szCs w:val="24"/>
        </w:rPr>
        <w:t xml:space="preserve">    Дополнительные образовательные услуги не предоставляли.</w:t>
      </w:r>
    </w:p>
    <w:p w:rsidR="00293B96" w:rsidRPr="002C06E1" w:rsidRDefault="00293B96" w:rsidP="004B7ACF">
      <w:pPr>
        <w:jc w:val="both"/>
        <w:rPr>
          <w:rFonts w:ascii="Times New Roman" w:hAnsi="Times New Roman" w:cs="Times New Roman"/>
          <w:sz w:val="24"/>
          <w:szCs w:val="24"/>
        </w:rPr>
      </w:pPr>
      <w:r w:rsidRPr="002C06E1">
        <w:rPr>
          <w:rFonts w:ascii="Times New Roman" w:hAnsi="Times New Roman" w:cs="Times New Roman"/>
          <w:sz w:val="24"/>
          <w:szCs w:val="24"/>
        </w:rPr>
        <w:t>По плану работы школы проводились традиционные школьные праздники, экскурсии, дни здоровья, тематические недели, тематические вечера, трудовые десанты, акции, беседы, встречи с интересными людьми.</w:t>
      </w:r>
    </w:p>
    <w:p w:rsidR="00293B96" w:rsidRPr="002C06E1" w:rsidRDefault="00293B96" w:rsidP="004B7ACF">
      <w:pPr>
        <w:jc w:val="both"/>
        <w:rPr>
          <w:rFonts w:ascii="Times New Roman" w:hAnsi="Times New Roman" w:cs="Times New Roman"/>
          <w:sz w:val="24"/>
          <w:szCs w:val="24"/>
        </w:rPr>
      </w:pPr>
      <w:r w:rsidRPr="002C06E1">
        <w:rPr>
          <w:rFonts w:ascii="Times New Roman" w:hAnsi="Times New Roman" w:cs="Times New Roman"/>
          <w:sz w:val="24"/>
          <w:szCs w:val="24"/>
        </w:rPr>
        <w:t xml:space="preserve">  </w:t>
      </w:r>
      <w:proofErr w:type="gramStart"/>
      <w:r w:rsidRPr="002C06E1">
        <w:rPr>
          <w:rFonts w:ascii="Times New Roman" w:hAnsi="Times New Roman" w:cs="Times New Roman"/>
          <w:sz w:val="24"/>
          <w:szCs w:val="24"/>
        </w:rPr>
        <w:t>Учащиеся,  занимающиеся в научном обществе занимались</w:t>
      </w:r>
      <w:proofErr w:type="gramEnd"/>
      <w:r w:rsidRPr="002C06E1">
        <w:rPr>
          <w:rFonts w:ascii="Times New Roman" w:hAnsi="Times New Roman" w:cs="Times New Roman"/>
          <w:sz w:val="24"/>
          <w:szCs w:val="24"/>
        </w:rPr>
        <w:t xml:space="preserve"> исследованиями, экспериментами, в различных кружках: НВС,  «</w:t>
      </w:r>
      <w:r w:rsidR="00A70E00">
        <w:rPr>
          <w:rFonts w:ascii="Times New Roman" w:hAnsi="Times New Roman" w:cs="Times New Roman"/>
          <w:sz w:val="24"/>
          <w:szCs w:val="24"/>
        </w:rPr>
        <w:t>Увлекательный</w:t>
      </w:r>
      <w:r w:rsidR="00A93266" w:rsidRPr="002C06E1">
        <w:rPr>
          <w:rFonts w:ascii="Times New Roman" w:hAnsi="Times New Roman" w:cs="Times New Roman"/>
          <w:sz w:val="24"/>
          <w:szCs w:val="24"/>
        </w:rPr>
        <w:t xml:space="preserve"> английский</w:t>
      </w:r>
      <w:r w:rsidRPr="002C06E1">
        <w:rPr>
          <w:rFonts w:ascii="Times New Roman" w:hAnsi="Times New Roman" w:cs="Times New Roman"/>
          <w:sz w:val="24"/>
          <w:szCs w:val="24"/>
        </w:rPr>
        <w:t>», «</w:t>
      </w:r>
      <w:r w:rsidR="00A70E00">
        <w:rPr>
          <w:rFonts w:ascii="Times New Roman" w:hAnsi="Times New Roman" w:cs="Times New Roman"/>
          <w:sz w:val="24"/>
          <w:szCs w:val="24"/>
        </w:rPr>
        <w:t>По страницам истории</w:t>
      </w:r>
      <w:r w:rsidRPr="002C06E1">
        <w:rPr>
          <w:rFonts w:ascii="Times New Roman" w:hAnsi="Times New Roman" w:cs="Times New Roman"/>
          <w:sz w:val="24"/>
          <w:szCs w:val="24"/>
        </w:rPr>
        <w:t>», «</w:t>
      </w:r>
      <w:r w:rsidR="00A70E00">
        <w:rPr>
          <w:rFonts w:ascii="Times New Roman" w:hAnsi="Times New Roman" w:cs="Times New Roman"/>
          <w:sz w:val="24"/>
          <w:szCs w:val="24"/>
        </w:rPr>
        <w:t>Юный математик</w:t>
      </w:r>
      <w:r w:rsidRPr="002C06E1">
        <w:rPr>
          <w:rFonts w:ascii="Times New Roman" w:hAnsi="Times New Roman" w:cs="Times New Roman"/>
          <w:sz w:val="24"/>
          <w:szCs w:val="24"/>
        </w:rPr>
        <w:t>», «Настольный теннис»,</w:t>
      </w:r>
      <w:r w:rsidR="00EE7308" w:rsidRPr="002C06E1">
        <w:rPr>
          <w:rFonts w:ascii="Times New Roman" w:hAnsi="Times New Roman" w:cs="Times New Roman"/>
          <w:sz w:val="24"/>
          <w:szCs w:val="24"/>
        </w:rPr>
        <w:t xml:space="preserve"> «</w:t>
      </w:r>
      <w:r w:rsidR="00A70E00">
        <w:rPr>
          <w:rFonts w:ascii="Times New Roman" w:hAnsi="Times New Roman" w:cs="Times New Roman"/>
          <w:sz w:val="24"/>
          <w:szCs w:val="24"/>
        </w:rPr>
        <w:t>Графический дизайн. Работа в графических редакторах»</w:t>
      </w:r>
      <w:r w:rsidRPr="002C06E1">
        <w:rPr>
          <w:rFonts w:ascii="Times New Roman" w:hAnsi="Times New Roman" w:cs="Times New Roman"/>
          <w:sz w:val="24"/>
          <w:szCs w:val="24"/>
        </w:rPr>
        <w:t xml:space="preserve">. </w:t>
      </w:r>
    </w:p>
    <w:p w:rsidR="00293B96" w:rsidRPr="002C06E1" w:rsidRDefault="002C06E1" w:rsidP="004B7ACF">
      <w:pPr>
        <w:jc w:val="both"/>
        <w:rPr>
          <w:rFonts w:ascii="Times New Roman" w:hAnsi="Times New Roman" w:cs="Times New Roman"/>
          <w:sz w:val="24"/>
          <w:szCs w:val="24"/>
        </w:rPr>
      </w:pPr>
      <w:r w:rsidRPr="002C06E1">
        <w:rPr>
          <w:rFonts w:ascii="Times New Roman" w:hAnsi="Times New Roman" w:cs="Times New Roman"/>
          <w:sz w:val="24"/>
          <w:szCs w:val="24"/>
        </w:rPr>
        <w:t>Проведена работа по в</w:t>
      </w:r>
      <w:r w:rsidR="00293B96" w:rsidRPr="002C06E1">
        <w:rPr>
          <w:rFonts w:ascii="Times New Roman" w:hAnsi="Times New Roman" w:cs="Times New Roman"/>
          <w:sz w:val="24"/>
          <w:szCs w:val="24"/>
        </w:rPr>
        <w:t xml:space="preserve">ведению ФГОС в </w:t>
      </w:r>
      <w:r w:rsidR="00E37B90" w:rsidRPr="002C06E1">
        <w:rPr>
          <w:rFonts w:ascii="Times New Roman" w:hAnsi="Times New Roman" w:cs="Times New Roman"/>
          <w:sz w:val="24"/>
          <w:szCs w:val="24"/>
        </w:rPr>
        <w:t>5</w:t>
      </w:r>
      <w:r w:rsidRPr="002C06E1">
        <w:rPr>
          <w:rFonts w:ascii="Times New Roman" w:hAnsi="Times New Roman" w:cs="Times New Roman"/>
          <w:sz w:val="24"/>
          <w:szCs w:val="24"/>
        </w:rPr>
        <w:t>-</w:t>
      </w:r>
      <w:r w:rsidR="009E3D5B">
        <w:rPr>
          <w:rFonts w:ascii="Times New Roman" w:hAnsi="Times New Roman" w:cs="Times New Roman"/>
          <w:sz w:val="24"/>
          <w:szCs w:val="24"/>
        </w:rPr>
        <w:t>8</w:t>
      </w:r>
      <w:r w:rsidR="00245702" w:rsidRPr="002C06E1">
        <w:rPr>
          <w:rFonts w:ascii="Times New Roman" w:hAnsi="Times New Roman" w:cs="Times New Roman"/>
          <w:sz w:val="24"/>
          <w:szCs w:val="24"/>
        </w:rPr>
        <w:t xml:space="preserve"> классах</w:t>
      </w:r>
      <w:r w:rsidR="00293B96" w:rsidRPr="002C06E1">
        <w:rPr>
          <w:rFonts w:ascii="Times New Roman" w:hAnsi="Times New Roman" w:cs="Times New Roman"/>
          <w:sz w:val="24"/>
          <w:szCs w:val="24"/>
        </w:rPr>
        <w:t>.</w:t>
      </w:r>
    </w:p>
    <w:p w:rsidR="00293B96" w:rsidRPr="00143D74" w:rsidRDefault="00293B96" w:rsidP="004B7ACF">
      <w:pPr>
        <w:jc w:val="both"/>
        <w:rPr>
          <w:rFonts w:ascii="Times New Roman" w:hAnsi="Times New Roman" w:cs="Times New Roman"/>
          <w:sz w:val="24"/>
          <w:szCs w:val="24"/>
        </w:rPr>
      </w:pPr>
      <w:r w:rsidRPr="00143D74">
        <w:rPr>
          <w:rFonts w:ascii="Times New Roman" w:hAnsi="Times New Roman" w:cs="Times New Roman"/>
          <w:sz w:val="24"/>
          <w:szCs w:val="24"/>
        </w:rPr>
        <w:t xml:space="preserve"> </w:t>
      </w:r>
      <w:r w:rsidRPr="00143D74">
        <w:rPr>
          <w:rFonts w:ascii="Times New Roman" w:hAnsi="Times New Roman"/>
          <w:b/>
          <w:bCs/>
          <w:sz w:val="24"/>
          <w:szCs w:val="24"/>
          <w:lang w:val="en-US"/>
        </w:rPr>
        <w:t>III</w:t>
      </w:r>
      <w:r w:rsidRPr="00143D74">
        <w:rPr>
          <w:rFonts w:ascii="Times New Roman" w:hAnsi="Times New Roman"/>
          <w:b/>
          <w:bCs/>
          <w:sz w:val="24"/>
          <w:szCs w:val="24"/>
        </w:rPr>
        <w:t xml:space="preserve">. Условия осуществления образовательного процесса </w:t>
      </w:r>
    </w:p>
    <w:p w:rsidR="00293B96" w:rsidRPr="00143D74" w:rsidRDefault="00293B96" w:rsidP="004B7ACF">
      <w:pPr>
        <w:pStyle w:val="a4"/>
        <w:numPr>
          <w:ilvl w:val="0"/>
          <w:numId w:val="7"/>
        </w:numPr>
        <w:spacing w:after="0"/>
        <w:jc w:val="both"/>
        <w:rPr>
          <w:rFonts w:ascii="Times New Roman" w:hAnsi="Times New Roman" w:cs="Times New Roman"/>
          <w:sz w:val="24"/>
          <w:szCs w:val="24"/>
        </w:rPr>
      </w:pPr>
      <w:r w:rsidRPr="00143D74">
        <w:rPr>
          <w:rFonts w:ascii="Times New Roman" w:hAnsi="Times New Roman" w:cs="Times New Roman"/>
          <w:sz w:val="24"/>
          <w:szCs w:val="24"/>
        </w:rPr>
        <w:t>Режим работы школы – с 8.00 до 20.00.</w:t>
      </w:r>
    </w:p>
    <w:p w:rsidR="00293B96" w:rsidRPr="00143D74" w:rsidRDefault="00293B96" w:rsidP="004B7ACF">
      <w:pPr>
        <w:pStyle w:val="a3"/>
        <w:jc w:val="both"/>
        <w:rPr>
          <w:rFonts w:ascii="Times New Roman" w:hAnsi="Times New Roman"/>
          <w:b/>
          <w:bCs/>
          <w:sz w:val="24"/>
          <w:szCs w:val="24"/>
        </w:rPr>
      </w:pPr>
      <w:r w:rsidRPr="00143D74">
        <w:rPr>
          <w:rFonts w:ascii="Times New Roman" w:hAnsi="Times New Roman"/>
          <w:sz w:val="24"/>
          <w:szCs w:val="24"/>
        </w:rPr>
        <w:t>Продолжительность учебной недели  6 дней, в 1 классе 5-дневная рабочая неделя.</w:t>
      </w:r>
    </w:p>
    <w:p w:rsidR="00293B96" w:rsidRPr="00143D74" w:rsidRDefault="00293B96" w:rsidP="004B7ACF">
      <w:pPr>
        <w:pStyle w:val="a3"/>
        <w:jc w:val="both"/>
        <w:rPr>
          <w:rFonts w:ascii="Times New Roman" w:hAnsi="Times New Roman"/>
          <w:b/>
          <w:bCs/>
          <w:sz w:val="24"/>
          <w:szCs w:val="24"/>
        </w:rPr>
      </w:pPr>
      <w:r w:rsidRPr="00143D74">
        <w:rPr>
          <w:rFonts w:ascii="Times New Roman" w:hAnsi="Times New Roman"/>
          <w:sz w:val="24"/>
          <w:szCs w:val="24"/>
        </w:rPr>
        <w:t>Продолжительность урока:  для 1 класса - 35 минут, в соответствии с Санитарн</w:t>
      </w:r>
      <w:proofErr w:type="gramStart"/>
      <w:r w:rsidRPr="00143D74">
        <w:rPr>
          <w:rFonts w:ascii="Times New Roman" w:hAnsi="Times New Roman"/>
          <w:sz w:val="24"/>
          <w:szCs w:val="24"/>
        </w:rPr>
        <w:t>о-</w:t>
      </w:r>
      <w:proofErr w:type="gramEnd"/>
      <w:r w:rsidRPr="00143D74">
        <w:rPr>
          <w:rFonts w:ascii="Times New Roman" w:hAnsi="Times New Roman"/>
          <w:sz w:val="24"/>
          <w:szCs w:val="24"/>
        </w:rPr>
        <w:t xml:space="preserve"> эпидемиологическими правилами и нормат</w:t>
      </w:r>
      <w:r w:rsidR="00A70E00">
        <w:rPr>
          <w:rFonts w:ascii="Times New Roman" w:hAnsi="Times New Roman"/>
          <w:sz w:val="24"/>
          <w:szCs w:val="24"/>
        </w:rPr>
        <w:t>ивами, в 5-9 классах -</w:t>
      </w:r>
      <w:r w:rsidR="009E3D5B">
        <w:rPr>
          <w:rFonts w:ascii="Times New Roman" w:hAnsi="Times New Roman"/>
          <w:sz w:val="24"/>
          <w:szCs w:val="24"/>
        </w:rPr>
        <w:t xml:space="preserve"> </w:t>
      </w:r>
      <w:r w:rsidR="00A70E00">
        <w:rPr>
          <w:rFonts w:ascii="Times New Roman" w:hAnsi="Times New Roman"/>
          <w:sz w:val="24"/>
          <w:szCs w:val="24"/>
        </w:rPr>
        <w:t xml:space="preserve">45 минут, </w:t>
      </w:r>
      <w:r w:rsidRPr="00143D74">
        <w:rPr>
          <w:rFonts w:ascii="Times New Roman" w:hAnsi="Times New Roman"/>
          <w:sz w:val="24"/>
          <w:szCs w:val="24"/>
        </w:rPr>
        <w:t>во 2</w:t>
      </w:r>
      <w:r w:rsidR="009E3D5B">
        <w:rPr>
          <w:rFonts w:ascii="Times New Roman" w:hAnsi="Times New Roman"/>
          <w:sz w:val="24"/>
          <w:szCs w:val="24"/>
        </w:rPr>
        <w:t xml:space="preserve"> </w:t>
      </w:r>
      <w:r w:rsidRPr="00143D74">
        <w:rPr>
          <w:rFonts w:ascii="Times New Roman" w:hAnsi="Times New Roman"/>
          <w:sz w:val="24"/>
          <w:szCs w:val="24"/>
        </w:rPr>
        <w:t>-</w:t>
      </w:r>
      <w:r w:rsidR="009E3D5B">
        <w:rPr>
          <w:rFonts w:ascii="Times New Roman" w:hAnsi="Times New Roman"/>
          <w:sz w:val="24"/>
          <w:szCs w:val="24"/>
        </w:rPr>
        <w:t xml:space="preserve"> </w:t>
      </w:r>
      <w:r w:rsidRPr="00143D74">
        <w:rPr>
          <w:rFonts w:ascii="Times New Roman" w:hAnsi="Times New Roman"/>
          <w:sz w:val="24"/>
          <w:szCs w:val="24"/>
        </w:rPr>
        <w:t>4 классах</w:t>
      </w:r>
      <w:r w:rsidR="00E37B90" w:rsidRPr="00143D74">
        <w:rPr>
          <w:rFonts w:ascii="Times New Roman" w:hAnsi="Times New Roman"/>
          <w:sz w:val="24"/>
          <w:szCs w:val="24"/>
        </w:rPr>
        <w:t xml:space="preserve"> была</w:t>
      </w:r>
      <w:r w:rsidRPr="00143D74">
        <w:rPr>
          <w:rFonts w:ascii="Times New Roman" w:hAnsi="Times New Roman"/>
          <w:sz w:val="24"/>
          <w:szCs w:val="24"/>
        </w:rPr>
        <w:t xml:space="preserve"> 6-дневная рабочая неделя, продолжительность урока 4</w:t>
      </w:r>
      <w:r w:rsidR="00245702" w:rsidRPr="00143D74">
        <w:rPr>
          <w:rFonts w:ascii="Times New Roman" w:hAnsi="Times New Roman"/>
          <w:sz w:val="24"/>
          <w:szCs w:val="24"/>
        </w:rPr>
        <w:t>5</w:t>
      </w:r>
      <w:r w:rsidRPr="00143D74">
        <w:rPr>
          <w:rFonts w:ascii="Times New Roman" w:hAnsi="Times New Roman"/>
          <w:sz w:val="24"/>
          <w:szCs w:val="24"/>
        </w:rPr>
        <w:t xml:space="preserve"> минут.</w:t>
      </w:r>
    </w:p>
    <w:p w:rsidR="00293B96" w:rsidRPr="00143D74" w:rsidRDefault="00293B96" w:rsidP="004B7ACF">
      <w:pPr>
        <w:spacing w:after="0"/>
        <w:ind w:firstLine="720"/>
        <w:jc w:val="both"/>
        <w:rPr>
          <w:rFonts w:ascii="Times New Roman" w:hAnsi="Times New Roman" w:cs="Times New Roman"/>
          <w:sz w:val="24"/>
          <w:szCs w:val="24"/>
        </w:rPr>
      </w:pPr>
      <w:r w:rsidRPr="00143D74">
        <w:rPr>
          <w:rFonts w:ascii="Times New Roman" w:hAnsi="Times New Roman" w:cs="Times New Roman"/>
          <w:sz w:val="24"/>
          <w:szCs w:val="24"/>
        </w:rPr>
        <w:t>Учебный план для 5-9 классов соответствует 5 – летнему нормативному сроку освоения образовательных программ основного общего образования. Продолжительность учебного года – 34 недели</w:t>
      </w:r>
      <w:r w:rsidR="00A70E00">
        <w:rPr>
          <w:rFonts w:ascii="Times New Roman" w:hAnsi="Times New Roman" w:cs="Times New Roman"/>
          <w:sz w:val="24"/>
          <w:szCs w:val="24"/>
        </w:rPr>
        <w:t>, в 9 классе- 33 недели</w:t>
      </w:r>
      <w:r w:rsidRPr="00143D74">
        <w:rPr>
          <w:rFonts w:ascii="Times New Roman" w:hAnsi="Times New Roman" w:cs="Times New Roman"/>
          <w:sz w:val="24"/>
          <w:szCs w:val="24"/>
        </w:rPr>
        <w:t xml:space="preserve">. </w:t>
      </w:r>
    </w:p>
    <w:p w:rsidR="00293B96" w:rsidRPr="00143D74" w:rsidRDefault="00293B96" w:rsidP="004B7ACF">
      <w:pPr>
        <w:pStyle w:val="a3"/>
        <w:jc w:val="both"/>
        <w:rPr>
          <w:rFonts w:ascii="Times New Roman" w:hAnsi="Times New Roman"/>
          <w:sz w:val="24"/>
          <w:szCs w:val="24"/>
        </w:rPr>
      </w:pPr>
      <w:r w:rsidRPr="00143D74">
        <w:rPr>
          <w:rFonts w:ascii="Times New Roman" w:hAnsi="Times New Roman"/>
          <w:sz w:val="24"/>
          <w:szCs w:val="24"/>
        </w:rPr>
        <w:lastRenderedPageBreak/>
        <w:t>Основное общее образование структурировано на основе Российской Федеральной программе двухуровнего образования.</w:t>
      </w:r>
    </w:p>
    <w:p w:rsidR="00293B96" w:rsidRPr="00143D74" w:rsidRDefault="00293B96" w:rsidP="004B7ACF">
      <w:pPr>
        <w:pStyle w:val="a3"/>
        <w:jc w:val="both"/>
        <w:rPr>
          <w:rFonts w:ascii="Times New Roman" w:hAnsi="Times New Roman"/>
          <w:sz w:val="24"/>
          <w:szCs w:val="24"/>
        </w:rPr>
      </w:pPr>
      <w:r w:rsidRPr="00143D74">
        <w:rPr>
          <w:rFonts w:ascii="Times New Roman" w:hAnsi="Times New Roman"/>
          <w:sz w:val="24"/>
          <w:szCs w:val="24"/>
        </w:rPr>
        <w:t>Число классов – 9.</w:t>
      </w:r>
    </w:p>
    <w:p w:rsidR="00293B96" w:rsidRPr="00143D74" w:rsidRDefault="00293B96" w:rsidP="004B7ACF">
      <w:pPr>
        <w:pStyle w:val="a3"/>
        <w:jc w:val="both"/>
        <w:rPr>
          <w:rFonts w:ascii="Times New Roman" w:hAnsi="Times New Roman"/>
          <w:sz w:val="24"/>
          <w:szCs w:val="24"/>
        </w:rPr>
      </w:pPr>
      <w:r w:rsidRPr="00143D74">
        <w:rPr>
          <w:rFonts w:ascii="Times New Roman" w:hAnsi="Times New Roman"/>
          <w:sz w:val="24"/>
          <w:szCs w:val="24"/>
        </w:rPr>
        <w:t xml:space="preserve">1 </w:t>
      </w:r>
      <w:r w:rsidR="00AB537A">
        <w:rPr>
          <w:rFonts w:ascii="Times New Roman" w:hAnsi="Times New Roman"/>
          <w:sz w:val="24"/>
          <w:szCs w:val="24"/>
        </w:rPr>
        <w:t>уровень</w:t>
      </w:r>
      <w:r w:rsidRPr="00143D74">
        <w:rPr>
          <w:rFonts w:ascii="Times New Roman" w:hAnsi="Times New Roman"/>
          <w:sz w:val="24"/>
          <w:szCs w:val="24"/>
        </w:rPr>
        <w:t xml:space="preserve"> образования-4</w:t>
      </w:r>
    </w:p>
    <w:p w:rsidR="00293B96" w:rsidRPr="00143D74" w:rsidRDefault="00293B96" w:rsidP="004B7ACF">
      <w:pPr>
        <w:pStyle w:val="a3"/>
        <w:jc w:val="both"/>
        <w:rPr>
          <w:rFonts w:ascii="Times New Roman" w:hAnsi="Times New Roman"/>
          <w:sz w:val="24"/>
          <w:szCs w:val="24"/>
        </w:rPr>
      </w:pPr>
      <w:r w:rsidRPr="00143D74">
        <w:rPr>
          <w:rFonts w:ascii="Times New Roman" w:hAnsi="Times New Roman"/>
          <w:sz w:val="24"/>
          <w:szCs w:val="24"/>
        </w:rPr>
        <w:t xml:space="preserve">2 </w:t>
      </w:r>
      <w:r w:rsidR="00AB537A">
        <w:rPr>
          <w:rFonts w:ascii="Times New Roman" w:hAnsi="Times New Roman"/>
          <w:sz w:val="24"/>
          <w:szCs w:val="24"/>
        </w:rPr>
        <w:t>уровень</w:t>
      </w:r>
      <w:r w:rsidRPr="00143D74">
        <w:rPr>
          <w:rFonts w:ascii="Times New Roman" w:hAnsi="Times New Roman"/>
          <w:sz w:val="24"/>
          <w:szCs w:val="24"/>
        </w:rPr>
        <w:t xml:space="preserve"> образования-5</w:t>
      </w:r>
    </w:p>
    <w:p w:rsidR="00293B96" w:rsidRPr="00143D74" w:rsidRDefault="00293B96" w:rsidP="004B7ACF">
      <w:pPr>
        <w:pStyle w:val="a3"/>
        <w:jc w:val="both"/>
        <w:rPr>
          <w:rFonts w:ascii="Times New Roman" w:hAnsi="Times New Roman"/>
          <w:sz w:val="24"/>
          <w:szCs w:val="24"/>
        </w:rPr>
      </w:pPr>
      <w:r w:rsidRPr="00143D74">
        <w:rPr>
          <w:rFonts w:ascii="Times New Roman" w:hAnsi="Times New Roman"/>
          <w:sz w:val="24"/>
          <w:szCs w:val="24"/>
        </w:rPr>
        <w:t xml:space="preserve">Количество смен – </w:t>
      </w:r>
      <w:r w:rsidR="00E37B90" w:rsidRPr="00143D74">
        <w:rPr>
          <w:rFonts w:ascii="Times New Roman" w:hAnsi="Times New Roman"/>
          <w:sz w:val="24"/>
          <w:szCs w:val="24"/>
        </w:rPr>
        <w:t>1.</w:t>
      </w:r>
    </w:p>
    <w:p w:rsidR="00293B96" w:rsidRPr="00143D74" w:rsidRDefault="00293B96" w:rsidP="004B7ACF">
      <w:pPr>
        <w:jc w:val="both"/>
        <w:rPr>
          <w:rFonts w:ascii="Times New Roman" w:hAnsi="Times New Roman" w:cs="Times New Roman"/>
          <w:sz w:val="24"/>
          <w:szCs w:val="24"/>
        </w:rPr>
      </w:pPr>
      <w:r w:rsidRPr="00143D74">
        <w:rPr>
          <w:rFonts w:ascii="Times New Roman" w:hAnsi="Times New Roman" w:cs="Times New Roman"/>
          <w:sz w:val="24"/>
          <w:szCs w:val="24"/>
        </w:rPr>
        <w:t xml:space="preserve">    В школе проведены муниципальный и краевой мониторинг подготовки учреждения к введению ФГОС. По результатам мониторинга выявлены потребности в дополнительном укреплении МТБ школы в рамках введения ФГОС.</w:t>
      </w:r>
    </w:p>
    <w:p w:rsidR="00293B96" w:rsidRPr="00143D74" w:rsidRDefault="00293B96" w:rsidP="004B7ACF">
      <w:pPr>
        <w:jc w:val="both"/>
        <w:rPr>
          <w:rFonts w:ascii="Times New Roman" w:hAnsi="Times New Roman" w:cs="Times New Roman"/>
          <w:sz w:val="24"/>
          <w:szCs w:val="24"/>
        </w:rPr>
      </w:pPr>
      <w:r w:rsidRPr="00143D74">
        <w:rPr>
          <w:rFonts w:ascii="Times New Roman" w:hAnsi="Times New Roman" w:cs="Times New Roman"/>
          <w:sz w:val="24"/>
          <w:szCs w:val="24"/>
        </w:rPr>
        <w:t xml:space="preserve">    Школа подключена к сети Интернет, компьютеры объединены в учреждении в локальную сет</w:t>
      </w:r>
      <w:r w:rsidR="00245702" w:rsidRPr="00143D74">
        <w:rPr>
          <w:rFonts w:ascii="Times New Roman" w:hAnsi="Times New Roman" w:cs="Times New Roman"/>
          <w:sz w:val="24"/>
          <w:szCs w:val="24"/>
        </w:rPr>
        <w:t>ь, компьютеров в школе 8 штук</w:t>
      </w:r>
      <w:r w:rsidR="00143D74" w:rsidRPr="00143D74">
        <w:rPr>
          <w:rFonts w:ascii="Times New Roman" w:hAnsi="Times New Roman" w:cs="Times New Roman"/>
          <w:sz w:val="24"/>
          <w:szCs w:val="24"/>
        </w:rPr>
        <w:t>,</w:t>
      </w:r>
      <w:r w:rsidR="00245702" w:rsidRPr="00143D74">
        <w:rPr>
          <w:rFonts w:ascii="Times New Roman" w:hAnsi="Times New Roman" w:cs="Times New Roman"/>
          <w:sz w:val="24"/>
          <w:szCs w:val="24"/>
        </w:rPr>
        <w:t xml:space="preserve"> </w:t>
      </w:r>
      <w:r w:rsidR="00143D74" w:rsidRPr="00143D74">
        <w:rPr>
          <w:rFonts w:ascii="Times New Roman" w:hAnsi="Times New Roman" w:cs="Times New Roman"/>
          <w:sz w:val="24"/>
          <w:szCs w:val="24"/>
        </w:rPr>
        <w:t xml:space="preserve"> </w:t>
      </w:r>
      <w:r w:rsidRPr="00143D74">
        <w:rPr>
          <w:rFonts w:ascii="Times New Roman" w:hAnsi="Times New Roman" w:cs="Times New Roman"/>
          <w:sz w:val="24"/>
          <w:szCs w:val="24"/>
        </w:rPr>
        <w:t xml:space="preserve"> в компьютерном классе - 5 машин (5 рабочих мест), </w:t>
      </w:r>
      <w:r w:rsidR="00245702" w:rsidRPr="00143D74">
        <w:rPr>
          <w:rFonts w:ascii="Times New Roman" w:hAnsi="Times New Roman" w:cs="Times New Roman"/>
          <w:sz w:val="24"/>
          <w:szCs w:val="24"/>
        </w:rPr>
        <w:t>2</w:t>
      </w:r>
      <w:r w:rsidRPr="00143D74">
        <w:rPr>
          <w:rFonts w:ascii="Times New Roman" w:hAnsi="Times New Roman" w:cs="Times New Roman"/>
          <w:sz w:val="24"/>
          <w:szCs w:val="24"/>
        </w:rPr>
        <w:t xml:space="preserve"> интерактивн</w:t>
      </w:r>
      <w:r w:rsidR="00245702" w:rsidRPr="00143D74">
        <w:rPr>
          <w:rFonts w:ascii="Times New Roman" w:hAnsi="Times New Roman" w:cs="Times New Roman"/>
          <w:sz w:val="24"/>
          <w:szCs w:val="24"/>
        </w:rPr>
        <w:t xml:space="preserve">ые </w:t>
      </w:r>
      <w:r w:rsidRPr="00143D74">
        <w:rPr>
          <w:rFonts w:ascii="Times New Roman" w:hAnsi="Times New Roman" w:cs="Times New Roman"/>
          <w:sz w:val="24"/>
          <w:szCs w:val="24"/>
        </w:rPr>
        <w:t xml:space="preserve"> доск</w:t>
      </w:r>
      <w:r w:rsidR="00245702" w:rsidRPr="00143D74">
        <w:rPr>
          <w:rFonts w:ascii="Times New Roman" w:hAnsi="Times New Roman" w:cs="Times New Roman"/>
          <w:sz w:val="24"/>
          <w:szCs w:val="24"/>
        </w:rPr>
        <w:t>и</w:t>
      </w:r>
      <w:r w:rsidRPr="00143D74">
        <w:rPr>
          <w:rFonts w:ascii="Times New Roman" w:hAnsi="Times New Roman" w:cs="Times New Roman"/>
          <w:sz w:val="24"/>
          <w:szCs w:val="24"/>
        </w:rPr>
        <w:t xml:space="preserve">, </w:t>
      </w:r>
      <w:r w:rsidR="00143D74" w:rsidRPr="00143D74">
        <w:rPr>
          <w:rFonts w:ascii="Times New Roman" w:hAnsi="Times New Roman" w:cs="Times New Roman"/>
          <w:sz w:val="24"/>
          <w:szCs w:val="24"/>
        </w:rPr>
        <w:t xml:space="preserve">два </w:t>
      </w:r>
      <w:r w:rsidR="00245702" w:rsidRPr="00143D74">
        <w:rPr>
          <w:rFonts w:ascii="Times New Roman" w:hAnsi="Times New Roman" w:cs="Times New Roman"/>
          <w:sz w:val="24"/>
          <w:szCs w:val="24"/>
        </w:rPr>
        <w:t>мобильны</w:t>
      </w:r>
      <w:r w:rsidR="00143D74" w:rsidRPr="00143D74">
        <w:rPr>
          <w:rFonts w:ascii="Times New Roman" w:hAnsi="Times New Roman" w:cs="Times New Roman"/>
          <w:sz w:val="24"/>
          <w:szCs w:val="24"/>
        </w:rPr>
        <w:t xml:space="preserve">х </w:t>
      </w:r>
      <w:r w:rsidR="00245702" w:rsidRPr="00143D74">
        <w:rPr>
          <w:rFonts w:ascii="Times New Roman" w:hAnsi="Times New Roman" w:cs="Times New Roman"/>
          <w:sz w:val="24"/>
          <w:szCs w:val="24"/>
        </w:rPr>
        <w:t>класс</w:t>
      </w:r>
      <w:r w:rsidR="00143D74" w:rsidRPr="00143D74">
        <w:rPr>
          <w:rFonts w:ascii="Times New Roman" w:hAnsi="Times New Roman" w:cs="Times New Roman"/>
          <w:sz w:val="24"/>
          <w:szCs w:val="24"/>
        </w:rPr>
        <w:t>а,  в кабинете биологии, химии, физики рабочие места учителя и учеников оснащены компьютерами.</w:t>
      </w:r>
    </w:p>
    <w:p w:rsidR="00293B96" w:rsidRPr="00143D74" w:rsidRDefault="00293B96" w:rsidP="004B7ACF">
      <w:pPr>
        <w:jc w:val="both"/>
        <w:rPr>
          <w:rFonts w:ascii="Times New Roman" w:hAnsi="Times New Roman" w:cs="Times New Roman"/>
          <w:sz w:val="24"/>
          <w:szCs w:val="24"/>
        </w:rPr>
      </w:pPr>
      <w:r w:rsidRPr="00143D74">
        <w:rPr>
          <w:rFonts w:ascii="Times New Roman" w:hAnsi="Times New Roman" w:cs="Times New Roman"/>
          <w:sz w:val="24"/>
          <w:szCs w:val="24"/>
        </w:rPr>
        <w:t xml:space="preserve">    В школе имеется спортивный зал и спортивная площадка. Условия для досуговой и внеурочной деятельности имеются. </w:t>
      </w:r>
    </w:p>
    <w:p w:rsidR="00293B96" w:rsidRPr="00143D74" w:rsidRDefault="00293B96" w:rsidP="004B7ACF">
      <w:pPr>
        <w:jc w:val="both"/>
        <w:rPr>
          <w:rFonts w:ascii="Times New Roman" w:hAnsi="Times New Roman" w:cs="Times New Roman"/>
          <w:sz w:val="24"/>
          <w:szCs w:val="24"/>
        </w:rPr>
      </w:pPr>
      <w:r w:rsidRPr="00143D74">
        <w:rPr>
          <w:rFonts w:ascii="Times New Roman" w:hAnsi="Times New Roman" w:cs="Times New Roman"/>
          <w:sz w:val="24"/>
          <w:szCs w:val="24"/>
        </w:rPr>
        <w:t xml:space="preserve">   Летом работали три смены летних оздоровительных лагерей и </w:t>
      </w:r>
      <w:r w:rsidR="00143D74" w:rsidRPr="00143D74">
        <w:rPr>
          <w:rFonts w:ascii="Times New Roman" w:hAnsi="Times New Roman" w:cs="Times New Roman"/>
          <w:sz w:val="24"/>
          <w:szCs w:val="24"/>
        </w:rPr>
        <w:t>сельхоз отрядов</w:t>
      </w:r>
      <w:r w:rsidRPr="00143D74">
        <w:rPr>
          <w:rFonts w:ascii="Times New Roman" w:hAnsi="Times New Roman" w:cs="Times New Roman"/>
          <w:sz w:val="24"/>
          <w:szCs w:val="24"/>
        </w:rPr>
        <w:t xml:space="preserve"> с питанием</w:t>
      </w:r>
      <w:r w:rsidR="00143D74" w:rsidRPr="00143D74">
        <w:rPr>
          <w:rFonts w:ascii="Times New Roman" w:hAnsi="Times New Roman" w:cs="Times New Roman"/>
          <w:sz w:val="24"/>
          <w:szCs w:val="24"/>
        </w:rPr>
        <w:t xml:space="preserve"> и без питания</w:t>
      </w:r>
      <w:r w:rsidRPr="00143D74">
        <w:rPr>
          <w:rFonts w:ascii="Times New Roman" w:hAnsi="Times New Roman" w:cs="Times New Roman"/>
          <w:sz w:val="24"/>
          <w:szCs w:val="24"/>
        </w:rPr>
        <w:t>. Все ребята желавшие отдохнуть  получили такую возможность.</w:t>
      </w:r>
    </w:p>
    <w:p w:rsidR="00293B96" w:rsidRPr="00C77634" w:rsidRDefault="00293B96" w:rsidP="00081B57">
      <w:pPr>
        <w:pStyle w:val="a3"/>
        <w:jc w:val="center"/>
        <w:rPr>
          <w:rFonts w:ascii="Times New Roman" w:hAnsi="Times New Roman"/>
          <w:sz w:val="24"/>
          <w:szCs w:val="24"/>
        </w:rPr>
      </w:pPr>
      <w:r w:rsidRPr="00C77634">
        <w:rPr>
          <w:rFonts w:ascii="Times New Roman" w:hAnsi="Times New Roman"/>
          <w:b/>
          <w:bCs/>
          <w:sz w:val="24"/>
          <w:szCs w:val="24"/>
        </w:rPr>
        <w:t>Реализация программы «Здоровый ребенок», «Школьное питание»</w:t>
      </w:r>
    </w:p>
    <w:p w:rsidR="00293B96" w:rsidRPr="00C77634" w:rsidRDefault="00081B57" w:rsidP="004B7ACF">
      <w:pPr>
        <w:pStyle w:val="a3"/>
        <w:jc w:val="both"/>
        <w:rPr>
          <w:rFonts w:ascii="Times New Roman" w:hAnsi="Times New Roman"/>
          <w:sz w:val="24"/>
          <w:szCs w:val="24"/>
        </w:rPr>
      </w:pPr>
      <w:r w:rsidRPr="00C77634">
        <w:rPr>
          <w:rFonts w:ascii="Times New Roman" w:hAnsi="Times New Roman"/>
          <w:sz w:val="24"/>
          <w:szCs w:val="24"/>
        </w:rPr>
        <w:t xml:space="preserve">   </w:t>
      </w:r>
      <w:r w:rsidR="00293B96" w:rsidRPr="00C77634">
        <w:rPr>
          <w:rFonts w:ascii="Times New Roman" w:hAnsi="Times New Roman"/>
          <w:sz w:val="24"/>
          <w:szCs w:val="24"/>
        </w:rPr>
        <w:t xml:space="preserve"> Медицинское обслуживание осуществляется ФАП </w:t>
      </w:r>
      <w:proofErr w:type="spellStart"/>
      <w:r w:rsidR="00293B96" w:rsidRPr="00C77634">
        <w:rPr>
          <w:rFonts w:ascii="Times New Roman" w:hAnsi="Times New Roman"/>
          <w:sz w:val="24"/>
          <w:szCs w:val="24"/>
        </w:rPr>
        <w:t>с</w:t>
      </w:r>
      <w:proofErr w:type="gramStart"/>
      <w:r w:rsidR="00293B96" w:rsidRPr="00C77634">
        <w:rPr>
          <w:rFonts w:ascii="Times New Roman" w:hAnsi="Times New Roman"/>
          <w:sz w:val="24"/>
          <w:szCs w:val="24"/>
        </w:rPr>
        <w:t>.В</w:t>
      </w:r>
      <w:proofErr w:type="spellEnd"/>
      <w:proofErr w:type="gramEnd"/>
      <w:r w:rsidR="00293B96" w:rsidRPr="00C77634">
        <w:rPr>
          <w:rFonts w:ascii="Times New Roman" w:hAnsi="Times New Roman"/>
          <w:sz w:val="24"/>
          <w:szCs w:val="24"/>
        </w:rPr>
        <w:t>-Нерген по договору. ФАП   проводит медицинские осмотры, вакцинацию детей против гриппа, профилактические прививки. Фельдшером были составлены листки здоровья.</w:t>
      </w:r>
    </w:p>
    <w:p w:rsidR="00293B96" w:rsidRPr="00C77634" w:rsidRDefault="00293B96" w:rsidP="004B7ACF">
      <w:pPr>
        <w:pStyle w:val="a3"/>
        <w:jc w:val="both"/>
        <w:rPr>
          <w:rFonts w:ascii="Times New Roman" w:hAnsi="Times New Roman"/>
          <w:sz w:val="24"/>
          <w:szCs w:val="24"/>
        </w:rPr>
      </w:pPr>
      <w:r w:rsidRPr="00C77634">
        <w:rPr>
          <w:rFonts w:ascii="Times New Roman" w:hAnsi="Times New Roman"/>
          <w:sz w:val="24"/>
          <w:szCs w:val="24"/>
        </w:rPr>
        <w:t>Организованы занятия в специальной медицинской группе</w:t>
      </w:r>
      <w:r w:rsidR="00081B57" w:rsidRPr="00C77634">
        <w:rPr>
          <w:rFonts w:ascii="Times New Roman" w:hAnsi="Times New Roman"/>
          <w:sz w:val="24"/>
          <w:szCs w:val="24"/>
        </w:rPr>
        <w:t>.</w:t>
      </w:r>
    </w:p>
    <w:p w:rsidR="00293B96" w:rsidRPr="00C77634" w:rsidRDefault="00293B96" w:rsidP="004B7ACF">
      <w:pPr>
        <w:pStyle w:val="a3"/>
        <w:jc w:val="both"/>
        <w:rPr>
          <w:rFonts w:ascii="Times New Roman" w:hAnsi="Times New Roman"/>
          <w:sz w:val="24"/>
          <w:szCs w:val="24"/>
        </w:rPr>
      </w:pPr>
      <w:r w:rsidRPr="00C77634">
        <w:rPr>
          <w:rFonts w:ascii="Times New Roman" w:hAnsi="Times New Roman"/>
          <w:sz w:val="24"/>
          <w:szCs w:val="24"/>
        </w:rPr>
        <w:t xml:space="preserve">С </w:t>
      </w:r>
      <w:r w:rsidR="009E3D5B">
        <w:rPr>
          <w:rFonts w:ascii="Times New Roman" w:hAnsi="Times New Roman"/>
          <w:sz w:val="24"/>
          <w:szCs w:val="24"/>
        </w:rPr>
        <w:t>0</w:t>
      </w:r>
      <w:r w:rsidRPr="00C77634">
        <w:rPr>
          <w:rFonts w:ascii="Times New Roman" w:hAnsi="Times New Roman"/>
          <w:sz w:val="24"/>
          <w:szCs w:val="24"/>
        </w:rPr>
        <w:t>1 сентября 201</w:t>
      </w:r>
      <w:r w:rsidR="009E3D5B">
        <w:rPr>
          <w:rFonts w:ascii="Times New Roman" w:hAnsi="Times New Roman"/>
          <w:sz w:val="24"/>
          <w:szCs w:val="24"/>
        </w:rPr>
        <w:t>8</w:t>
      </w:r>
      <w:r w:rsidRPr="00C77634">
        <w:rPr>
          <w:rFonts w:ascii="Times New Roman" w:hAnsi="Times New Roman"/>
          <w:sz w:val="24"/>
          <w:szCs w:val="24"/>
        </w:rPr>
        <w:t xml:space="preserve"> было организовано горячее питание и реализация буфетной продукции для школьников. Горячим питанием было обеспечено 100%</w:t>
      </w:r>
      <w:r w:rsidR="009E3D5B">
        <w:rPr>
          <w:rFonts w:ascii="Times New Roman" w:hAnsi="Times New Roman"/>
          <w:sz w:val="24"/>
          <w:szCs w:val="24"/>
        </w:rPr>
        <w:t xml:space="preserve"> </w:t>
      </w:r>
      <w:r w:rsidRPr="00C77634">
        <w:rPr>
          <w:rFonts w:ascii="Times New Roman" w:hAnsi="Times New Roman"/>
          <w:sz w:val="24"/>
          <w:szCs w:val="24"/>
        </w:rPr>
        <w:t>учащихся</w:t>
      </w:r>
      <w:r w:rsidR="00BC0237" w:rsidRPr="00C77634">
        <w:rPr>
          <w:rFonts w:ascii="Times New Roman" w:hAnsi="Times New Roman"/>
          <w:sz w:val="24"/>
          <w:szCs w:val="24"/>
        </w:rPr>
        <w:t xml:space="preserve">. </w:t>
      </w:r>
      <w:r w:rsidRPr="00C77634">
        <w:rPr>
          <w:rFonts w:ascii="Times New Roman" w:hAnsi="Times New Roman"/>
          <w:sz w:val="24"/>
          <w:szCs w:val="24"/>
        </w:rPr>
        <w:t xml:space="preserve"> </w:t>
      </w:r>
      <w:r w:rsidR="00BC0237" w:rsidRPr="00C77634">
        <w:rPr>
          <w:rFonts w:ascii="Times New Roman" w:hAnsi="Times New Roman"/>
          <w:sz w:val="24"/>
          <w:szCs w:val="24"/>
        </w:rPr>
        <w:t xml:space="preserve"> </w:t>
      </w:r>
      <w:r w:rsidRPr="00C77634">
        <w:rPr>
          <w:rFonts w:ascii="Times New Roman" w:hAnsi="Times New Roman"/>
          <w:sz w:val="24"/>
          <w:szCs w:val="24"/>
        </w:rPr>
        <w:t xml:space="preserve">Для удешевления питания выращиваем сельхозпродукцию. С целью профилактики </w:t>
      </w:r>
      <w:proofErr w:type="spellStart"/>
      <w:r w:rsidRPr="00C77634">
        <w:rPr>
          <w:rFonts w:ascii="Times New Roman" w:hAnsi="Times New Roman"/>
          <w:sz w:val="24"/>
          <w:szCs w:val="24"/>
        </w:rPr>
        <w:t>йододефицитных</w:t>
      </w:r>
      <w:proofErr w:type="spellEnd"/>
      <w:r w:rsidRPr="00C77634">
        <w:rPr>
          <w:rFonts w:ascii="Times New Roman" w:hAnsi="Times New Roman"/>
          <w:sz w:val="24"/>
          <w:szCs w:val="24"/>
        </w:rPr>
        <w:t xml:space="preserve"> состояний у школьников в рацион обеспечены </w:t>
      </w:r>
      <w:proofErr w:type="spellStart"/>
      <w:r w:rsidRPr="00C77634">
        <w:rPr>
          <w:rFonts w:ascii="Times New Roman" w:hAnsi="Times New Roman"/>
          <w:sz w:val="24"/>
          <w:szCs w:val="24"/>
        </w:rPr>
        <w:t>йодосодержащие</w:t>
      </w:r>
      <w:proofErr w:type="spellEnd"/>
      <w:r w:rsidRPr="00C77634">
        <w:rPr>
          <w:rFonts w:ascii="Times New Roman" w:hAnsi="Times New Roman"/>
          <w:sz w:val="24"/>
          <w:szCs w:val="24"/>
        </w:rPr>
        <w:t xml:space="preserve"> продукты: соль, хлеб, салаты из морской капусты, ежедневно проводится С-витаминизация третьих блюд. Разработано перспективное меню</w:t>
      </w:r>
      <w:r w:rsidR="00403B24" w:rsidRPr="00C77634">
        <w:rPr>
          <w:rFonts w:ascii="Times New Roman" w:hAnsi="Times New Roman"/>
          <w:sz w:val="24"/>
          <w:szCs w:val="24"/>
        </w:rPr>
        <w:t>, ассортиментный перечень блюд</w:t>
      </w:r>
      <w:r w:rsidRPr="00C77634">
        <w:rPr>
          <w:rFonts w:ascii="Times New Roman" w:hAnsi="Times New Roman"/>
          <w:sz w:val="24"/>
          <w:szCs w:val="24"/>
        </w:rPr>
        <w:t>.</w:t>
      </w:r>
    </w:p>
    <w:p w:rsidR="00293B96" w:rsidRPr="00C77634" w:rsidRDefault="00293B96" w:rsidP="004B7ACF">
      <w:pPr>
        <w:pStyle w:val="a3"/>
        <w:ind w:firstLine="708"/>
        <w:jc w:val="both"/>
        <w:rPr>
          <w:rFonts w:ascii="Times New Roman" w:hAnsi="Times New Roman"/>
          <w:sz w:val="24"/>
          <w:szCs w:val="24"/>
        </w:rPr>
      </w:pPr>
      <w:r w:rsidRPr="00C77634">
        <w:rPr>
          <w:rFonts w:ascii="Times New Roman" w:hAnsi="Times New Roman"/>
          <w:sz w:val="24"/>
          <w:szCs w:val="24"/>
        </w:rPr>
        <w:t>В течение учебного года распространялись буклеты, проспекты и плакаты по пропаганде здорового образа жизни. В библиотеке постоянно действует выставка литературы по профилактике курения, употребления школьниками наркотиков и алкоголя.</w:t>
      </w:r>
      <w:r w:rsidR="00C77634" w:rsidRPr="00C77634">
        <w:rPr>
          <w:rFonts w:ascii="Times New Roman" w:hAnsi="Times New Roman"/>
          <w:sz w:val="24"/>
          <w:szCs w:val="24"/>
        </w:rPr>
        <w:t xml:space="preserve"> Проводились уроки по профилактике здорового образа жизни.</w:t>
      </w:r>
    </w:p>
    <w:p w:rsidR="00C77634" w:rsidRDefault="00C77634" w:rsidP="004B7ACF">
      <w:pPr>
        <w:jc w:val="both"/>
        <w:rPr>
          <w:rFonts w:ascii="Times New Roman" w:hAnsi="Times New Roman" w:cs="Times New Roman"/>
          <w:sz w:val="24"/>
          <w:szCs w:val="24"/>
        </w:rPr>
      </w:pPr>
    </w:p>
    <w:p w:rsidR="00293B96" w:rsidRPr="00403B24" w:rsidRDefault="00293B96" w:rsidP="004B7ACF">
      <w:pPr>
        <w:jc w:val="both"/>
        <w:rPr>
          <w:rFonts w:ascii="Times New Roman" w:hAnsi="Times New Roman" w:cs="Times New Roman"/>
          <w:b/>
          <w:sz w:val="24"/>
          <w:szCs w:val="24"/>
        </w:rPr>
      </w:pPr>
      <w:r w:rsidRPr="00403B24">
        <w:rPr>
          <w:rFonts w:ascii="Times New Roman" w:hAnsi="Times New Roman" w:cs="Times New Roman"/>
          <w:color w:val="FF0000"/>
          <w:sz w:val="24"/>
          <w:szCs w:val="24"/>
        </w:rPr>
        <w:t xml:space="preserve">  </w:t>
      </w:r>
      <w:r w:rsidRPr="00403B24">
        <w:rPr>
          <w:rFonts w:ascii="Times New Roman" w:hAnsi="Times New Roman" w:cs="Times New Roman"/>
          <w:sz w:val="24"/>
          <w:szCs w:val="24"/>
        </w:rPr>
        <w:t xml:space="preserve">    </w:t>
      </w:r>
      <w:r w:rsidRPr="00403B24">
        <w:rPr>
          <w:rFonts w:ascii="Times New Roman" w:hAnsi="Times New Roman" w:cs="Times New Roman"/>
          <w:b/>
          <w:sz w:val="24"/>
          <w:szCs w:val="24"/>
        </w:rPr>
        <w:t xml:space="preserve">Кадры </w:t>
      </w:r>
    </w:p>
    <w:p w:rsidR="00132846" w:rsidRPr="00403B24" w:rsidRDefault="00293B96" w:rsidP="00132846">
      <w:pPr>
        <w:jc w:val="both"/>
        <w:rPr>
          <w:rFonts w:ascii="Times New Roman" w:hAnsi="Times New Roman" w:cs="Times New Roman"/>
          <w:sz w:val="24"/>
          <w:szCs w:val="24"/>
        </w:rPr>
      </w:pPr>
      <w:r w:rsidRPr="00403B24">
        <w:rPr>
          <w:rFonts w:ascii="Times New Roman" w:hAnsi="Times New Roman" w:cs="Times New Roman"/>
          <w:sz w:val="24"/>
          <w:szCs w:val="24"/>
        </w:rPr>
        <w:t xml:space="preserve">   Кадровый состав: </w:t>
      </w:r>
      <w:r w:rsidR="009E3D5B">
        <w:rPr>
          <w:rFonts w:ascii="Times New Roman" w:hAnsi="Times New Roman"/>
          <w:sz w:val="24"/>
          <w:szCs w:val="24"/>
        </w:rPr>
        <w:t>р</w:t>
      </w:r>
      <w:r w:rsidR="00E37B90" w:rsidRPr="00403B24">
        <w:rPr>
          <w:rFonts w:ascii="Times New Roman" w:hAnsi="Times New Roman"/>
          <w:sz w:val="24"/>
          <w:szCs w:val="24"/>
        </w:rPr>
        <w:t>уководителей, имеющих пед</w:t>
      </w:r>
      <w:r w:rsidR="009E3D5B">
        <w:rPr>
          <w:rFonts w:ascii="Times New Roman" w:hAnsi="Times New Roman"/>
          <w:sz w:val="24"/>
          <w:szCs w:val="24"/>
        </w:rPr>
        <w:t xml:space="preserve">агогическую </w:t>
      </w:r>
      <w:r w:rsidR="00E37B90" w:rsidRPr="00403B24">
        <w:rPr>
          <w:rFonts w:ascii="Times New Roman" w:hAnsi="Times New Roman"/>
          <w:sz w:val="24"/>
          <w:szCs w:val="24"/>
        </w:rPr>
        <w:t>нагрузку</w:t>
      </w:r>
      <w:r w:rsidR="009E3D5B">
        <w:rPr>
          <w:rFonts w:ascii="Times New Roman" w:hAnsi="Times New Roman"/>
          <w:sz w:val="24"/>
          <w:szCs w:val="24"/>
        </w:rPr>
        <w:t xml:space="preserve"> </w:t>
      </w:r>
      <w:r w:rsidR="00E37B90" w:rsidRPr="00403B24">
        <w:rPr>
          <w:rFonts w:ascii="Times New Roman" w:hAnsi="Times New Roman"/>
          <w:sz w:val="24"/>
          <w:szCs w:val="24"/>
        </w:rPr>
        <w:t>-</w:t>
      </w:r>
      <w:r w:rsidR="009E3D5B">
        <w:rPr>
          <w:rFonts w:ascii="Times New Roman" w:hAnsi="Times New Roman"/>
          <w:sz w:val="24"/>
          <w:szCs w:val="24"/>
        </w:rPr>
        <w:t xml:space="preserve"> </w:t>
      </w:r>
      <w:r w:rsidR="00E37B90" w:rsidRPr="00403B24">
        <w:rPr>
          <w:rFonts w:ascii="Times New Roman" w:hAnsi="Times New Roman"/>
          <w:sz w:val="24"/>
          <w:szCs w:val="24"/>
        </w:rPr>
        <w:t xml:space="preserve">2, </w:t>
      </w:r>
      <w:r w:rsidRPr="00403B24">
        <w:rPr>
          <w:rFonts w:ascii="Times New Roman" w:hAnsi="Times New Roman"/>
          <w:sz w:val="24"/>
          <w:szCs w:val="24"/>
        </w:rPr>
        <w:t xml:space="preserve"> педагогов – 1</w:t>
      </w:r>
      <w:r w:rsidR="00403B24" w:rsidRPr="00403B24">
        <w:rPr>
          <w:rFonts w:ascii="Times New Roman" w:hAnsi="Times New Roman"/>
          <w:sz w:val="24"/>
          <w:szCs w:val="24"/>
        </w:rPr>
        <w:t>4</w:t>
      </w:r>
      <w:r w:rsidRPr="00403B24">
        <w:rPr>
          <w:rFonts w:ascii="Times New Roman" w:hAnsi="Times New Roman"/>
          <w:sz w:val="24"/>
          <w:szCs w:val="24"/>
        </w:rPr>
        <w:t xml:space="preserve">, из них </w:t>
      </w:r>
      <w:r w:rsidRPr="00403B24">
        <w:rPr>
          <w:rFonts w:ascii="Times New Roman" w:hAnsi="Times New Roman" w:cs="Times New Roman"/>
          <w:sz w:val="24"/>
          <w:szCs w:val="24"/>
        </w:rPr>
        <w:t>1</w:t>
      </w:r>
      <w:r w:rsidR="00403B24" w:rsidRPr="00403B24">
        <w:rPr>
          <w:rFonts w:ascii="Times New Roman" w:hAnsi="Times New Roman" w:cs="Times New Roman"/>
          <w:sz w:val="24"/>
          <w:szCs w:val="24"/>
        </w:rPr>
        <w:t>2</w:t>
      </w:r>
      <w:r w:rsidRPr="00403B24">
        <w:rPr>
          <w:rFonts w:ascii="Times New Roman" w:hAnsi="Times New Roman" w:cs="Times New Roman"/>
          <w:sz w:val="24"/>
          <w:szCs w:val="24"/>
        </w:rPr>
        <w:t xml:space="preserve"> учителей</w:t>
      </w:r>
      <w:r w:rsidR="00E37B90" w:rsidRPr="00403B24">
        <w:rPr>
          <w:rFonts w:ascii="Times New Roman" w:hAnsi="Times New Roman" w:cs="Times New Roman"/>
          <w:sz w:val="24"/>
          <w:szCs w:val="24"/>
        </w:rPr>
        <w:t xml:space="preserve"> (</w:t>
      </w:r>
      <w:r w:rsidR="00403B24" w:rsidRPr="00403B24">
        <w:rPr>
          <w:rFonts w:ascii="Times New Roman" w:hAnsi="Times New Roman" w:cs="Times New Roman"/>
          <w:sz w:val="24"/>
          <w:szCs w:val="24"/>
        </w:rPr>
        <w:t>3</w:t>
      </w:r>
      <w:r w:rsidR="00E37B90" w:rsidRPr="00403B24">
        <w:rPr>
          <w:rFonts w:ascii="Times New Roman" w:hAnsi="Times New Roman" w:cs="Times New Roman"/>
          <w:sz w:val="24"/>
          <w:szCs w:val="24"/>
        </w:rPr>
        <w:t xml:space="preserve"> в отпуске по уходу за ребенком до достижения им возраста 1,5 лет)</w:t>
      </w:r>
      <w:r w:rsidRPr="00403B24">
        <w:rPr>
          <w:rFonts w:ascii="Times New Roman" w:hAnsi="Times New Roman" w:cs="Times New Roman"/>
          <w:sz w:val="24"/>
          <w:szCs w:val="24"/>
        </w:rPr>
        <w:t>, из них с высшим образованием -</w:t>
      </w:r>
      <w:r w:rsidR="00403B24" w:rsidRPr="00403B24">
        <w:rPr>
          <w:rFonts w:ascii="Times New Roman" w:hAnsi="Times New Roman" w:cs="Times New Roman"/>
          <w:sz w:val="24"/>
          <w:szCs w:val="24"/>
        </w:rPr>
        <w:t>14</w:t>
      </w:r>
      <w:r w:rsidR="00132846" w:rsidRPr="00403B24">
        <w:rPr>
          <w:rFonts w:ascii="Times New Roman" w:hAnsi="Times New Roman" w:cs="Times New Roman"/>
          <w:sz w:val="24"/>
          <w:szCs w:val="24"/>
        </w:rPr>
        <w:t>,</w:t>
      </w:r>
      <w:r w:rsidRPr="00403B24">
        <w:rPr>
          <w:rFonts w:ascii="Times New Roman" w:hAnsi="Times New Roman" w:cs="Times New Roman"/>
          <w:sz w:val="24"/>
          <w:szCs w:val="24"/>
        </w:rPr>
        <w:t xml:space="preserve"> </w:t>
      </w:r>
      <w:r w:rsidR="001000C9" w:rsidRPr="00403B24">
        <w:rPr>
          <w:rFonts w:ascii="Times New Roman" w:hAnsi="Times New Roman" w:cs="Times New Roman"/>
          <w:sz w:val="24"/>
          <w:szCs w:val="24"/>
        </w:rPr>
        <w:t xml:space="preserve">со средним специальным - </w:t>
      </w:r>
      <w:r w:rsidRPr="00403B24">
        <w:rPr>
          <w:rFonts w:ascii="Times New Roman" w:hAnsi="Times New Roman" w:cs="Times New Roman"/>
          <w:sz w:val="24"/>
          <w:szCs w:val="24"/>
        </w:rPr>
        <w:t xml:space="preserve">2; Заочно </w:t>
      </w:r>
      <w:r w:rsidR="001000C9" w:rsidRPr="00403B24">
        <w:rPr>
          <w:rFonts w:ascii="Times New Roman" w:hAnsi="Times New Roman" w:cs="Times New Roman"/>
          <w:sz w:val="24"/>
          <w:szCs w:val="24"/>
        </w:rPr>
        <w:t>обучаются в ВУЗах</w:t>
      </w:r>
      <w:r w:rsidRPr="00403B24">
        <w:rPr>
          <w:rFonts w:ascii="Times New Roman" w:hAnsi="Times New Roman" w:cs="Times New Roman"/>
          <w:sz w:val="24"/>
          <w:szCs w:val="24"/>
        </w:rPr>
        <w:t xml:space="preserve">: </w:t>
      </w:r>
      <w:r w:rsidR="00E37B90" w:rsidRPr="00403B24">
        <w:rPr>
          <w:rFonts w:ascii="Times New Roman" w:hAnsi="Times New Roman" w:cs="Times New Roman"/>
          <w:sz w:val="24"/>
          <w:szCs w:val="24"/>
        </w:rPr>
        <w:t>1</w:t>
      </w:r>
      <w:r w:rsidR="001000C9" w:rsidRPr="00403B24">
        <w:rPr>
          <w:rFonts w:ascii="Times New Roman" w:hAnsi="Times New Roman" w:cs="Times New Roman"/>
          <w:sz w:val="24"/>
          <w:szCs w:val="24"/>
        </w:rPr>
        <w:t xml:space="preserve"> педагог</w:t>
      </w:r>
      <w:r w:rsidRPr="00403B24">
        <w:rPr>
          <w:rFonts w:ascii="Times New Roman" w:hAnsi="Times New Roman"/>
          <w:sz w:val="24"/>
          <w:szCs w:val="24"/>
        </w:rPr>
        <w:t>.</w:t>
      </w:r>
      <w:r w:rsidRPr="00403B24">
        <w:rPr>
          <w:rFonts w:ascii="Times New Roman" w:hAnsi="Times New Roman" w:cs="Times New Roman"/>
          <w:sz w:val="24"/>
          <w:szCs w:val="24"/>
        </w:rPr>
        <w:t xml:space="preserve">   В коллективе – </w:t>
      </w:r>
      <w:r w:rsidR="001000C9" w:rsidRPr="00403B24">
        <w:rPr>
          <w:rFonts w:ascii="Times New Roman" w:hAnsi="Times New Roman" w:cs="Times New Roman"/>
          <w:sz w:val="24"/>
          <w:szCs w:val="24"/>
        </w:rPr>
        <w:t xml:space="preserve">два </w:t>
      </w:r>
      <w:r w:rsidRPr="00403B24">
        <w:rPr>
          <w:rFonts w:ascii="Times New Roman" w:hAnsi="Times New Roman" w:cs="Times New Roman"/>
          <w:sz w:val="24"/>
          <w:szCs w:val="24"/>
        </w:rPr>
        <w:t xml:space="preserve"> педагог</w:t>
      </w:r>
      <w:r w:rsidR="001000C9" w:rsidRPr="00403B24">
        <w:rPr>
          <w:rFonts w:ascii="Times New Roman" w:hAnsi="Times New Roman" w:cs="Times New Roman"/>
          <w:sz w:val="24"/>
          <w:szCs w:val="24"/>
        </w:rPr>
        <w:t xml:space="preserve">а </w:t>
      </w:r>
      <w:r w:rsidRPr="00403B24">
        <w:rPr>
          <w:rFonts w:ascii="Times New Roman" w:hAnsi="Times New Roman" w:cs="Times New Roman"/>
          <w:sz w:val="24"/>
          <w:szCs w:val="24"/>
        </w:rPr>
        <w:t>-</w:t>
      </w:r>
      <w:r w:rsidR="00E37B90" w:rsidRPr="00403B24">
        <w:rPr>
          <w:rFonts w:ascii="Times New Roman" w:hAnsi="Times New Roman" w:cs="Times New Roman"/>
          <w:sz w:val="24"/>
          <w:szCs w:val="24"/>
        </w:rPr>
        <w:t xml:space="preserve"> </w:t>
      </w:r>
      <w:r w:rsidRPr="00403B24">
        <w:rPr>
          <w:rFonts w:ascii="Times New Roman" w:hAnsi="Times New Roman" w:cs="Times New Roman"/>
          <w:sz w:val="24"/>
          <w:szCs w:val="24"/>
        </w:rPr>
        <w:t>«Почётны</w:t>
      </w:r>
      <w:r w:rsidR="001000C9" w:rsidRPr="00403B24">
        <w:rPr>
          <w:rFonts w:ascii="Times New Roman" w:hAnsi="Times New Roman" w:cs="Times New Roman"/>
          <w:sz w:val="24"/>
          <w:szCs w:val="24"/>
        </w:rPr>
        <w:t>е</w:t>
      </w:r>
      <w:r w:rsidRPr="00403B24">
        <w:rPr>
          <w:rFonts w:ascii="Times New Roman" w:hAnsi="Times New Roman" w:cs="Times New Roman"/>
          <w:sz w:val="24"/>
          <w:szCs w:val="24"/>
        </w:rPr>
        <w:t xml:space="preserve"> работник</w:t>
      </w:r>
      <w:r w:rsidR="001000C9" w:rsidRPr="00403B24">
        <w:rPr>
          <w:rFonts w:ascii="Times New Roman" w:hAnsi="Times New Roman" w:cs="Times New Roman"/>
          <w:sz w:val="24"/>
          <w:szCs w:val="24"/>
        </w:rPr>
        <w:t>и</w:t>
      </w:r>
      <w:r w:rsidRPr="00403B24">
        <w:rPr>
          <w:rFonts w:ascii="Times New Roman" w:hAnsi="Times New Roman" w:cs="Times New Roman"/>
          <w:sz w:val="24"/>
          <w:szCs w:val="24"/>
        </w:rPr>
        <w:t xml:space="preserve"> общего образования Российской Федерации».</w:t>
      </w:r>
      <w:r w:rsidR="009E3D5B">
        <w:rPr>
          <w:rFonts w:ascii="Times New Roman" w:hAnsi="Times New Roman" w:cs="Times New Roman"/>
          <w:sz w:val="24"/>
          <w:szCs w:val="24"/>
        </w:rPr>
        <w:t xml:space="preserve"> Директор школы имеет высшую квалификационную категорию по должности «руководитель», высшую квалификационную категорию по должности «учитель», заместитель директора школы имеет первую квалификационную категорию по должности «руководитель», первую квалификационную категорию по должности «учитель», педагоги школы  трое имеют высшую квалификационные категории по должности «учитель», </w:t>
      </w:r>
    </w:p>
    <w:p w:rsidR="00293B96" w:rsidRPr="00403B24" w:rsidRDefault="00293B96" w:rsidP="00132846">
      <w:pPr>
        <w:jc w:val="both"/>
        <w:rPr>
          <w:rFonts w:ascii="Times New Roman" w:hAnsi="Times New Roman" w:cs="Times New Roman"/>
          <w:sz w:val="24"/>
          <w:szCs w:val="24"/>
        </w:rPr>
      </w:pPr>
      <w:r w:rsidRPr="00403B24">
        <w:rPr>
          <w:rFonts w:ascii="Times New Roman" w:hAnsi="Times New Roman"/>
          <w:b/>
          <w:bCs/>
          <w:sz w:val="24"/>
          <w:szCs w:val="24"/>
        </w:rPr>
        <w:lastRenderedPageBreak/>
        <w:t>Образовательный уровень педагогического состава:</w:t>
      </w:r>
    </w:p>
    <w:p w:rsidR="00293B96" w:rsidRPr="00403B24" w:rsidRDefault="00293B96" w:rsidP="004B7ACF">
      <w:pPr>
        <w:pStyle w:val="a3"/>
        <w:jc w:val="both"/>
        <w:rPr>
          <w:rFonts w:ascii="Times New Roman" w:hAnsi="Times New Roman"/>
          <w:sz w:val="24"/>
          <w:szCs w:val="24"/>
        </w:rPr>
      </w:pPr>
      <w:r w:rsidRPr="00403B24">
        <w:rPr>
          <w:rFonts w:ascii="Times New Roman" w:hAnsi="Times New Roman"/>
          <w:sz w:val="24"/>
          <w:szCs w:val="24"/>
        </w:rPr>
        <w:t>Высшее образование – 1</w:t>
      </w:r>
      <w:r w:rsidR="00132846" w:rsidRPr="00403B24">
        <w:rPr>
          <w:rFonts w:ascii="Times New Roman" w:hAnsi="Times New Roman"/>
          <w:sz w:val="24"/>
          <w:szCs w:val="24"/>
        </w:rPr>
        <w:t>3</w:t>
      </w:r>
      <w:r w:rsidRPr="00403B24">
        <w:rPr>
          <w:rFonts w:ascii="Times New Roman" w:hAnsi="Times New Roman"/>
          <w:sz w:val="24"/>
          <w:szCs w:val="24"/>
        </w:rPr>
        <w:t xml:space="preserve"> чел.</w:t>
      </w:r>
    </w:p>
    <w:p w:rsidR="00293B96" w:rsidRPr="00403B24" w:rsidRDefault="00293B96" w:rsidP="004B7ACF">
      <w:pPr>
        <w:pStyle w:val="a3"/>
        <w:jc w:val="both"/>
        <w:rPr>
          <w:rFonts w:ascii="Times New Roman" w:hAnsi="Times New Roman"/>
          <w:sz w:val="24"/>
          <w:szCs w:val="24"/>
        </w:rPr>
      </w:pPr>
      <w:r w:rsidRPr="00403B24">
        <w:rPr>
          <w:rFonts w:ascii="Times New Roman" w:hAnsi="Times New Roman"/>
          <w:sz w:val="24"/>
          <w:szCs w:val="24"/>
        </w:rPr>
        <w:t xml:space="preserve">Среднее - специальное образование – </w:t>
      </w:r>
      <w:r w:rsidR="00132846" w:rsidRPr="00403B24">
        <w:rPr>
          <w:rFonts w:ascii="Times New Roman" w:hAnsi="Times New Roman"/>
          <w:sz w:val="24"/>
          <w:szCs w:val="24"/>
        </w:rPr>
        <w:t>2</w:t>
      </w:r>
      <w:r w:rsidRPr="00403B24">
        <w:rPr>
          <w:rFonts w:ascii="Times New Roman" w:hAnsi="Times New Roman"/>
          <w:sz w:val="24"/>
          <w:szCs w:val="24"/>
        </w:rPr>
        <w:t xml:space="preserve"> чел.</w:t>
      </w:r>
    </w:p>
    <w:p w:rsidR="00293B96" w:rsidRDefault="00293B96" w:rsidP="004B7ACF">
      <w:pPr>
        <w:pStyle w:val="a3"/>
        <w:jc w:val="both"/>
        <w:rPr>
          <w:rFonts w:ascii="Times New Roman" w:hAnsi="Times New Roman"/>
          <w:b/>
          <w:bCs/>
          <w:sz w:val="24"/>
          <w:szCs w:val="24"/>
        </w:rPr>
      </w:pPr>
      <w:r w:rsidRPr="00403B24">
        <w:rPr>
          <w:rFonts w:ascii="Times New Roman" w:hAnsi="Times New Roman"/>
          <w:b/>
          <w:bCs/>
          <w:sz w:val="24"/>
          <w:szCs w:val="24"/>
        </w:rPr>
        <w:t>Квалификационные характеристики педагогов:</w:t>
      </w:r>
    </w:p>
    <w:p w:rsidR="00403B24" w:rsidRPr="00403B24" w:rsidRDefault="00403B24" w:rsidP="004B7ACF">
      <w:pPr>
        <w:pStyle w:val="a3"/>
        <w:jc w:val="both"/>
        <w:rPr>
          <w:rFonts w:ascii="Times New Roman" w:hAnsi="Times New Roman"/>
          <w:sz w:val="24"/>
          <w:szCs w:val="24"/>
        </w:rPr>
      </w:pPr>
      <w:r w:rsidRPr="00403B24">
        <w:rPr>
          <w:rFonts w:ascii="Times New Roman" w:hAnsi="Times New Roman"/>
          <w:bCs/>
          <w:sz w:val="24"/>
          <w:szCs w:val="24"/>
        </w:rPr>
        <w:t>Все педагоги, подлежащие аттестации, имеют первую и высшую квалификационную категории, два педагога аттестации не подлежат (стаж до 2 лет).</w:t>
      </w:r>
    </w:p>
    <w:p w:rsidR="00293B96" w:rsidRPr="00403B24" w:rsidRDefault="001000C9" w:rsidP="004B7ACF">
      <w:pPr>
        <w:pStyle w:val="a3"/>
        <w:jc w:val="both"/>
        <w:rPr>
          <w:rFonts w:ascii="Times New Roman" w:hAnsi="Times New Roman"/>
          <w:sz w:val="24"/>
          <w:szCs w:val="24"/>
        </w:rPr>
      </w:pPr>
      <w:r w:rsidRPr="00403B24">
        <w:rPr>
          <w:rFonts w:ascii="Times New Roman" w:hAnsi="Times New Roman"/>
          <w:sz w:val="24"/>
          <w:szCs w:val="24"/>
        </w:rPr>
        <w:t xml:space="preserve">Высшую </w:t>
      </w:r>
      <w:r w:rsidR="00293B96" w:rsidRPr="00403B24">
        <w:rPr>
          <w:rFonts w:ascii="Times New Roman" w:hAnsi="Times New Roman"/>
          <w:sz w:val="24"/>
          <w:szCs w:val="24"/>
        </w:rPr>
        <w:t xml:space="preserve"> квалификационную категорию –  </w:t>
      </w:r>
      <w:r w:rsidR="001028AE" w:rsidRPr="00403B24">
        <w:rPr>
          <w:rFonts w:ascii="Times New Roman" w:hAnsi="Times New Roman"/>
          <w:sz w:val="24"/>
          <w:szCs w:val="24"/>
        </w:rPr>
        <w:t>3</w:t>
      </w:r>
      <w:r w:rsidR="00293B96" w:rsidRPr="00403B24">
        <w:rPr>
          <w:rFonts w:ascii="Times New Roman" w:hAnsi="Times New Roman"/>
          <w:sz w:val="24"/>
          <w:szCs w:val="24"/>
        </w:rPr>
        <w:t xml:space="preserve"> чел.</w:t>
      </w:r>
    </w:p>
    <w:p w:rsidR="00293B96" w:rsidRPr="00403B24" w:rsidRDefault="001000C9" w:rsidP="004B7ACF">
      <w:pPr>
        <w:pStyle w:val="a3"/>
        <w:jc w:val="both"/>
        <w:rPr>
          <w:rFonts w:ascii="Times New Roman" w:hAnsi="Times New Roman"/>
          <w:sz w:val="24"/>
          <w:szCs w:val="24"/>
        </w:rPr>
      </w:pPr>
      <w:r w:rsidRPr="00403B24">
        <w:rPr>
          <w:rFonts w:ascii="Times New Roman" w:hAnsi="Times New Roman"/>
          <w:sz w:val="24"/>
          <w:szCs w:val="24"/>
        </w:rPr>
        <w:t xml:space="preserve">Первую </w:t>
      </w:r>
      <w:r w:rsidR="00293B96" w:rsidRPr="00403B24">
        <w:rPr>
          <w:rFonts w:ascii="Times New Roman" w:hAnsi="Times New Roman"/>
          <w:sz w:val="24"/>
          <w:szCs w:val="24"/>
        </w:rPr>
        <w:t xml:space="preserve"> квалификационную категорию – </w:t>
      </w:r>
      <w:r w:rsidR="00403B24" w:rsidRPr="00403B24">
        <w:rPr>
          <w:rFonts w:ascii="Times New Roman" w:hAnsi="Times New Roman"/>
          <w:sz w:val="24"/>
          <w:szCs w:val="24"/>
        </w:rPr>
        <w:t>10</w:t>
      </w:r>
      <w:r w:rsidR="00293B96" w:rsidRPr="00403B24">
        <w:rPr>
          <w:rFonts w:ascii="Times New Roman" w:hAnsi="Times New Roman"/>
          <w:sz w:val="24"/>
          <w:szCs w:val="24"/>
        </w:rPr>
        <w:t xml:space="preserve"> чел.</w:t>
      </w:r>
    </w:p>
    <w:p w:rsidR="00293B96" w:rsidRPr="00403B24" w:rsidRDefault="00132846" w:rsidP="00436975">
      <w:pPr>
        <w:pStyle w:val="a3"/>
        <w:rPr>
          <w:rFonts w:ascii="Times New Roman" w:hAnsi="Times New Roman"/>
          <w:b/>
          <w:bCs/>
          <w:sz w:val="24"/>
          <w:szCs w:val="24"/>
        </w:rPr>
      </w:pPr>
      <w:r w:rsidRPr="00403B24">
        <w:rPr>
          <w:rFonts w:ascii="Times New Roman" w:hAnsi="Times New Roman"/>
          <w:sz w:val="24"/>
          <w:szCs w:val="24"/>
        </w:rPr>
        <w:t>Молодых специалистов -</w:t>
      </w:r>
      <w:r w:rsidR="00BC0237" w:rsidRPr="00403B24">
        <w:rPr>
          <w:rFonts w:ascii="Times New Roman" w:hAnsi="Times New Roman"/>
          <w:sz w:val="24"/>
          <w:szCs w:val="24"/>
        </w:rPr>
        <w:t>1</w:t>
      </w:r>
      <w:r w:rsidRPr="00403B24">
        <w:rPr>
          <w:rFonts w:ascii="Times New Roman" w:hAnsi="Times New Roman"/>
          <w:sz w:val="24"/>
          <w:szCs w:val="24"/>
        </w:rPr>
        <w:t>чел.</w:t>
      </w:r>
    </w:p>
    <w:p w:rsidR="00293B96" w:rsidRPr="00403B24" w:rsidRDefault="00293B96" w:rsidP="004B7ACF">
      <w:pPr>
        <w:pStyle w:val="a3"/>
        <w:jc w:val="both"/>
        <w:rPr>
          <w:rFonts w:ascii="Times New Roman" w:hAnsi="Times New Roman"/>
          <w:sz w:val="24"/>
          <w:szCs w:val="24"/>
        </w:rPr>
      </w:pPr>
      <w:r w:rsidRPr="00403B24">
        <w:rPr>
          <w:rFonts w:ascii="Times New Roman" w:hAnsi="Times New Roman"/>
          <w:sz w:val="24"/>
          <w:szCs w:val="24"/>
        </w:rPr>
        <w:t>Педагогический коллектив школы стабилен, вакансий нет.</w:t>
      </w:r>
    </w:p>
    <w:p w:rsidR="00293B96" w:rsidRPr="00403B24" w:rsidRDefault="00293B96" w:rsidP="004B7ACF">
      <w:pPr>
        <w:pStyle w:val="a3"/>
        <w:ind w:firstLine="708"/>
        <w:jc w:val="both"/>
        <w:rPr>
          <w:rFonts w:ascii="Times New Roman" w:hAnsi="Times New Roman"/>
          <w:sz w:val="24"/>
          <w:szCs w:val="24"/>
        </w:rPr>
      </w:pPr>
      <w:r w:rsidRPr="00403B24">
        <w:rPr>
          <w:rFonts w:ascii="Times New Roman" w:hAnsi="Times New Roman"/>
          <w:sz w:val="24"/>
          <w:szCs w:val="24"/>
        </w:rPr>
        <w:t>В течение 201</w:t>
      </w:r>
      <w:r w:rsidR="009F1B41">
        <w:rPr>
          <w:rFonts w:ascii="Times New Roman" w:hAnsi="Times New Roman"/>
          <w:sz w:val="24"/>
          <w:szCs w:val="24"/>
        </w:rPr>
        <w:t>7</w:t>
      </w:r>
      <w:r w:rsidRPr="00403B24">
        <w:rPr>
          <w:rFonts w:ascii="Times New Roman" w:hAnsi="Times New Roman"/>
          <w:sz w:val="24"/>
          <w:szCs w:val="24"/>
        </w:rPr>
        <w:t xml:space="preserve"> -201</w:t>
      </w:r>
      <w:r w:rsidR="009F1B41">
        <w:rPr>
          <w:rFonts w:ascii="Times New Roman" w:hAnsi="Times New Roman"/>
          <w:sz w:val="24"/>
          <w:szCs w:val="24"/>
        </w:rPr>
        <w:t>8</w:t>
      </w:r>
      <w:r w:rsidR="00403B24" w:rsidRPr="00403B24">
        <w:rPr>
          <w:rFonts w:ascii="Times New Roman" w:hAnsi="Times New Roman"/>
          <w:sz w:val="24"/>
          <w:szCs w:val="24"/>
        </w:rPr>
        <w:t xml:space="preserve"> </w:t>
      </w:r>
      <w:r w:rsidR="00553BC2" w:rsidRPr="00403B24">
        <w:rPr>
          <w:rFonts w:ascii="Times New Roman" w:hAnsi="Times New Roman"/>
          <w:sz w:val="24"/>
          <w:szCs w:val="24"/>
        </w:rPr>
        <w:t xml:space="preserve"> </w:t>
      </w:r>
      <w:r w:rsidRPr="00403B24">
        <w:rPr>
          <w:rFonts w:ascii="Times New Roman" w:hAnsi="Times New Roman"/>
          <w:sz w:val="24"/>
          <w:szCs w:val="24"/>
        </w:rPr>
        <w:t xml:space="preserve">учебного года в школе действовали 3 </w:t>
      </w:r>
      <w:proofErr w:type="gramStart"/>
      <w:r w:rsidRPr="00403B24">
        <w:rPr>
          <w:rFonts w:ascii="Times New Roman" w:hAnsi="Times New Roman"/>
          <w:sz w:val="24"/>
          <w:szCs w:val="24"/>
        </w:rPr>
        <w:t>методических</w:t>
      </w:r>
      <w:proofErr w:type="gramEnd"/>
      <w:r w:rsidRPr="00403B24">
        <w:rPr>
          <w:rFonts w:ascii="Times New Roman" w:hAnsi="Times New Roman"/>
          <w:sz w:val="24"/>
          <w:szCs w:val="24"/>
        </w:rPr>
        <w:t xml:space="preserve"> объединения.</w:t>
      </w:r>
    </w:p>
    <w:p w:rsidR="00293B96" w:rsidRPr="00403B24" w:rsidRDefault="00E37B90" w:rsidP="004B7ACF">
      <w:pPr>
        <w:pStyle w:val="a3"/>
        <w:jc w:val="both"/>
        <w:rPr>
          <w:rFonts w:ascii="Times New Roman" w:hAnsi="Times New Roman"/>
          <w:sz w:val="24"/>
          <w:szCs w:val="24"/>
        </w:rPr>
      </w:pPr>
      <w:r w:rsidRPr="00403B24">
        <w:rPr>
          <w:rFonts w:ascii="Times New Roman" w:hAnsi="Times New Roman"/>
          <w:sz w:val="24"/>
          <w:szCs w:val="24"/>
        </w:rPr>
        <w:t xml:space="preserve">   П</w:t>
      </w:r>
      <w:r w:rsidR="00293B96" w:rsidRPr="00403B24">
        <w:rPr>
          <w:rFonts w:ascii="Times New Roman" w:hAnsi="Times New Roman"/>
          <w:sz w:val="24"/>
          <w:szCs w:val="24"/>
        </w:rPr>
        <w:t>оставленные задачи методической работы на 201</w:t>
      </w:r>
      <w:r w:rsidR="009F1B41">
        <w:rPr>
          <w:rFonts w:ascii="Times New Roman" w:hAnsi="Times New Roman"/>
          <w:sz w:val="24"/>
          <w:szCs w:val="24"/>
        </w:rPr>
        <w:t>7</w:t>
      </w:r>
      <w:r w:rsidR="00293B96" w:rsidRPr="00403B24">
        <w:rPr>
          <w:rFonts w:ascii="Times New Roman" w:hAnsi="Times New Roman"/>
          <w:sz w:val="24"/>
          <w:szCs w:val="24"/>
        </w:rPr>
        <w:t>-201</w:t>
      </w:r>
      <w:r w:rsidR="009F1B41">
        <w:rPr>
          <w:rFonts w:ascii="Times New Roman" w:hAnsi="Times New Roman"/>
          <w:sz w:val="24"/>
          <w:szCs w:val="24"/>
        </w:rPr>
        <w:t>8</w:t>
      </w:r>
      <w:r w:rsidR="00553BC2" w:rsidRPr="00403B24">
        <w:rPr>
          <w:rFonts w:ascii="Times New Roman" w:hAnsi="Times New Roman"/>
          <w:sz w:val="24"/>
          <w:szCs w:val="24"/>
        </w:rPr>
        <w:t xml:space="preserve"> </w:t>
      </w:r>
      <w:r w:rsidR="00293B96" w:rsidRPr="00403B24">
        <w:rPr>
          <w:rFonts w:ascii="Times New Roman" w:hAnsi="Times New Roman"/>
          <w:sz w:val="24"/>
          <w:szCs w:val="24"/>
        </w:rPr>
        <w:t xml:space="preserve"> учебном году были выполнены. </w:t>
      </w:r>
    </w:p>
    <w:p w:rsidR="00293B96" w:rsidRPr="00403B24" w:rsidRDefault="00293B96" w:rsidP="004B7ACF">
      <w:pPr>
        <w:pStyle w:val="a3"/>
        <w:ind w:firstLine="708"/>
        <w:jc w:val="both"/>
        <w:rPr>
          <w:rFonts w:ascii="Times New Roman" w:hAnsi="Times New Roman"/>
          <w:sz w:val="24"/>
          <w:szCs w:val="24"/>
        </w:rPr>
      </w:pPr>
      <w:r w:rsidRPr="00403B24">
        <w:rPr>
          <w:rFonts w:ascii="Times New Roman" w:hAnsi="Times New Roman"/>
          <w:sz w:val="24"/>
          <w:szCs w:val="24"/>
        </w:rPr>
        <w:t>Каждое МО работает над своей методической темой.</w:t>
      </w:r>
    </w:p>
    <w:p w:rsidR="00293B96" w:rsidRPr="00403B24" w:rsidRDefault="00293B96" w:rsidP="004B7ACF">
      <w:pPr>
        <w:pStyle w:val="a3"/>
        <w:jc w:val="both"/>
        <w:rPr>
          <w:rFonts w:ascii="Times New Roman" w:hAnsi="Times New Roman"/>
          <w:sz w:val="24"/>
          <w:szCs w:val="24"/>
        </w:rPr>
      </w:pPr>
      <w:r w:rsidRPr="00403B24">
        <w:rPr>
          <w:rFonts w:ascii="Times New Roman" w:hAnsi="Times New Roman"/>
          <w:sz w:val="24"/>
          <w:szCs w:val="24"/>
        </w:rPr>
        <w:t xml:space="preserve">          В 201</w:t>
      </w:r>
      <w:r w:rsidR="009F1B41">
        <w:rPr>
          <w:rFonts w:ascii="Times New Roman" w:hAnsi="Times New Roman"/>
          <w:sz w:val="24"/>
          <w:szCs w:val="24"/>
        </w:rPr>
        <w:t>7</w:t>
      </w:r>
      <w:r w:rsidR="00E37B90" w:rsidRPr="00403B24">
        <w:rPr>
          <w:rFonts w:ascii="Times New Roman" w:hAnsi="Times New Roman"/>
          <w:sz w:val="24"/>
          <w:szCs w:val="24"/>
        </w:rPr>
        <w:t xml:space="preserve"> -</w:t>
      </w:r>
      <w:r w:rsidRPr="00403B24">
        <w:rPr>
          <w:rFonts w:ascii="Times New Roman" w:hAnsi="Times New Roman"/>
          <w:sz w:val="24"/>
          <w:szCs w:val="24"/>
        </w:rPr>
        <w:t>201</w:t>
      </w:r>
      <w:r w:rsidR="009F1B41">
        <w:rPr>
          <w:rFonts w:ascii="Times New Roman" w:hAnsi="Times New Roman"/>
          <w:sz w:val="24"/>
          <w:szCs w:val="24"/>
        </w:rPr>
        <w:t xml:space="preserve">8 </w:t>
      </w:r>
      <w:r w:rsidRPr="00403B24">
        <w:rPr>
          <w:rFonts w:ascii="Times New Roman" w:hAnsi="Times New Roman"/>
          <w:sz w:val="24"/>
          <w:szCs w:val="24"/>
        </w:rPr>
        <w:t xml:space="preserve">учебном году  аттестацию </w:t>
      </w:r>
      <w:r w:rsidR="00132846" w:rsidRPr="00403B24">
        <w:rPr>
          <w:rFonts w:ascii="Times New Roman" w:hAnsi="Times New Roman"/>
          <w:sz w:val="24"/>
          <w:szCs w:val="24"/>
        </w:rPr>
        <w:t xml:space="preserve">прошли </w:t>
      </w:r>
      <w:r w:rsidR="00403B24" w:rsidRPr="00403B24">
        <w:rPr>
          <w:rFonts w:ascii="Times New Roman" w:hAnsi="Times New Roman"/>
          <w:sz w:val="24"/>
          <w:szCs w:val="24"/>
        </w:rPr>
        <w:t>2</w:t>
      </w:r>
      <w:r w:rsidRPr="00403B24">
        <w:rPr>
          <w:rFonts w:ascii="Times New Roman" w:hAnsi="Times New Roman"/>
          <w:sz w:val="24"/>
          <w:szCs w:val="24"/>
        </w:rPr>
        <w:t xml:space="preserve"> человек</w:t>
      </w:r>
      <w:r w:rsidR="00132846" w:rsidRPr="00403B24">
        <w:rPr>
          <w:rFonts w:ascii="Times New Roman" w:hAnsi="Times New Roman"/>
          <w:sz w:val="24"/>
          <w:szCs w:val="24"/>
        </w:rPr>
        <w:t>а</w:t>
      </w:r>
      <w:r w:rsidRPr="00403B24">
        <w:rPr>
          <w:rFonts w:ascii="Times New Roman" w:hAnsi="Times New Roman"/>
          <w:sz w:val="24"/>
          <w:szCs w:val="24"/>
        </w:rPr>
        <w:t xml:space="preserve"> </w:t>
      </w:r>
      <w:r w:rsidR="00132846" w:rsidRPr="00403B24">
        <w:rPr>
          <w:rFonts w:ascii="Times New Roman" w:hAnsi="Times New Roman"/>
          <w:sz w:val="24"/>
          <w:szCs w:val="24"/>
        </w:rPr>
        <w:t xml:space="preserve"> на первую</w:t>
      </w:r>
      <w:r w:rsidRPr="00403B24">
        <w:rPr>
          <w:rFonts w:ascii="Times New Roman" w:hAnsi="Times New Roman"/>
          <w:sz w:val="24"/>
          <w:szCs w:val="24"/>
        </w:rPr>
        <w:t xml:space="preserve"> кв. категорию</w:t>
      </w:r>
      <w:r w:rsidR="00553BC2" w:rsidRPr="00403B24">
        <w:rPr>
          <w:rFonts w:ascii="Times New Roman" w:hAnsi="Times New Roman"/>
          <w:sz w:val="24"/>
          <w:szCs w:val="24"/>
        </w:rPr>
        <w:t>.</w:t>
      </w:r>
    </w:p>
    <w:p w:rsidR="00293B96" w:rsidRPr="00403B24" w:rsidRDefault="00293B96" w:rsidP="004B7ACF">
      <w:pPr>
        <w:pStyle w:val="a3"/>
        <w:ind w:firstLine="708"/>
        <w:jc w:val="both"/>
        <w:rPr>
          <w:rFonts w:ascii="Times New Roman" w:hAnsi="Times New Roman"/>
          <w:sz w:val="24"/>
          <w:szCs w:val="24"/>
        </w:rPr>
      </w:pPr>
      <w:r w:rsidRPr="00403B24">
        <w:rPr>
          <w:rFonts w:ascii="Times New Roman" w:hAnsi="Times New Roman"/>
          <w:sz w:val="24"/>
          <w:szCs w:val="24"/>
        </w:rPr>
        <w:t xml:space="preserve">В течение года </w:t>
      </w:r>
      <w:r w:rsidR="009F1B41">
        <w:rPr>
          <w:rFonts w:ascii="Times New Roman" w:hAnsi="Times New Roman"/>
          <w:sz w:val="24"/>
          <w:szCs w:val="24"/>
        </w:rPr>
        <w:t>4 педагога</w:t>
      </w:r>
      <w:r w:rsidRPr="00403B24">
        <w:rPr>
          <w:rFonts w:ascii="Times New Roman" w:hAnsi="Times New Roman"/>
          <w:sz w:val="24"/>
          <w:szCs w:val="24"/>
        </w:rPr>
        <w:t xml:space="preserve">  школы проходили курсы </w:t>
      </w:r>
      <w:r w:rsidR="00553BC2" w:rsidRPr="00403B24">
        <w:rPr>
          <w:rFonts w:ascii="Times New Roman" w:hAnsi="Times New Roman"/>
          <w:sz w:val="24"/>
          <w:szCs w:val="24"/>
        </w:rPr>
        <w:t>переподготовки</w:t>
      </w:r>
      <w:r w:rsidRPr="00403B24">
        <w:rPr>
          <w:rFonts w:ascii="Times New Roman" w:hAnsi="Times New Roman"/>
          <w:sz w:val="24"/>
          <w:szCs w:val="24"/>
        </w:rPr>
        <w:t xml:space="preserve">.  </w:t>
      </w:r>
    </w:p>
    <w:p w:rsidR="00293B96" w:rsidRPr="00E3786B" w:rsidRDefault="00293B96" w:rsidP="004B7ACF">
      <w:pPr>
        <w:pStyle w:val="a3"/>
        <w:jc w:val="both"/>
        <w:rPr>
          <w:rFonts w:ascii="Times New Roman" w:hAnsi="Times New Roman"/>
          <w:color w:val="FF0000"/>
          <w:sz w:val="24"/>
          <w:szCs w:val="24"/>
        </w:rPr>
      </w:pPr>
    </w:p>
    <w:p w:rsidR="00293B96" w:rsidRPr="00E3786B" w:rsidRDefault="00293B96" w:rsidP="004B7ACF">
      <w:pPr>
        <w:pStyle w:val="a3"/>
        <w:jc w:val="both"/>
        <w:rPr>
          <w:rFonts w:ascii="Times New Roman" w:hAnsi="Times New Roman"/>
          <w:b/>
          <w:bCs/>
          <w:sz w:val="24"/>
          <w:szCs w:val="24"/>
        </w:rPr>
      </w:pPr>
      <w:r w:rsidRPr="00E3786B">
        <w:rPr>
          <w:rFonts w:ascii="Times New Roman" w:hAnsi="Times New Roman"/>
          <w:b/>
          <w:bCs/>
          <w:sz w:val="24"/>
          <w:szCs w:val="24"/>
        </w:rPr>
        <w:t>4. Результаты образовательной деятельности и качество образования</w:t>
      </w:r>
    </w:p>
    <w:p w:rsidR="00E3786B" w:rsidRDefault="00293B96" w:rsidP="00E3786B">
      <w:pPr>
        <w:jc w:val="both"/>
        <w:rPr>
          <w:rFonts w:ascii="Times New Roman" w:hAnsi="Times New Roman" w:cs="Times New Roman"/>
          <w:sz w:val="24"/>
          <w:szCs w:val="24"/>
        </w:rPr>
      </w:pPr>
      <w:r w:rsidRPr="00E3786B">
        <w:rPr>
          <w:rFonts w:ascii="Times New Roman" w:hAnsi="Times New Roman" w:cs="Times New Roman"/>
          <w:sz w:val="24"/>
          <w:szCs w:val="24"/>
        </w:rPr>
        <w:t xml:space="preserve">     Учебные программы по итогам год</w:t>
      </w:r>
      <w:r w:rsidR="009F1B41">
        <w:rPr>
          <w:rFonts w:ascii="Times New Roman" w:hAnsi="Times New Roman" w:cs="Times New Roman"/>
          <w:sz w:val="24"/>
          <w:szCs w:val="24"/>
        </w:rPr>
        <w:t>а</w:t>
      </w:r>
      <w:r w:rsidRPr="00E3786B">
        <w:rPr>
          <w:rFonts w:ascii="Times New Roman" w:hAnsi="Times New Roman" w:cs="Times New Roman"/>
          <w:sz w:val="24"/>
          <w:szCs w:val="24"/>
        </w:rPr>
        <w:t xml:space="preserve"> выполнены полностью в теоретической и практической части - на 100%. Успевают все, «отсева» - нет, второгодников – нет. </w:t>
      </w:r>
      <w:r w:rsidR="00E3786B" w:rsidRPr="00D14E1F">
        <w:rPr>
          <w:rFonts w:ascii="Times New Roman" w:hAnsi="Times New Roman" w:cs="Times New Roman"/>
          <w:sz w:val="24"/>
          <w:szCs w:val="24"/>
        </w:rPr>
        <w:t xml:space="preserve">  </w:t>
      </w:r>
      <w:r w:rsidR="00E3786B">
        <w:rPr>
          <w:rFonts w:ascii="Times New Roman" w:hAnsi="Times New Roman" w:cs="Times New Roman"/>
          <w:sz w:val="24"/>
          <w:szCs w:val="24"/>
        </w:rPr>
        <w:t>Качество обучения составляет – 4</w:t>
      </w:r>
      <w:r w:rsidR="009F1B41">
        <w:rPr>
          <w:rFonts w:ascii="Times New Roman" w:hAnsi="Times New Roman" w:cs="Times New Roman"/>
          <w:sz w:val="24"/>
          <w:szCs w:val="24"/>
        </w:rPr>
        <w:t>0</w:t>
      </w:r>
      <w:r w:rsidR="00E3786B">
        <w:rPr>
          <w:rFonts w:ascii="Times New Roman" w:hAnsi="Times New Roman" w:cs="Times New Roman"/>
          <w:sz w:val="24"/>
          <w:szCs w:val="24"/>
        </w:rPr>
        <w:t>% .</w:t>
      </w:r>
    </w:p>
    <w:p w:rsidR="00E3786B" w:rsidRDefault="00E3786B" w:rsidP="004B7ACF">
      <w:pPr>
        <w:jc w:val="both"/>
        <w:rPr>
          <w:rFonts w:ascii="Times New Roman" w:hAnsi="Times New Roman" w:cs="Times New Roman"/>
          <w:sz w:val="24"/>
          <w:szCs w:val="24"/>
        </w:rPr>
      </w:pPr>
      <w:r>
        <w:rPr>
          <w:rFonts w:ascii="Times New Roman" w:hAnsi="Times New Roman" w:cs="Times New Roman"/>
          <w:sz w:val="24"/>
          <w:szCs w:val="24"/>
        </w:rPr>
        <w:t xml:space="preserve">    </w:t>
      </w:r>
      <w:r w:rsidRPr="00D14E1F">
        <w:rPr>
          <w:rFonts w:ascii="Times New Roman" w:hAnsi="Times New Roman" w:cs="Times New Roman"/>
          <w:sz w:val="24"/>
          <w:szCs w:val="24"/>
        </w:rPr>
        <w:t xml:space="preserve">Годовые оценки на итоговой аттестации подтвердили: по математике – </w:t>
      </w:r>
      <w:r w:rsidR="00743D99">
        <w:rPr>
          <w:rFonts w:ascii="Times New Roman" w:hAnsi="Times New Roman" w:cs="Times New Roman"/>
          <w:sz w:val="24"/>
          <w:szCs w:val="24"/>
        </w:rPr>
        <w:t>86</w:t>
      </w:r>
      <w:r w:rsidRPr="00D14E1F">
        <w:rPr>
          <w:rFonts w:ascii="Times New Roman" w:hAnsi="Times New Roman" w:cs="Times New Roman"/>
          <w:sz w:val="24"/>
          <w:szCs w:val="24"/>
        </w:rPr>
        <w:t xml:space="preserve"> %, по русскому языку</w:t>
      </w:r>
      <w:r w:rsidR="00743D99">
        <w:rPr>
          <w:rFonts w:ascii="Times New Roman" w:hAnsi="Times New Roman" w:cs="Times New Roman"/>
          <w:sz w:val="24"/>
          <w:szCs w:val="24"/>
        </w:rPr>
        <w:t>-86%</w:t>
      </w:r>
      <w:r w:rsidRPr="00D14E1F">
        <w:rPr>
          <w:rFonts w:ascii="Times New Roman" w:hAnsi="Times New Roman" w:cs="Times New Roman"/>
          <w:sz w:val="24"/>
          <w:szCs w:val="24"/>
        </w:rPr>
        <w:t xml:space="preserve">, </w:t>
      </w:r>
      <w:r w:rsidR="00743D99">
        <w:rPr>
          <w:rFonts w:ascii="Times New Roman" w:hAnsi="Times New Roman" w:cs="Times New Roman"/>
          <w:sz w:val="24"/>
          <w:szCs w:val="24"/>
        </w:rPr>
        <w:t>информатике-100%,биологии-100%</w:t>
      </w:r>
      <w:r w:rsidRPr="00D14E1F">
        <w:rPr>
          <w:rFonts w:ascii="Times New Roman" w:hAnsi="Times New Roman" w:cs="Times New Roman"/>
          <w:sz w:val="24"/>
          <w:szCs w:val="24"/>
        </w:rPr>
        <w:t>, географии</w:t>
      </w:r>
      <w:r w:rsidR="00743D99">
        <w:rPr>
          <w:rFonts w:ascii="Times New Roman" w:hAnsi="Times New Roman" w:cs="Times New Roman"/>
          <w:sz w:val="24"/>
          <w:szCs w:val="24"/>
        </w:rPr>
        <w:t xml:space="preserve"> -</w:t>
      </w:r>
      <w:r w:rsidR="001E3A5F">
        <w:rPr>
          <w:rFonts w:ascii="Times New Roman" w:hAnsi="Times New Roman" w:cs="Times New Roman"/>
          <w:sz w:val="24"/>
          <w:szCs w:val="24"/>
        </w:rPr>
        <w:t xml:space="preserve"> </w:t>
      </w:r>
      <w:r w:rsidR="00743D99">
        <w:rPr>
          <w:rFonts w:ascii="Times New Roman" w:hAnsi="Times New Roman" w:cs="Times New Roman"/>
          <w:sz w:val="24"/>
          <w:szCs w:val="24"/>
        </w:rPr>
        <w:t>75%</w:t>
      </w:r>
      <w:r w:rsidRPr="00D14E1F">
        <w:rPr>
          <w:rFonts w:ascii="Times New Roman" w:hAnsi="Times New Roman" w:cs="Times New Roman"/>
          <w:sz w:val="24"/>
          <w:szCs w:val="24"/>
        </w:rPr>
        <w:t>, обществознанию - 100%. Средние баллы по  результатам ГИА в 201</w:t>
      </w:r>
      <w:r w:rsidR="00743D99">
        <w:rPr>
          <w:rFonts w:ascii="Times New Roman" w:hAnsi="Times New Roman" w:cs="Times New Roman"/>
          <w:sz w:val="24"/>
          <w:szCs w:val="24"/>
        </w:rPr>
        <w:t>8</w:t>
      </w:r>
      <w:r w:rsidRPr="00D14E1F">
        <w:rPr>
          <w:rFonts w:ascii="Times New Roman" w:hAnsi="Times New Roman" w:cs="Times New Roman"/>
          <w:sz w:val="24"/>
          <w:szCs w:val="24"/>
        </w:rPr>
        <w:t xml:space="preserve"> году: по русскому языку – </w:t>
      </w:r>
      <w:r w:rsidR="001E3A5F">
        <w:rPr>
          <w:rFonts w:ascii="Times New Roman" w:hAnsi="Times New Roman" w:cs="Times New Roman"/>
          <w:sz w:val="24"/>
          <w:szCs w:val="24"/>
        </w:rPr>
        <w:t>3,6</w:t>
      </w:r>
      <w:r w:rsidRPr="00D14E1F">
        <w:rPr>
          <w:rFonts w:ascii="Times New Roman" w:hAnsi="Times New Roman" w:cs="Times New Roman"/>
          <w:sz w:val="24"/>
          <w:szCs w:val="24"/>
        </w:rPr>
        <w:t>; по математике-</w:t>
      </w:r>
      <w:r w:rsidR="001E3A5F">
        <w:rPr>
          <w:rFonts w:ascii="Times New Roman" w:hAnsi="Times New Roman" w:cs="Times New Roman"/>
          <w:sz w:val="24"/>
          <w:szCs w:val="24"/>
        </w:rPr>
        <w:t>3,6</w:t>
      </w:r>
      <w:r w:rsidRPr="00D14E1F">
        <w:rPr>
          <w:rFonts w:ascii="Times New Roman" w:hAnsi="Times New Roman" w:cs="Times New Roman"/>
          <w:sz w:val="24"/>
          <w:szCs w:val="24"/>
        </w:rPr>
        <w:t>; по биологии</w:t>
      </w:r>
      <w:r w:rsidR="001E3A5F">
        <w:rPr>
          <w:rFonts w:ascii="Times New Roman" w:hAnsi="Times New Roman" w:cs="Times New Roman"/>
          <w:sz w:val="24"/>
          <w:szCs w:val="24"/>
        </w:rPr>
        <w:t xml:space="preserve"> </w:t>
      </w:r>
      <w:r w:rsidRPr="00D14E1F">
        <w:rPr>
          <w:rFonts w:ascii="Times New Roman" w:hAnsi="Times New Roman" w:cs="Times New Roman"/>
          <w:sz w:val="24"/>
          <w:szCs w:val="24"/>
        </w:rPr>
        <w:t>-</w:t>
      </w:r>
      <w:r w:rsidR="001E3A5F">
        <w:rPr>
          <w:rFonts w:ascii="Times New Roman" w:hAnsi="Times New Roman" w:cs="Times New Roman"/>
          <w:sz w:val="24"/>
          <w:szCs w:val="24"/>
        </w:rPr>
        <w:t xml:space="preserve"> 4</w:t>
      </w:r>
      <w:r w:rsidRPr="00D14E1F">
        <w:rPr>
          <w:rFonts w:ascii="Times New Roman" w:hAnsi="Times New Roman" w:cs="Times New Roman"/>
          <w:sz w:val="24"/>
          <w:szCs w:val="24"/>
        </w:rPr>
        <w:t xml:space="preserve">,0; </w:t>
      </w:r>
      <w:r w:rsidR="001E3A5F">
        <w:rPr>
          <w:rFonts w:ascii="Times New Roman" w:hAnsi="Times New Roman" w:cs="Times New Roman"/>
          <w:sz w:val="24"/>
          <w:szCs w:val="24"/>
        </w:rPr>
        <w:t xml:space="preserve"> </w:t>
      </w:r>
      <w:r w:rsidRPr="00D14E1F">
        <w:rPr>
          <w:rFonts w:ascii="Times New Roman" w:hAnsi="Times New Roman" w:cs="Times New Roman"/>
          <w:sz w:val="24"/>
          <w:szCs w:val="24"/>
        </w:rPr>
        <w:t xml:space="preserve"> по обществознанию -3,</w:t>
      </w:r>
      <w:r w:rsidR="001E3A5F">
        <w:rPr>
          <w:rFonts w:ascii="Times New Roman" w:hAnsi="Times New Roman" w:cs="Times New Roman"/>
          <w:sz w:val="24"/>
          <w:szCs w:val="24"/>
        </w:rPr>
        <w:t>8</w:t>
      </w:r>
      <w:r w:rsidRPr="00D14E1F">
        <w:rPr>
          <w:rFonts w:ascii="Times New Roman" w:hAnsi="Times New Roman" w:cs="Times New Roman"/>
          <w:sz w:val="24"/>
          <w:szCs w:val="24"/>
        </w:rPr>
        <w:t>; по географии-3,</w:t>
      </w:r>
      <w:r w:rsidR="001E3A5F">
        <w:rPr>
          <w:rFonts w:ascii="Times New Roman" w:hAnsi="Times New Roman" w:cs="Times New Roman"/>
          <w:sz w:val="24"/>
          <w:szCs w:val="24"/>
        </w:rPr>
        <w:t>8</w:t>
      </w:r>
      <w:r w:rsidRPr="00D14E1F">
        <w:rPr>
          <w:rFonts w:ascii="Times New Roman" w:hAnsi="Times New Roman" w:cs="Times New Roman"/>
          <w:sz w:val="24"/>
          <w:szCs w:val="24"/>
        </w:rPr>
        <w:t>. В</w:t>
      </w:r>
      <w:r>
        <w:rPr>
          <w:rFonts w:ascii="Times New Roman" w:hAnsi="Times New Roman" w:cs="Times New Roman"/>
          <w:sz w:val="24"/>
          <w:szCs w:val="24"/>
        </w:rPr>
        <w:t>се экзамены сданы без пересдач.</w:t>
      </w:r>
    </w:p>
    <w:p w:rsidR="00E3786B" w:rsidRPr="005673E4" w:rsidRDefault="00E3786B" w:rsidP="00D27E34">
      <w:pPr>
        <w:jc w:val="center"/>
        <w:rPr>
          <w:rFonts w:ascii="Times New Roman" w:hAnsi="Times New Roman" w:cs="Times New Roman"/>
          <w:sz w:val="24"/>
          <w:szCs w:val="24"/>
        </w:rPr>
      </w:pPr>
      <w:r w:rsidRPr="005673E4">
        <w:rPr>
          <w:rFonts w:ascii="Times New Roman" w:hAnsi="Times New Roman" w:cs="Times New Roman"/>
          <w:sz w:val="24"/>
          <w:szCs w:val="24"/>
        </w:rPr>
        <w:t xml:space="preserve">Участие </w:t>
      </w:r>
      <w:r w:rsidR="00D27E34" w:rsidRPr="005673E4">
        <w:rPr>
          <w:rFonts w:ascii="Times New Roman" w:hAnsi="Times New Roman" w:cs="Times New Roman"/>
          <w:sz w:val="24"/>
          <w:szCs w:val="24"/>
        </w:rPr>
        <w:t>во Всероссийской олимпиаде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992"/>
        <w:gridCol w:w="1701"/>
        <w:gridCol w:w="993"/>
        <w:gridCol w:w="1559"/>
        <w:gridCol w:w="992"/>
        <w:gridCol w:w="1242"/>
      </w:tblGrid>
      <w:tr w:rsidR="00D27E34" w:rsidRPr="005673E4" w:rsidTr="00D27E34">
        <w:tc>
          <w:tcPr>
            <w:tcW w:w="2518" w:type="dxa"/>
            <w:vMerge w:val="restart"/>
            <w:tcBorders>
              <w:top w:val="single" w:sz="4" w:space="0" w:color="auto"/>
              <w:left w:val="single" w:sz="4" w:space="0" w:color="auto"/>
              <w:bottom w:val="single" w:sz="4" w:space="0" w:color="auto"/>
              <w:right w:val="single" w:sz="4" w:space="0" w:color="auto"/>
            </w:tcBorders>
            <w:hideMark/>
          </w:tcPr>
          <w:p w:rsidR="00D27E34" w:rsidRPr="00D04068" w:rsidRDefault="00D27E3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Наименование конкурсов</w:t>
            </w:r>
          </w:p>
        </w:tc>
        <w:tc>
          <w:tcPr>
            <w:tcW w:w="2693" w:type="dxa"/>
            <w:gridSpan w:val="2"/>
            <w:tcBorders>
              <w:top w:val="single" w:sz="4" w:space="0" w:color="auto"/>
              <w:left w:val="single" w:sz="4" w:space="0" w:color="auto"/>
              <w:bottom w:val="single" w:sz="4" w:space="0" w:color="auto"/>
              <w:right w:val="single" w:sz="4" w:space="0" w:color="auto"/>
            </w:tcBorders>
            <w:hideMark/>
          </w:tcPr>
          <w:p w:rsidR="00D27E34" w:rsidRPr="00D04068" w:rsidRDefault="006C4046"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Муниципальный</w:t>
            </w:r>
            <w:r w:rsidR="00D27E34" w:rsidRPr="00D04068">
              <w:rPr>
                <w:rFonts w:ascii="Times New Roman" w:eastAsia="Calibri" w:hAnsi="Times New Roman"/>
                <w:sz w:val="20"/>
                <w:szCs w:val="20"/>
                <w:lang w:eastAsia="en-US"/>
              </w:rPr>
              <w:t xml:space="preserve"> этап</w:t>
            </w:r>
          </w:p>
        </w:tc>
        <w:tc>
          <w:tcPr>
            <w:tcW w:w="2552" w:type="dxa"/>
            <w:gridSpan w:val="2"/>
            <w:tcBorders>
              <w:top w:val="single" w:sz="4" w:space="0" w:color="auto"/>
              <w:left w:val="single" w:sz="4" w:space="0" w:color="auto"/>
              <w:bottom w:val="single" w:sz="4" w:space="0" w:color="auto"/>
              <w:right w:val="single" w:sz="4" w:space="0" w:color="auto"/>
            </w:tcBorders>
            <w:hideMark/>
          </w:tcPr>
          <w:p w:rsidR="00D27E34" w:rsidRPr="00D04068" w:rsidRDefault="00D27E3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Региональный этап</w:t>
            </w:r>
          </w:p>
        </w:tc>
        <w:tc>
          <w:tcPr>
            <w:tcW w:w="2234" w:type="dxa"/>
            <w:gridSpan w:val="2"/>
            <w:tcBorders>
              <w:top w:val="single" w:sz="4" w:space="0" w:color="auto"/>
              <w:left w:val="single" w:sz="4" w:space="0" w:color="auto"/>
              <w:bottom w:val="single" w:sz="4" w:space="0" w:color="auto"/>
              <w:right w:val="single" w:sz="4" w:space="0" w:color="auto"/>
            </w:tcBorders>
            <w:hideMark/>
          </w:tcPr>
          <w:p w:rsidR="00D27E34" w:rsidRPr="00D04068" w:rsidRDefault="00D27E3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Заключительный этап</w:t>
            </w:r>
          </w:p>
        </w:tc>
      </w:tr>
      <w:tr w:rsidR="00D27E34" w:rsidRPr="005673E4" w:rsidTr="00D3688F">
        <w:tc>
          <w:tcPr>
            <w:tcW w:w="2518" w:type="dxa"/>
            <w:vMerge/>
            <w:tcBorders>
              <w:top w:val="single" w:sz="4" w:space="0" w:color="auto"/>
              <w:left w:val="single" w:sz="4" w:space="0" w:color="auto"/>
              <w:bottom w:val="single" w:sz="4" w:space="0" w:color="auto"/>
              <w:right w:val="single" w:sz="4" w:space="0" w:color="auto"/>
            </w:tcBorders>
            <w:vAlign w:val="center"/>
            <w:hideMark/>
          </w:tcPr>
          <w:p w:rsidR="00D27E34" w:rsidRPr="00D04068" w:rsidRDefault="00D27E34" w:rsidP="00D27E34">
            <w:pPr>
              <w:spacing w:after="0" w:line="240" w:lineRule="auto"/>
              <w:rPr>
                <w:rFonts w:ascii="Times New Roman" w:eastAsia="Calibri" w:hAnsi="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D27E34" w:rsidRPr="00D04068" w:rsidRDefault="00D27E3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Кол-во детей</w:t>
            </w:r>
          </w:p>
        </w:tc>
        <w:tc>
          <w:tcPr>
            <w:tcW w:w="1701" w:type="dxa"/>
            <w:tcBorders>
              <w:top w:val="single" w:sz="4" w:space="0" w:color="auto"/>
              <w:left w:val="single" w:sz="4" w:space="0" w:color="auto"/>
              <w:bottom w:val="single" w:sz="4" w:space="0" w:color="auto"/>
              <w:right w:val="single" w:sz="4" w:space="0" w:color="auto"/>
            </w:tcBorders>
            <w:hideMark/>
          </w:tcPr>
          <w:p w:rsidR="00D27E34" w:rsidRPr="00D04068" w:rsidRDefault="00D27E3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Результат</w:t>
            </w:r>
          </w:p>
        </w:tc>
        <w:tc>
          <w:tcPr>
            <w:tcW w:w="993" w:type="dxa"/>
            <w:tcBorders>
              <w:top w:val="single" w:sz="4" w:space="0" w:color="auto"/>
              <w:left w:val="single" w:sz="4" w:space="0" w:color="auto"/>
              <w:bottom w:val="single" w:sz="4" w:space="0" w:color="auto"/>
              <w:right w:val="single" w:sz="4" w:space="0" w:color="auto"/>
            </w:tcBorders>
            <w:hideMark/>
          </w:tcPr>
          <w:p w:rsidR="00D27E34" w:rsidRPr="00D04068" w:rsidRDefault="00D27E3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Кол-во детей</w:t>
            </w:r>
          </w:p>
        </w:tc>
        <w:tc>
          <w:tcPr>
            <w:tcW w:w="1559" w:type="dxa"/>
            <w:tcBorders>
              <w:top w:val="single" w:sz="4" w:space="0" w:color="auto"/>
              <w:left w:val="single" w:sz="4" w:space="0" w:color="auto"/>
              <w:bottom w:val="single" w:sz="4" w:space="0" w:color="auto"/>
              <w:right w:val="single" w:sz="4" w:space="0" w:color="auto"/>
            </w:tcBorders>
            <w:hideMark/>
          </w:tcPr>
          <w:p w:rsidR="00D27E34" w:rsidRPr="00D04068" w:rsidRDefault="00D27E3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Результат</w:t>
            </w:r>
          </w:p>
        </w:tc>
        <w:tc>
          <w:tcPr>
            <w:tcW w:w="992" w:type="dxa"/>
            <w:tcBorders>
              <w:top w:val="single" w:sz="4" w:space="0" w:color="auto"/>
              <w:left w:val="single" w:sz="4" w:space="0" w:color="auto"/>
              <w:bottom w:val="single" w:sz="4" w:space="0" w:color="auto"/>
              <w:right w:val="single" w:sz="4" w:space="0" w:color="auto"/>
            </w:tcBorders>
            <w:hideMark/>
          </w:tcPr>
          <w:p w:rsidR="00D27E34" w:rsidRPr="00D04068" w:rsidRDefault="00D27E3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Кол-во детей</w:t>
            </w:r>
          </w:p>
        </w:tc>
        <w:tc>
          <w:tcPr>
            <w:tcW w:w="1242" w:type="dxa"/>
            <w:tcBorders>
              <w:top w:val="single" w:sz="4" w:space="0" w:color="auto"/>
              <w:left w:val="single" w:sz="4" w:space="0" w:color="auto"/>
              <w:bottom w:val="single" w:sz="4" w:space="0" w:color="auto"/>
              <w:right w:val="single" w:sz="4" w:space="0" w:color="auto"/>
            </w:tcBorders>
            <w:hideMark/>
          </w:tcPr>
          <w:p w:rsidR="00D27E34" w:rsidRPr="00D04068" w:rsidRDefault="00D27E3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Результат</w:t>
            </w:r>
          </w:p>
        </w:tc>
      </w:tr>
      <w:tr w:rsidR="00D27E34" w:rsidRPr="00625305" w:rsidTr="00D3688F">
        <w:tc>
          <w:tcPr>
            <w:tcW w:w="2518" w:type="dxa"/>
            <w:tcBorders>
              <w:top w:val="single" w:sz="4" w:space="0" w:color="auto"/>
              <w:left w:val="single" w:sz="4" w:space="0" w:color="auto"/>
              <w:bottom w:val="single" w:sz="4" w:space="0" w:color="auto"/>
              <w:right w:val="single" w:sz="4" w:space="0" w:color="auto"/>
            </w:tcBorders>
            <w:hideMark/>
          </w:tcPr>
          <w:p w:rsidR="00D27E34" w:rsidRPr="00D04068" w:rsidRDefault="00D27E3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Всероссийская олимпиада школьников по биологии</w:t>
            </w:r>
          </w:p>
        </w:tc>
        <w:tc>
          <w:tcPr>
            <w:tcW w:w="992" w:type="dxa"/>
            <w:tcBorders>
              <w:top w:val="single" w:sz="4" w:space="0" w:color="auto"/>
              <w:left w:val="single" w:sz="4" w:space="0" w:color="auto"/>
              <w:bottom w:val="single" w:sz="4" w:space="0" w:color="auto"/>
              <w:right w:val="single" w:sz="4" w:space="0" w:color="auto"/>
            </w:tcBorders>
            <w:hideMark/>
          </w:tcPr>
          <w:p w:rsidR="00D27E34" w:rsidRPr="00D04068" w:rsidRDefault="005673E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D27E34" w:rsidRPr="00D04068" w:rsidRDefault="005673E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D27E34" w:rsidRPr="00D04068" w:rsidRDefault="005673E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hideMark/>
          </w:tcPr>
          <w:p w:rsidR="00D27E34" w:rsidRPr="00D04068" w:rsidRDefault="005673E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D27E34" w:rsidRPr="00D04068" w:rsidRDefault="005673E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242" w:type="dxa"/>
            <w:tcBorders>
              <w:top w:val="single" w:sz="4" w:space="0" w:color="auto"/>
              <w:left w:val="single" w:sz="4" w:space="0" w:color="auto"/>
              <w:bottom w:val="single" w:sz="4" w:space="0" w:color="auto"/>
              <w:right w:val="single" w:sz="4" w:space="0" w:color="auto"/>
            </w:tcBorders>
            <w:hideMark/>
          </w:tcPr>
          <w:p w:rsidR="00D27E34" w:rsidRPr="00D04068" w:rsidRDefault="005673E4" w:rsidP="005673E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r w:rsidR="00D27E34" w:rsidRPr="00D04068">
              <w:rPr>
                <w:rFonts w:ascii="Times New Roman" w:eastAsia="Calibri" w:hAnsi="Times New Roman"/>
                <w:sz w:val="20"/>
                <w:szCs w:val="20"/>
                <w:lang w:eastAsia="en-US"/>
              </w:rPr>
              <w:t xml:space="preserve"> </w:t>
            </w:r>
          </w:p>
        </w:tc>
      </w:tr>
      <w:tr w:rsidR="00D27E34" w:rsidRPr="00625305" w:rsidTr="00D3688F">
        <w:tc>
          <w:tcPr>
            <w:tcW w:w="2518" w:type="dxa"/>
            <w:tcBorders>
              <w:top w:val="single" w:sz="4" w:space="0" w:color="auto"/>
              <w:left w:val="single" w:sz="4" w:space="0" w:color="auto"/>
              <w:bottom w:val="single" w:sz="4" w:space="0" w:color="auto"/>
              <w:right w:val="single" w:sz="4" w:space="0" w:color="auto"/>
            </w:tcBorders>
          </w:tcPr>
          <w:p w:rsidR="00D27E34" w:rsidRPr="00D04068" w:rsidRDefault="00D27E3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Всероссийская олимпиада школьников по экологии</w:t>
            </w:r>
          </w:p>
        </w:tc>
        <w:tc>
          <w:tcPr>
            <w:tcW w:w="992" w:type="dxa"/>
            <w:tcBorders>
              <w:top w:val="single" w:sz="4" w:space="0" w:color="auto"/>
              <w:left w:val="single" w:sz="4" w:space="0" w:color="auto"/>
              <w:bottom w:val="single" w:sz="4" w:space="0" w:color="auto"/>
              <w:right w:val="single" w:sz="4" w:space="0" w:color="auto"/>
            </w:tcBorders>
          </w:tcPr>
          <w:p w:rsidR="00D27E34" w:rsidRPr="00D04068" w:rsidRDefault="005673E4" w:rsidP="00A84F3C">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D27E34" w:rsidRPr="00D04068" w:rsidRDefault="00D27E34" w:rsidP="00A84F3C">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1 победитель</w:t>
            </w:r>
          </w:p>
        </w:tc>
        <w:tc>
          <w:tcPr>
            <w:tcW w:w="993" w:type="dxa"/>
            <w:tcBorders>
              <w:top w:val="single" w:sz="4" w:space="0" w:color="auto"/>
              <w:left w:val="single" w:sz="4" w:space="0" w:color="auto"/>
              <w:bottom w:val="single" w:sz="4" w:space="0" w:color="auto"/>
              <w:right w:val="single" w:sz="4" w:space="0" w:color="auto"/>
            </w:tcBorders>
          </w:tcPr>
          <w:p w:rsidR="00D27E34" w:rsidRPr="00D04068" w:rsidRDefault="00D27E34" w:rsidP="00A84F3C">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1</w:t>
            </w:r>
          </w:p>
        </w:tc>
        <w:tc>
          <w:tcPr>
            <w:tcW w:w="1559" w:type="dxa"/>
            <w:tcBorders>
              <w:top w:val="single" w:sz="4" w:space="0" w:color="auto"/>
              <w:left w:val="single" w:sz="4" w:space="0" w:color="auto"/>
              <w:bottom w:val="single" w:sz="4" w:space="0" w:color="auto"/>
              <w:right w:val="single" w:sz="4" w:space="0" w:color="auto"/>
            </w:tcBorders>
          </w:tcPr>
          <w:p w:rsidR="00D27E34" w:rsidRPr="00D04068" w:rsidRDefault="005673E4" w:rsidP="00A84F3C">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участник</w:t>
            </w:r>
          </w:p>
        </w:tc>
        <w:tc>
          <w:tcPr>
            <w:tcW w:w="992" w:type="dxa"/>
            <w:tcBorders>
              <w:top w:val="single" w:sz="4" w:space="0" w:color="auto"/>
              <w:left w:val="single" w:sz="4" w:space="0" w:color="auto"/>
              <w:bottom w:val="single" w:sz="4" w:space="0" w:color="auto"/>
              <w:right w:val="single" w:sz="4" w:space="0" w:color="auto"/>
            </w:tcBorders>
          </w:tcPr>
          <w:p w:rsidR="00D27E34" w:rsidRPr="00D04068" w:rsidRDefault="005673E4" w:rsidP="00A84F3C">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242" w:type="dxa"/>
            <w:tcBorders>
              <w:top w:val="single" w:sz="4" w:space="0" w:color="auto"/>
              <w:left w:val="single" w:sz="4" w:space="0" w:color="auto"/>
              <w:bottom w:val="single" w:sz="4" w:space="0" w:color="auto"/>
              <w:right w:val="single" w:sz="4" w:space="0" w:color="auto"/>
            </w:tcBorders>
          </w:tcPr>
          <w:p w:rsidR="00D27E34" w:rsidRPr="00D04068" w:rsidRDefault="005673E4"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p w:rsidR="00D27E34" w:rsidRPr="00D04068" w:rsidRDefault="00D27E34" w:rsidP="00D27E34">
            <w:pPr>
              <w:spacing w:after="0" w:line="240" w:lineRule="auto"/>
              <w:rPr>
                <w:rFonts w:ascii="Times New Roman" w:eastAsia="Calibri" w:hAnsi="Times New Roman"/>
                <w:sz w:val="20"/>
                <w:szCs w:val="20"/>
                <w:lang w:eastAsia="en-US"/>
              </w:rPr>
            </w:pPr>
          </w:p>
        </w:tc>
      </w:tr>
      <w:tr w:rsidR="00C15172" w:rsidRPr="00625305" w:rsidTr="00D3688F">
        <w:tc>
          <w:tcPr>
            <w:tcW w:w="2518" w:type="dxa"/>
            <w:tcBorders>
              <w:top w:val="single" w:sz="4" w:space="0" w:color="auto"/>
              <w:left w:val="single" w:sz="4" w:space="0" w:color="auto"/>
              <w:bottom w:val="single" w:sz="4" w:space="0" w:color="auto"/>
              <w:right w:val="single" w:sz="4" w:space="0" w:color="auto"/>
            </w:tcBorders>
          </w:tcPr>
          <w:p w:rsidR="00C15172" w:rsidRPr="00D04068" w:rsidRDefault="00C15172"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Всероссийская олимпиада школьников по математике</w:t>
            </w:r>
          </w:p>
        </w:tc>
        <w:tc>
          <w:tcPr>
            <w:tcW w:w="992"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242"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 xml:space="preserve">0 </w:t>
            </w:r>
          </w:p>
        </w:tc>
      </w:tr>
      <w:tr w:rsidR="00C15172" w:rsidRPr="00625305" w:rsidTr="00D3688F">
        <w:tc>
          <w:tcPr>
            <w:tcW w:w="2518" w:type="dxa"/>
            <w:tcBorders>
              <w:top w:val="single" w:sz="4" w:space="0" w:color="auto"/>
              <w:left w:val="single" w:sz="4" w:space="0" w:color="auto"/>
              <w:bottom w:val="single" w:sz="4" w:space="0" w:color="auto"/>
              <w:right w:val="single" w:sz="4" w:space="0" w:color="auto"/>
            </w:tcBorders>
          </w:tcPr>
          <w:p w:rsidR="00C15172" w:rsidRPr="00D04068" w:rsidRDefault="00C15172" w:rsidP="00C15172">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Всероссийская олимпиада школьников по МХК</w:t>
            </w:r>
          </w:p>
        </w:tc>
        <w:tc>
          <w:tcPr>
            <w:tcW w:w="992"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242"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 xml:space="preserve">0 </w:t>
            </w:r>
          </w:p>
        </w:tc>
      </w:tr>
      <w:tr w:rsidR="00C15172" w:rsidRPr="00625305" w:rsidTr="00D3688F">
        <w:tc>
          <w:tcPr>
            <w:tcW w:w="2518" w:type="dxa"/>
            <w:tcBorders>
              <w:top w:val="single" w:sz="4" w:space="0" w:color="auto"/>
              <w:left w:val="single" w:sz="4" w:space="0" w:color="auto"/>
              <w:bottom w:val="single" w:sz="4" w:space="0" w:color="auto"/>
              <w:right w:val="single" w:sz="4" w:space="0" w:color="auto"/>
            </w:tcBorders>
            <w:hideMark/>
          </w:tcPr>
          <w:p w:rsidR="00C15172" w:rsidRPr="00D04068" w:rsidRDefault="00C15172"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Всероссийская олимпиада школьников по обществознанию</w:t>
            </w:r>
          </w:p>
        </w:tc>
        <w:tc>
          <w:tcPr>
            <w:tcW w:w="992" w:type="dxa"/>
            <w:tcBorders>
              <w:top w:val="single" w:sz="4" w:space="0" w:color="auto"/>
              <w:left w:val="single" w:sz="4" w:space="0" w:color="auto"/>
              <w:bottom w:val="single" w:sz="4" w:space="0" w:color="auto"/>
              <w:right w:val="single" w:sz="4" w:space="0" w:color="auto"/>
            </w:tcBorders>
            <w:hideMark/>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242"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 xml:space="preserve">0 </w:t>
            </w:r>
          </w:p>
        </w:tc>
      </w:tr>
      <w:tr w:rsidR="00C15172" w:rsidRPr="00625305" w:rsidTr="00D3688F">
        <w:tc>
          <w:tcPr>
            <w:tcW w:w="2518" w:type="dxa"/>
            <w:tcBorders>
              <w:top w:val="single" w:sz="4" w:space="0" w:color="auto"/>
              <w:left w:val="single" w:sz="4" w:space="0" w:color="auto"/>
              <w:bottom w:val="single" w:sz="4" w:space="0" w:color="auto"/>
              <w:right w:val="single" w:sz="4" w:space="0" w:color="auto"/>
            </w:tcBorders>
            <w:hideMark/>
          </w:tcPr>
          <w:p w:rsidR="00C15172" w:rsidRPr="00D04068" w:rsidRDefault="00C15172"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Всероссийская олимпиада школьников по русскому языку</w:t>
            </w:r>
          </w:p>
        </w:tc>
        <w:tc>
          <w:tcPr>
            <w:tcW w:w="992" w:type="dxa"/>
            <w:tcBorders>
              <w:top w:val="single" w:sz="4" w:space="0" w:color="auto"/>
              <w:left w:val="single" w:sz="4" w:space="0" w:color="auto"/>
              <w:bottom w:val="single" w:sz="4" w:space="0" w:color="auto"/>
              <w:right w:val="single" w:sz="4" w:space="0" w:color="auto"/>
            </w:tcBorders>
            <w:hideMark/>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242"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 xml:space="preserve">0 </w:t>
            </w:r>
          </w:p>
        </w:tc>
      </w:tr>
      <w:tr w:rsidR="00C15172" w:rsidRPr="00D27E34" w:rsidTr="00D3688F">
        <w:trPr>
          <w:trHeight w:val="637"/>
        </w:trPr>
        <w:tc>
          <w:tcPr>
            <w:tcW w:w="2518" w:type="dxa"/>
            <w:tcBorders>
              <w:top w:val="single" w:sz="4" w:space="0" w:color="auto"/>
              <w:left w:val="single" w:sz="4" w:space="0" w:color="auto"/>
              <w:bottom w:val="single" w:sz="4" w:space="0" w:color="auto"/>
              <w:right w:val="single" w:sz="4" w:space="0" w:color="auto"/>
            </w:tcBorders>
            <w:hideMark/>
          </w:tcPr>
          <w:p w:rsidR="00C15172" w:rsidRPr="00D04068" w:rsidRDefault="00C15172" w:rsidP="00D27E34">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Всероссийская олимпиада школьников по литературе</w:t>
            </w:r>
          </w:p>
        </w:tc>
        <w:tc>
          <w:tcPr>
            <w:tcW w:w="992" w:type="dxa"/>
            <w:tcBorders>
              <w:top w:val="single" w:sz="4" w:space="0" w:color="auto"/>
              <w:left w:val="single" w:sz="4" w:space="0" w:color="auto"/>
              <w:bottom w:val="single" w:sz="4" w:space="0" w:color="auto"/>
              <w:right w:val="single" w:sz="4" w:space="0" w:color="auto"/>
            </w:tcBorders>
            <w:hideMark/>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559"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0</w:t>
            </w:r>
          </w:p>
        </w:tc>
        <w:tc>
          <w:tcPr>
            <w:tcW w:w="1242" w:type="dxa"/>
            <w:tcBorders>
              <w:top w:val="single" w:sz="4" w:space="0" w:color="auto"/>
              <w:left w:val="single" w:sz="4" w:space="0" w:color="auto"/>
              <w:bottom w:val="single" w:sz="4" w:space="0" w:color="auto"/>
              <w:right w:val="single" w:sz="4" w:space="0" w:color="auto"/>
            </w:tcBorders>
          </w:tcPr>
          <w:p w:rsidR="00C15172" w:rsidRPr="00D04068" w:rsidRDefault="00C15172" w:rsidP="006F6F68">
            <w:pPr>
              <w:spacing w:after="0" w:line="240" w:lineRule="auto"/>
              <w:rPr>
                <w:rFonts w:ascii="Times New Roman" w:eastAsia="Calibri" w:hAnsi="Times New Roman"/>
                <w:sz w:val="20"/>
                <w:szCs w:val="20"/>
                <w:lang w:eastAsia="en-US"/>
              </w:rPr>
            </w:pPr>
            <w:r w:rsidRPr="00D04068">
              <w:rPr>
                <w:rFonts w:ascii="Times New Roman" w:eastAsia="Calibri" w:hAnsi="Times New Roman"/>
                <w:sz w:val="20"/>
                <w:szCs w:val="20"/>
                <w:lang w:eastAsia="en-US"/>
              </w:rPr>
              <w:t xml:space="preserve">0 </w:t>
            </w:r>
          </w:p>
        </w:tc>
      </w:tr>
    </w:tbl>
    <w:p w:rsidR="00D27E34" w:rsidRPr="00E3786B" w:rsidRDefault="00D27E34" w:rsidP="004B7ACF">
      <w:pPr>
        <w:jc w:val="both"/>
        <w:rPr>
          <w:rFonts w:ascii="Times New Roman" w:hAnsi="Times New Roman" w:cs="Times New Roman"/>
          <w:sz w:val="24"/>
          <w:szCs w:val="24"/>
        </w:rPr>
      </w:pPr>
    </w:p>
    <w:p w:rsidR="00293B96" w:rsidRPr="00A13F6A" w:rsidRDefault="0023273D" w:rsidP="00A13F6A">
      <w:pPr>
        <w:jc w:val="both"/>
        <w:rPr>
          <w:rFonts w:ascii="Times New Roman" w:hAnsi="Times New Roman" w:cs="Times New Roman"/>
          <w:sz w:val="24"/>
          <w:szCs w:val="24"/>
        </w:rPr>
      </w:pPr>
      <w:r w:rsidRPr="00E3786B">
        <w:rPr>
          <w:rFonts w:ascii="Times New Roman" w:hAnsi="Times New Roman" w:cs="Times New Roman"/>
          <w:color w:val="FF0000"/>
          <w:sz w:val="24"/>
          <w:szCs w:val="24"/>
        </w:rPr>
        <w:lastRenderedPageBreak/>
        <w:t xml:space="preserve">  </w:t>
      </w:r>
      <w:r w:rsidRPr="00E3786B">
        <w:rPr>
          <w:rFonts w:ascii="Times New Roman" w:hAnsi="Times New Roman" w:cs="Times New Roman"/>
          <w:sz w:val="24"/>
          <w:szCs w:val="24"/>
        </w:rPr>
        <w:t>В 201</w:t>
      </w:r>
      <w:r w:rsidR="00D04068">
        <w:rPr>
          <w:rFonts w:ascii="Times New Roman" w:hAnsi="Times New Roman" w:cs="Times New Roman"/>
          <w:sz w:val="24"/>
          <w:szCs w:val="24"/>
        </w:rPr>
        <w:t>8</w:t>
      </w:r>
      <w:r w:rsidRPr="00E3786B">
        <w:rPr>
          <w:rFonts w:ascii="Times New Roman" w:hAnsi="Times New Roman" w:cs="Times New Roman"/>
          <w:sz w:val="24"/>
          <w:szCs w:val="24"/>
        </w:rPr>
        <w:t>-201</w:t>
      </w:r>
      <w:r w:rsidR="00D04068">
        <w:rPr>
          <w:rFonts w:ascii="Times New Roman" w:hAnsi="Times New Roman" w:cs="Times New Roman"/>
          <w:sz w:val="24"/>
          <w:szCs w:val="24"/>
        </w:rPr>
        <w:t>9</w:t>
      </w:r>
      <w:r w:rsidR="00293B96" w:rsidRPr="00E3786B">
        <w:rPr>
          <w:rFonts w:ascii="Times New Roman" w:hAnsi="Times New Roman" w:cs="Times New Roman"/>
          <w:sz w:val="24"/>
          <w:szCs w:val="24"/>
        </w:rPr>
        <w:t xml:space="preserve"> учебном году правонарушений не </w:t>
      </w:r>
      <w:r w:rsidRPr="00E3786B">
        <w:rPr>
          <w:rFonts w:ascii="Times New Roman" w:hAnsi="Times New Roman" w:cs="Times New Roman"/>
          <w:sz w:val="24"/>
          <w:szCs w:val="24"/>
        </w:rPr>
        <w:t>совершено, состоящих в ПДН нет</w:t>
      </w:r>
      <w:r w:rsidR="00293B96" w:rsidRPr="00E3786B">
        <w:rPr>
          <w:rFonts w:ascii="Times New Roman" w:hAnsi="Times New Roman" w:cs="Times New Roman"/>
          <w:sz w:val="24"/>
          <w:szCs w:val="24"/>
        </w:rPr>
        <w:t xml:space="preserve">, </w:t>
      </w:r>
      <w:r w:rsidR="00B102C2" w:rsidRPr="00E3786B">
        <w:rPr>
          <w:rFonts w:ascii="Times New Roman" w:hAnsi="Times New Roman" w:cs="Times New Roman"/>
          <w:sz w:val="24"/>
          <w:szCs w:val="24"/>
        </w:rPr>
        <w:t xml:space="preserve"> </w:t>
      </w:r>
      <w:r w:rsidR="00293B96" w:rsidRPr="00E3786B">
        <w:rPr>
          <w:rFonts w:ascii="Times New Roman" w:hAnsi="Times New Roman" w:cs="Times New Roman"/>
          <w:sz w:val="24"/>
          <w:szCs w:val="24"/>
        </w:rPr>
        <w:t xml:space="preserve"> на внутришкольном контроле  </w:t>
      </w:r>
      <w:r w:rsidR="00B102C2" w:rsidRPr="00E3786B">
        <w:rPr>
          <w:rFonts w:ascii="Times New Roman" w:hAnsi="Times New Roman" w:cs="Times New Roman"/>
          <w:sz w:val="24"/>
          <w:szCs w:val="24"/>
        </w:rPr>
        <w:t xml:space="preserve"> - нет,  в  группе риска  – нет. Обучающих</w:t>
      </w:r>
      <w:r w:rsidR="00293B96" w:rsidRPr="00E3786B">
        <w:rPr>
          <w:rFonts w:ascii="Times New Roman" w:hAnsi="Times New Roman" w:cs="Times New Roman"/>
          <w:sz w:val="24"/>
          <w:szCs w:val="24"/>
        </w:rPr>
        <w:t>ся</w:t>
      </w:r>
      <w:r w:rsidR="00B102C2" w:rsidRPr="00E3786B">
        <w:rPr>
          <w:rFonts w:ascii="Times New Roman" w:hAnsi="Times New Roman" w:cs="Times New Roman"/>
          <w:sz w:val="24"/>
          <w:szCs w:val="24"/>
        </w:rPr>
        <w:t xml:space="preserve">   занимающихся</w:t>
      </w:r>
      <w:r w:rsidR="00293B96" w:rsidRPr="00E3786B">
        <w:rPr>
          <w:rFonts w:ascii="Times New Roman" w:hAnsi="Times New Roman" w:cs="Times New Roman"/>
          <w:sz w:val="24"/>
          <w:szCs w:val="24"/>
        </w:rPr>
        <w:t xml:space="preserve"> в </w:t>
      </w:r>
      <w:proofErr w:type="spellStart"/>
      <w:r w:rsidR="00293B96" w:rsidRPr="00E3786B">
        <w:rPr>
          <w:rFonts w:ascii="Times New Roman" w:hAnsi="Times New Roman" w:cs="Times New Roman"/>
          <w:sz w:val="24"/>
          <w:szCs w:val="24"/>
        </w:rPr>
        <w:t>спецмедгруппе</w:t>
      </w:r>
      <w:proofErr w:type="spellEnd"/>
      <w:r w:rsidR="003A5047" w:rsidRPr="00E3786B">
        <w:rPr>
          <w:rFonts w:ascii="Times New Roman" w:hAnsi="Times New Roman" w:cs="Times New Roman"/>
          <w:sz w:val="24"/>
          <w:szCs w:val="24"/>
        </w:rPr>
        <w:t xml:space="preserve"> – </w:t>
      </w:r>
      <w:r w:rsidR="00E37B90" w:rsidRPr="00E3786B">
        <w:rPr>
          <w:rFonts w:ascii="Times New Roman" w:hAnsi="Times New Roman" w:cs="Times New Roman"/>
          <w:sz w:val="24"/>
          <w:szCs w:val="24"/>
        </w:rPr>
        <w:t>2</w:t>
      </w:r>
      <w:r w:rsidR="00B102C2" w:rsidRPr="00E3786B">
        <w:rPr>
          <w:rFonts w:ascii="Times New Roman" w:hAnsi="Times New Roman" w:cs="Times New Roman"/>
          <w:sz w:val="24"/>
          <w:szCs w:val="24"/>
        </w:rPr>
        <w:t>.</w:t>
      </w:r>
    </w:p>
    <w:p w:rsidR="00293B96" w:rsidRPr="001028AE" w:rsidRDefault="00293B96" w:rsidP="004B7ACF">
      <w:pPr>
        <w:pStyle w:val="a3"/>
        <w:numPr>
          <w:ilvl w:val="0"/>
          <w:numId w:val="4"/>
        </w:numPr>
        <w:jc w:val="both"/>
        <w:rPr>
          <w:rFonts w:ascii="Times New Roman" w:hAnsi="Times New Roman"/>
          <w:sz w:val="24"/>
          <w:szCs w:val="24"/>
        </w:rPr>
      </w:pPr>
      <w:r w:rsidRPr="001028AE">
        <w:rPr>
          <w:rFonts w:ascii="Times New Roman" w:hAnsi="Times New Roman"/>
          <w:b/>
          <w:bCs/>
          <w:sz w:val="24"/>
          <w:szCs w:val="24"/>
        </w:rPr>
        <w:t>Социальная</w:t>
      </w:r>
      <w:r w:rsidRPr="001028AE">
        <w:rPr>
          <w:rFonts w:ascii="Times New Roman" w:hAnsi="Times New Roman"/>
          <w:sz w:val="24"/>
          <w:szCs w:val="24"/>
        </w:rPr>
        <w:t xml:space="preserve"> </w:t>
      </w:r>
    </w:p>
    <w:p w:rsidR="00293B96" w:rsidRPr="001028AE" w:rsidRDefault="00293B96" w:rsidP="004B7ACF">
      <w:pPr>
        <w:pStyle w:val="a3"/>
        <w:ind w:firstLine="928"/>
        <w:jc w:val="both"/>
        <w:rPr>
          <w:rFonts w:ascii="Times New Roman" w:hAnsi="Times New Roman"/>
          <w:sz w:val="24"/>
          <w:szCs w:val="24"/>
        </w:rPr>
      </w:pPr>
      <w:r w:rsidRPr="001028AE">
        <w:rPr>
          <w:rFonts w:ascii="Times New Roman" w:hAnsi="Times New Roman"/>
          <w:sz w:val="24"/>
          <w:szCs w:val="24"/>
        </w:rPr>
        <w:t xml:space="preserve">  Совместно с населением Верхненергенского сельского поселения школы участвует в акциях «Чистый двор», «Чистый берег». Школа сотрудничает с учебными заведениями </w:t>
      </w:r>
      <w:r w:rsidR="00D04068">
        <w:rPr>
          <w:rFonts w:ascii="Times New Roman" w:hAnsi="Times New Roman"/>
          <w:sz w:val="24"/>
          <w:szCs w:val="24"/>
        </w:rPr>
        <w:t xml:space="preserve">п. Солнечный, </w:t>
      </w:r>
      <w:r w:rsidRPr="001028AE">
        <w:rPr>
          <w:rFonts w:ascii="Times New Roman" w:hAnsi="Times New Roman"/>
          <w:sz w:val="24"/>
          <w:szCs w:val="24"/>
        </w:rPr>
        <w:t>г.</w:t>
      </w:r>
      <w:r w:rsidR="00D04068">
        <w:rPr>
          <w:rFonts w:ascii="Times New Roman" w:hAnsi="Times New Roman"/>
          <w:sz w:val="24"/>
          <w:szCs w:val="24"/>
        </w:rPr>
        <w:t xml:space="preserve"> </w:t>
      </w:r>
      <w:r w:rsidRPr="001028AE">
        <w:rPr>
          <w:rFonts w:ascii="Times New Roman" w:hAnsi="Times New Roman"/>
          <w:sz w:val="24"/>
          <w:szCs w:val="24"/>
        </w:rPr>
        <w:t>Комсомольска на Амуре, г.</w:t>
      </w:r>
      <w:r w:rsidR="00D04068">
        <w:rPr>
          <w:rFonts w:ascii="Times New Roman" w:hAnsi="Times New Roman"/>
          <w:sz w:val="24"/>
          <w:szCs w:val="24"/>
        </w:rPr>
        <w:t xml:space="preserve"> </w:t>
      </w:r>
      <w:r w:rsidRPr="001028AE">
        <w:rPr>
          <w:rFonts w:ascii="Times New Roman" w:hAnsi="Times New Roman"/>
          <w:sz w:val="24"/>
          <w:szCs w:val="24"/>
        </w:rPr>
        <w:t xml:space="preserve">Амурск. Учащиеся колледжей, училищ, техникумов - выпускники школы проводят с ребятами </w:t>
      </w:r>
      <w:r w:rsidR="00D04068">
        <w:rPr>
          <w:rFonts w:ascii="Times New Roman" w:hAnsi="Times New Roman"/>
          <w:sz w:val="24"/>
          <w:szCs w:val="24"/>
        </w:rPr>
        <w:t>проф</w:t>
      </w:r>
      <w:r w:rsidR="00D04068" w:rsidRPr="001028AE">
        <w:rPr>
          <w:rFonts w:ascii="Times New Roman" w:hAnsi="Times New Roman"/>
          <w:sz w:val="24"/>
          <w:szCs w:val="24"/>
        </w:rPr>
        <w:t>ориентационную</w:t>
      </w:r>
      <w:r w:rsidRPr="001028AE">
        <w:rPr>
          <w:rFonts w:ascii="Times New Roman" w:hAnsi="Times New Roman"/>
          <w:sz w:val="24"/>
          <w:szCs w:val="24"/>
        </w:rPr>
        <w:t xml:space="preserve"> работу.   </w:t>
      </w:r>
      <w:r w:rsidRPr="001028AE">
        <w:rPr>
          <w:rFonts w:ascii="Times New Roman" w:hAnsi="Times New Roman"/>
          <w:b/>
          <w:bCs/>
          <w:sz w:val="24"/>
          <w:szCs w:val="24"/>
        </w:rPr>
        <w:t xml:space="preserve"> </w:t>
      </w:r>
      <w:r w:rsidRPr="001028AE">
        <w:rPr>
          <w:rFonts w:ascii="Times New Roman" w:hAnsi="Times New Roman"/>
          <w:bCs/>
          <w:sz w:val="24"/>
          <w:szCs w:val="24"/>
        </w:rPr>
        <w:t>Школа сотрудничает с</w:t>
      </w:r>
      <w:r w:rsidRPr="001028AE">
        <w:rPr>
          <w:rFonts w:ascii="Times New Roman" w:hAnsi="Times New Roman"/>
          <w:sz w:val="24"/>
          <w:szCs w:val="24"/>
        </w:rPr>
        <w:t xml:space="preserve"> МДОУ детский сад Верхненергенского сельского поселения, сельской библиотекой, МОУ ЦВР с.</w:t>
      </w:r>
      <w:r w:rsidR="00D04068">
        <w:rPr>
          <w:rFonts w:ascii="Times New Roman" w:hAnsi="Times New Roman"/>
          <w:sz w:val="24"/>
          <w:szCs w:val="24"/>
        </w:rPr>
        <w:t xml:space="preserve"> </w:t>
      </w:r>
      <w:proofErr w:type="gramStart"/>
      <w:r w:rsidRPr="001028AE">
        <w:rPr>
          <w:rFonts w:ascii="Times New Roman" w:hAnsi="Times New Roman"/>
          <w:sz w:val="24"/>
          <w:szCs w:val="24"/>
        </w:rPr>
        <w:t>Троицкое</w:t>
      </w:r>
      <w:proofErr w:type="gramEnd"/>
      <w:r w:rsidRPr="001028AE">
        <w:rPr>
          <w:rFonts w:ascii="Times New Roman" w:hAnsi="Times New Roman"/>
          <w:sz w:val="24"/>
          <w:szCs w:val="24"/>
        </w:rPr>
        <w:t>,  РМК с. Троицкое</w:t>
      </w:r>
    </w:p>
    <w:p w:rsidR="00293B96" w:rsidRPr="001028AE" w:rsidRDefault="00293B96" w:rsidP="004B7ACF">
      <w:pPr>
        <w:pStyle w:val="a3"/>
        <w:jc w:val="both"/>
        <w:rPr>
          <w:rFonts w:ascii="Times New Roman" w:hAnsi="Times New Roman"/>
          <w:sz w:val="24"/>
          <w:szCs w:val="24"/>
        </w:rPr>
      </w:pPr>
      <w:r w:rsidRPr="001028AE">
        <w:rPr>
          <w:rFonts w:ascii="Times New Roman" w:hAnsi="Times New Roman"/>
          <w:sz w:val="24"/>
          <w:szCs w:val="24"/>
        </w:rPr>
        <w:t>В новом учебном году приоритетными направлениями в деятельности школы являются: профилактика прогулов, повышение качества знаний учащихся, совершенствование работы с одаренными и способными детьми, укрепление кадрового состава и материальной базы школы.</w:t>
      </w:r>
    </w:p>
    <w:p w:rsidR="00293B96" w:rsidRPr="001028AE" w:rsidRDefault="00293B96" w:rsidP="004B7ACF">
      <w:pPr>
        <w:pStyle w:val="a4"/>
        <w:numPr>
          <w:ilvl w:val="0"/>
          <w:numId w:val="4"/>
        </w:numPr>
        <w:jc w:val="both"/>
        <w:rPr>
          <w:sz w:val="24"/>
          <w:szCs w:val="24"/>
        </w:rPr>
      </w:pPr>
      <w:r w:rsidRPr="001028AE">
        <w:rPr>
          <w:rFonts w:ascii="Times New Roman" w:hAnsi="Times New Roman"/>
          <w:b/>
          <w:bCs/>
          <w:sz w:val="24"/>
          <w:szCs w:val="24"/>
        </w:rPr>
        <w:t>Финансово-экономическая деятельность</w:t>
      </w:r>
    </w:p>
    <w:p w:rsidR="00293B96" w:rsidRPr="001028AE" w:rsidRDefault="00293B96" w:rsidP="004B7ACF">
      <w:pPr>
        <w:pStyle w:val="a4"/>
        <w:ind w:left="928"/>
        <w:jc w:val="both"/>
        <w:rPr>
          <w:rFonts w:ascii="Times New Roman" w:hAnsi="Times New Roman" w:cs="Times New Roman"/>
          <w:sz w:val="24"/>
          <w:szCs w:val="24"/>
        </w:rPr>
      </w:pPr>
      <w:r w:rsidRPr="001028AE">
        <w:rPr>
          <w:rFonts w:ascii="Times New Roman" w:hAnsi="Times New Roman" w:cs="Times New Roman"/>
          <w:sz w:val="24"/>
          <w:szCs w:val="24"/>
        </w:rPr>
        <w:t>Использование бюджетных средств.</w:t>
      </w:r>
    </w:p>
    <w:p w:rsidR="00293B96" w:rsidRPr="001028AE" w:rsidRDefault="00293B96" w:rsidP="004B7ACF">
      <w:pPr>
        <w:pStyle w:val="a4"/>
        <w:ind w:left="928"/>
        <w:jc w:val="both"/>
        <w:rPr>
          <w:rFonts w:ascii="Times New Roman" w:hAnsi="Times New Roman" w:cs="Times New Roman"/>
          <w:sz w:val="24"/>
          <w:szCs w:val="24"/>
        </w:rPr>
      </w:pPr>
      <w:r w:rsidRPr="001028AE">
        <w:rPr>
          <w:rFonts w:ascii="Times New Roman" w:hAnsi="Times New Roman" w:cs="Times New Roman"/>
          <w:sz w:val="24"/>
          <w:szCs w:val="24"/>
        </w:rPr>
        <w:t xml:space="preserve">  Оплата работы проводится по новой системе оплаты труда (</w:t>
      </w:r>
      <w:proofErr w:type="spellStart"/>
      <w:r w:rsidRPr="001028AE">
        <w:rPr>
          <w:rFonts w:ascii="Times New Roman" w:hAnsi="Times New Roman" w:cs="Times New Roman"/>
          <w:sz w:val="24"/>
          <w:szCs w:val="24"/>
        </w:rPr>
        <w:t>федер</w:t>
      </w:r>
      <w:proofErr w:type="spellEnd"/>
      <w:r w:rsidRPr="001028AE">
        <w:rPr>
          <w:rFonts w:ascii="Times New Roman" w:hAnsi="Times New Roman" w:cs="Times New Roman"/>
          <w:sz w:val="24"/>
          <w:szCs w:val="24"/>
        </w:rPr>
        <w:t xml:space="preserve">, </w:t>
      </w:r>
      <w:proofErr w:type="spellStart"/>
      <w:proofErr w:type="gramStart"/>
      <w:r w:rsidRPr="001028AE">
        <w:rPr>
          <w:rFonts w:ascii="Times New Roman" w:hAnsi="Times New Roman" w:cs="Times New Roman"/>
          <w:sz w:val="24"/>
          <w:szCs w:val="24"/>
        </w:rPr>
        <w:t>кр</w:t>
      </w:r>
      <w:proofErr w:type="spellEnd"/>
      <w:proofErr w:type="gramEnd"/>
      <w:r w:rsidRPr="001028AE">
        <w:rPr>
          <w:rFonts w:ascii="Times New Roman" w:hAnsi="Times New Roman" w:cs="Times New Roman"/>
          <w:sz w:val="24"/>
          <w:szCs w:val="24"/>
        </w:rPr>
        <w:t xml:space="preserve">, </w:t>
      </w:r>
      <w:proofErr w:type="spellStart"/>
      <w:r w:rsidRPr="001028AE">
        <w:rPr>
          <w:rFonts w:ascii="Times New Roman" w:hAnsi="Times New Roman" w:cs="Times New Roman"/>
          <w:sz w:val="24"/>
          <w:szCs w:val="24"/>
        </w:rPr>
        <w:t>мун</w:t>
      </w:r>
      <w:proofErr w:type="spellEnd"/>
      <w:r w:rsidRPr="001028AE">
        <w:rPr>
          <w:rFonts w:ascii="Times New Roman" w:hAnsi="Times New Roman" w:cs="Times New Roman"/>
          <w:sz w:val="24"/>
          <w:szCs w:val="24"/>
        </w:rPr>
        <w:t xml:space="preserve">. бюджеты). Разработана нормативно-правовая база </w:t>
      </w:r>
      <w:proofErr w:type="gramStart"/>
      <w:r w:rsidRPr="001028AE">
        <w:rPr>
          <w:rFonts w:ascii="Times New Roman" w:hAnsi="Times New Roman" w:cs="Times New Roman"/>
          <w:sz w:val="24"/>
          <w:szCs w:val="24"/>
        </w:rPr>
        <w:t xml:space="preserve">( </w:t>
      </w:r>
      <w:proofErr w:type="gramEnd"/>
      <w:r w:rsidRPr="001028AE">
        <w:rPr>
          <w:rFonts w:ascii="Times New Roman" w:hAnsi="Times New Roman" w:cs="Times New Roman"/>
          <w:sz w:val="24"/>
          <w:szCs w:val="24"/>
        </w:rPr>
        <w:t xml:space="preserve">положения). Выплата стимулирующих выплат произв. По решению </w:t>
      </w:r>
      <w:proofErr w:type="gramStart"/>
      <w:r w:rsidRPr="001028AE">
        <w:rPr>
          <w:rFonts w:ascii="Times New Roman" w:hAnsi="Times New Roman" w:cs="Times New Roman"/>
          <w:sz w:val="24"/>
          <w:szCs w:val="24"/>
        </w:rPr>
        <w:t>спец</w:t>
      </w:r>
      <w:proofErr w:type="gramEnd"/>
      <w:r w:rsidRPr="001028AE">
        <w:rPr>
          <w:rFonts w:ascii="Times New Roman" w:hAnsi="Times New Roman" w:cs="Times New Roman"/>
          <w:sz w:val="24"/>
          <w:szCs w:val="24"/>
        </w:rPr>
        <w:t>. Комиссии по распределению денежных средств.</w:t>
      </w:r>
    </w:p>
    <w:p w:rsidR="00293B96" w:rsidRPr="001028AE" w:rsidRDefault="00293B96" w:rsidP="004B7ACF">
      <w:pPr>
        <w:pStyle w:val="a4"/>
        <w:ind w:left="928"/>
        <w:jc w:val="both"/>
        <w:rPr>
          <w:rFonts w:ascii="Times New Roman" w:hAnsi="Times New Roman" w:cs="Times New Roman"/>
          <w:sz w:val="24"/>
          <w:szCs w:val="24"/>
        </w:rPr>
      </w:pPr>
      <w:r w:rsidRPr="001028AE">
        <w:rPr>
          <w:rFonts w:ascii="Times New Roman" w:hAnsi="Times New Roman" w:cs="Times New Roman"/>
          <w:sz w:val="24"/>
          <w:szCs w:val="24"/>
        </w:rPr>
        <w:t xml:space="preserve"> Платные услуги реализуются в недостаточном объем</w:t>
      </w:r>
      <w:proofErr w:type="gramStart"/>
      <w:r w:rsidRPr="001028AE">
        <w:rPr>
          <w:rFonts w:ascii="Times New Roman" w:hAnsi="Times New Roman" w:cs="Times New Roman"/>
          <w:sz w:val="24"/>
          <w:szCs w:val="24"/>
        </w:rPr>
        <w:t>е(</w:t>
      </w:r>
      <w:proofErr w:type="gramEnd"/>
      <w:r w:rsidRPr="001028AE">
        <w:rPr>
          <w:rFonts w:ascii="Times New Roman" w:hAnsi="Times New Roman" w:cs="Times New Roman"/>
          <w:sz w:val="24"/>
          <w:szCs w:val="24"/>
        </w:rPr>
        <w:t xml:space="preserve"> </w:t>
      </w:r>
      <w:proofErr w:type="spellStart"/>
      <w:r w:rsidRPr="001028AE">
        <w:rPr>
          <w:rFonts w:ascii="Times New Roman" w:hAnsi="Times New Roman" w:cs="Times New Roman"/>
          <w:sz w:val="24"/>
          <w:szCs w:val="24"/>
        </w:rPr>
        <w:t>спротивные</w:t>
      </w:r>
      <w:proofErr w:type="spellEnd"/>
      <w:r w:rsidRPr="001028AE">
        <w:rPr>
          <w:rFonts w:ascii="Times New Roman" w:hAnsi="Times New Roman" w:cs="Times New Roman"/>
          <w:sz w:val="24"/>
          <w:szCs w:val="24"/>
        </w:rPr>
        <w:t xml:space="preserve"> услуги, отходы)</w:t>
      </w:r>
    </w:p>
    <w:p w:rsidR="00293B96" w:rsidRPr="001028AE" w:rsidRDefault="00293B96" w:rsidP="004B7ACF">
      <w:pPr>
        <w:pStyle w:val="a4"/>
        <w:ind w:left="928"/>
        <w:jc w:val="both"/>
        <w:rPr>
          <w:rFonts w:ascii="Times New Roman" w:hAnsi="Times New Roman" w:cs="Times New Roman"/>
          <w:sz w:val="24"/>
          <w:szCs w:val="24"/>
        </w:rPr>
      </w:pPr>
      <w:proofErr w:type="gramStart"/>
      <w:r w:rsidRPr="001028AE">
        <w:rPr>
          <w:rFonts w:ascii="Times New Roman" w:hAnsi="Times New Roman" w:cs="Times New Roman"/>
          <w:sz w:val="24"/>
          <w:szCs w:val="24"/>
        </w:rPr>
        <w:t>План выполняем (добр.</w:t>
      </w:r>
      <w:proofErr w:type="gramEnd"/>
      <w:r w:rsidRPr="001028AE">
        <w:rPr>
          <w:rFonts w:ascii="Times New Roman" w:hAnsi="Times New Roman" w:cs="Times New Roman"/>
          <w:sz w:val="24"/>
          <w:szCs w:val="24"/>
        </w:rPr>
        <w:t xml:space="preserve"> </w:t>
      </w:r>
      <w:proofErr w:type="spellStart"/>
      <w:r w:rsidRPr="001028AE">
        <w:rPr>
          <w:rFonts w:ascii="Times New Roman" w:hAnsi="Times New Roman" w:cs="Times New Roman"/>
          <w:sz w:val="24"/>
          <w:szCs w:val="24"/>
        </w:rPr>
        <w:t>Пожертв</w:t>
      </w:r>
      <w:proofErr w:type="spellEnd"/>
      <w:r w:rsidRPr="001028AE">
        <w:rPr>
          <w:rFonts w:ascii="Times New Roman" w:hAnsi="Times New Roman" w:cs="Times New Roman"/>
          <w:sz w:val="24"/>
          <w:szCs w:val="24"/>
        </w:rPr>
        <w:t>.</w:t>
      </w:r>
      <w:proofErr w:type="gramStart"/>
      <w:r w:rsidRPr="001028AE">
        <w:rPr>
          <w:rFonts w:ascii="Times New Roman" w:hAnsi="Times New Roman" w:cs="Times New Roman"/>
          <w:sz w:val="24"/>
          <w:szCs w:val="24"/>
        </w:rPr>
        <w:t>,</w:t>
      </w:r>
      <w:proofErr w:type="spellStart"/>
      <w:r w:rsidRPr="001028AE">
        <w:rPr>
          <w:rFonts w:ascii="Times New Roman" w:hAnsi="Times New Roman" w:cs="Times New Roman"/>
          <w:sz w:val="24"/>
          <w:szCs w:val="24"/>
        </w:rPr>
        <w:t>к</w:t>
      </w:r>
      <w:proofErr w:type="gramEnd"/>
      <w:r w:rsidRPr="001028AE">
        <w:rPr>
          <w:rFonts w:ascii="Times New Roman" w:hAnsi="Times New Roman" w:cs="Times New Roman"/>
          <w:sz w:val="24"/>
          <w:szCs w:val="24"/>
        </w:rPr>
        <w:t>омпьют</w:t>
      </w:r>
      <w:proofErr w:type="spellEnd"/>
      <w:r w:rsidRPr="001028AE">
        <w:rPr>
          <w:rFonts w:ascii="Times New Roman" w:hAnsi="Times New Roman" w:cs="Times New Roman"/>
          <w:sz w:val="24"/>
          <w:szCs w:val="24"/>
        </w:rPr>
        <w:t>, питание школьников)</w:t>
      </w:r>
    </w:p>
    <w:p w:rsidR="00293B96" w:rsidRPr="001028AE" w:rsidRDefault="00293B96" w:rsidP="00EE1C9F">
      <w:pPr>
        <w:pStyle w:val="a4"/>
        <w:ind w:left="142"/>
        <w:jc w:val="both"/>
        <w:rPr>
          <w:sz w:val="24"/>
          <w:szCs w:val="24"/>
        </w:rPr>
      </w:pPr>
      <w:r w:rsidRPr="001028AE">
        <w:rPr>
          <w:rFonts w:ascii="Times New Roman" w:hAnsi="Times New Roman" w:cs="Times New Roman"/>
          <w:sz w:val="24"/>
          <w:szCs w:val="24"/>
        </w:rPr>
        <w:t xml:space="preserve">Но на конец года план будет </w:t>
      </w:r>
      <w:proofErr w:type="gramStart"/>
      <w:r w:rsidRPr="001028AE">
        <w:rPr>
          <w:rFonts w:ascii="Times New Roman" w:hAnsi="Times New Roman" w:cs="Times New Roman"/>
          <w:sz w:val="24"/>
          <w:szCs w:val="24"/>
        </w:rPr>
        <w:t>выполнен</w:t>
      </w:r>
      <w:proofErr w:type="gramEnd"/>
      <w:r w:rsidRPr="001028AE">
        <w:rPr>
          <w:rFonts w:ascii="Times New Roman" w:hAnsi="Times New Roman" w:cs="Times New Roman"/>
          <w:sz w:val="24"/>
          <w:szCs w:val="24"/>
        </w:rPr>
        <w:t xml:space="preserve"> в общем.</w:t>
      </w:r>
      <w:r w:rsidRPr="001028AE">
        <w:rPr>
          <w:rFonts w:ascii="Times New Roman" w:eastAsia="Times New Roman" w:hAnsi="Times New Roman" w:cs="Times New Roman"/>
          <w:b/>
          <w:bCs/>
          <w:sz w:val="24"/>
          <w:szCs w:val="24"/>
        </w:rPr>
        <w:t xml:space="preserve">             </w:t>
      </w:r>
    </w:p>
    <w:p w:rsidR="00293B96" w:rsidRPr="001028AE" w:rsidRDefault="00293B96" w:rsidP="004B7ACF">
      <w:pPr>
        <w:spacing w:line="240" w:lineRule="auto"/>
        <w:jc w:val="both"/>
        <w:rPr>
          <w:rFonts w:ascii="Times New Roman" w:eastAsia="Times New Roman" w:hAnsi="Times New Roman" w:cs="Times New Roman"/>
          <w:sz w:val="24"/>
          <w:szCs w:val="24"/>
        </w:rPr>
      </w:pPr>
      <w:r w:rsidRPr="001028AE">
        <w:rPr>
          <w:rFonts w:ascii="Times New Roman" w:eastAsia="Times New Roman" w:hAnsi="Times New Roman" w:cs="Times New Roman"/>
          <w:b/>
          <w:bCs/>
          <w:color w:val="FF0000"/>
          <w:sz w:val="24"/>
          <w:szCs w:val="24"/>
        </w:rPr>
        <w:t xml:space="preserve">        </w:t>
      </w:r>
      <w:r w:rsidRPr="001028AE">
        <w:rPr>
          <w:rFonts w:ascii="Times New Roman" w:eastAsia="Times New Roman" w:hAnsi="Times New Roman" w:cs="Times New Roman"/>
          <w:b/>
          <w:bCs/>
          <w:sz w:val="24"/>
          <w:szCs w:val="24"/>
        </w:rPr>
        <w:t>Добровольные пожертвования, привлеченные Управляющим советом</w:t>
      </w:r>
    </w:p>
    <w:p w:rsidR="00293B96" w:rsidRPr="001028AE" w:rsidRDefault="00D04068" w:rsidP="004B7AC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Выпускники школы, р</w:t>
      </w:r>
      <w:r w:rsidR="00293B96" w:rsidRPr="001028AE">
        <w:rPr>
          <w:rFonts w:ascii="Times New Roman" w:eastAsia="Times New Roman" w:hAnsi="Times New Roman" w:cs="Times New Roman"/>
          <w:sz w:val="24"/>
          <w:szCs w:val="24"/>
        </w:rPr>
        <w:t>одители</w:t>
      </w:r>
      <w:r w:rsidR="007C2434" w:rsidRPr="001028AE">
        <w:rPr>
          <w:rFonts w:ascii="Times New Roman" w:eastAsia="Times New Roman" w:hAnsi="Times New Roman" w:cs="Times New Roman"/>
          <w:sz w:val="24"/>
          <w:szCs w:val="24"/>
        </w:rPr>
        <w:t xml:space="preserve">  </w:t>
      </w:r>
      <w:r w:rsidR="00293B96" w:rsidRPr="001028AE">
        <w:rPr>
          <w:rFonts w:ascii="Times New Roman" w:eastAsia="Times New Roman" w:hAnsi="Times New Roman" w:cs="Times New Roman"/>
          <w:sz w:val="24"/>
          <w:szCs w:val="24"/>
        </w:rPr>
        <w:t>-</w:t>
      </w:r>
      <w:r w:rsidR="007C2434" w:rsidRPr="001028AE">
        <w:rPr>
          <w:rFonts w:ascii="Times New Roman" w:eastAsia="Times New Roman" w:hAnsi="Times New Roman" w:cs="Times New Roman"/>
          <w:sz w:val="24"/>
          <w:szCs w:val="24"/>
        </w:rPr>
        <w:t xml:space="preserve"> </w:t>
      </w:r>
      <w:r w:rsidR="00293B96" w:rsidRPr="001028AE">
        <w:rPr>
          <w:rFonts w:ascii="Times New Roman" w:eastAsia="Times New Roman" w:hAnsi="Times New Roman" w:cs="Times New Roman"/>
          <w:sz w:val="24"/>
          <w:szCs w:val="24"/>
        </w:rPr>
        <w:t xml:space="preserve"> на укрепление </w:t>
      </w:r>
      <w:r w:rsidR="004B7ACF" w:rsidRPr="001028AE">
        <w:rPr>
          <w:rFonts w:ascii="Times New Roman" w:eastAsia="Times New Roman" w:hAnsi="Times New Roman" w:cs="Times New Roman"/>
          <w:sz w:val="24"/>
          <w:szCs w:val="24"/>
        </w:rPr>
        <w:t>материально-технической</w:t>
      </w:r>
      <w:r w:rsidR="00293B96" w:rsidRPr="001028AE">
        <w:rPr>
          <w:rFonts w:ascii="Times New Roman" w:eastAsia="Times New Roman" w:hAnsi="Times New Roman" w:cs="Times New Roman"/>
          <w:sz w:val="24"/>
          <w:szCs w:val="24"/>
        </w:rPr>
        <w:t xml:space="preserve"> </w:t>
      </w:r>
    </w:p>
    <w:p w:rsidR="00293B96" w:rsidRPr="001028AE" w:rsidRDefault="00293B96" w:rsidP="004A2EA7">
      <w:pPr>
        <w:spacing w:line="240" w:lineRule="auto"/>
        <w:jc w:val="both"/>
        <w:rPr>
          <w:rFonts w:ascii="Times New Roman" w:eastAsia="Times New Roman" w:hAnsi="Times New Roman" w:cs="Times New Roman"/>
          <w:sz w:val="24"/>
          <w:szCs w:val="24"/>
        </w:rPr>
      </w:pPr>
      <w:r w:rsidRPr="001028AE">
        <w:rPr>
          <w:rFonts w:ascii="Times New Roman" w:eastAsia="Times New Roman" w:hAnsi="Times New Roman" w:cs="Times New Roman"/>
          <w:sz w:val="24"/>
          <w:szCs w:val="24"/>
        </w:rPr>
        <w:t>базы школы, ремонт</w:t>
      </w:r>
      <w:r w:rsidR="00D04068">
        <w:rPr>
          <w:rFonts w:ascii="Times New Roman" w:eastAsia="Times New Roman" w:hAnsi="Times New Roman" w:cs="Times New Roman"/>
          <w:sz w:val="24"/>
          <w:szCs w:val="24"/>
        </w:rPr>
        <w:t>, специальную оценку условий труда</w:t>
      </w:r>
      <w:r w:rsidRPr="001028AE">
        <w:rPr>
          <w:rFonts w:ascii="Times New Roman" w:eastAsia="Times New Roman" w:hAnsi="Times New Roman" w:cs="Times New Roman"/>
          <w:sz w:val="24"/>
          <w:szCs w:val="24"/>
        </w:rPr>
        <w:t xml:space="preserve"> </w:t>
      </w:r>
      <w:r w:rsidR="00D04068">
        <w:rPr>
          <w:rFonts w:ascii="Times New Roman" w:eastAsia="Times New Roman" w:hAnsi="Times New Roman" w:cs="Times New Roman"/>
          <w:sz w:val="24"/>
          <w:szCs w:val="24"/>
        </w:rPr>
        <w:t xml:space="preserve"> </w:t>
      </w:r>
      <w:r w:rsidR="004B7ACF" w:rsidRPr="001028AE">
        <w:rPr>
          <w:rFonts w:ascii="Times New Roman" w:eastAsia="Times New Roman" w:hAnsi="Times New Roman" w:cs="Times New Roman"/>
          <w:sz w:val="24"/>
          <w:szCs w:val="24"/>
        </w:rPr>
        <w:t xml:space="preserve"> -</w:t>
      </w:r>
      <w:r w:rsidR="006366F3" w:rsidRPr="001028AE">
        <w:rPr>
          <w:rFonts w:ascii="Times New Roman" w:eastAsia="Times New Roman" w:hAnsi="Times New Roman" w:cs="Times New Roman"/>
          <w:sz w:val="24"/>
          <w:szCs w:val="24"/>
        </w:rPr>
        <w:t xml:space="preserve">     </w:t>
      </w:r>
      <w:r w:rsidR="00D04068">
        <w:rPr>
          <w:rFonts w:ascii="Times New Roman" w:eastAsia="Times New Roman" w:hAnsi="Times New Roman" w:cs="Times New Roman"/>
          <w:sz w:val="24"/>
          <w:szCs w:val="24"/>
        </w:rPr>
        <w:t>47</w:t>
      </w:r>
      <w:r w:rsidR="00540DCD">
        <w:rPr>
          <w:rFonts w:ascii="Times New Roman" w:eastAsia="Times New Roman" w:hAnsi="Times New Roman" w:cs="Times New Roman"/>
          <w:sz w:val="24"/>
          <w:szCs w:val="24"/>
        </w:rPr>
        <w:t>.</w:t>
      </w:r>
      <w:r w:rsidR="00D04068">
        <w:rPr>
          <w:rFonts w:ascii="Times New Roman" w:eastAsia="Times New Roman" w:hAnsi="Times New Roman" w:cs="Times New Roman"/>
          <w:sz w:val="24"/>
          <w:szCs w:val="24"/>
        </w:rPr>
        <w:t>9</w:t>
      </w:r>
      <w:r w:rsidR="00540DCD">
        <w:rPr>
          <w:rFonts w:ascii="Times New Roman" w:eastAsia="Times New Roman" w:hAnsi="Times New Roman" w:cs="Times New Roman"/>
          <w:sz w:val="24"/>
          <w:szCs w:val="24"/>
        </w:rPr>
        <w:t>00</w:t>
      </w:r>
      <w:r w:rsidR="006366F3" w:rsidRPr="001028AE">
        <w:rPr>
          <w:rFonts w:ascii="Times New Roman" w:eastAsia="Times New Roman" w:hAnsi="Times New Roman" w:cs="Times New Roman"/>
          <w:sz w:val="24"/>
          <w:szCs w:val="24"/>
        </w:rPr>
        <w:t xml:space="preserve">     </w:t>
      </w:r>
      <w:r w:rsidRPr="001028AE">
        <w:rPr>
          <w:rFonts w:ascii="Times New Roman" w:eastAsia="Times New Roman" w:hAnsi="Times New Roman" w:cs="Times New Roman"/>
          <w:sz w:val="24"/>
          <w:szCs w:val="24"/>
        </w:rPr>
        <w:t>рубле</w:t>
      </w:r>
      <w:r w:rsidR="007C2434" w:rsidRPr="001028AE">
        <w:rPr>
          <w:rFonts w:ascii="Times New Roman" w:eastAsia="Times New Roman" w:hAnsi="Times New Roman" w:cs="Times New Roman"/>
          <w:sz w:val="24"/>
          <w:szCs w:val="24"/>
        </w:rPr>
        <w:t>й.</w:t>
      </w:r>
    </w:p>
    <w:p w:rsidR="00293B96" w:rsidRPr="001028AE" w:rsidRDefault="00293B96" w:rsidP="004B7ACF">
      <w:pPr>
        <w:pStyle w:val="a4"/>
        <w:numPr>
          <w:ilvl w:val="0"/>
          <w:numId w:val="4"/>
        </w:numPr>
        <w:jc w:val="both"/>
        <w:rPr>
          <w:rFonts w:ascii="Times New Roman" w:eastAsia="Times New Roman" w:hAnsi="Times New Roman" w:cs="Times New Roman"/>
          <w:b/>
          <w:sz w:val="24"/>
          <w:szCs w:val="24"/>
        </w:rPr>
      </w:pPr>
      <w:r w:rsidRPr="001028AE">
        <w:rPr>
          <w:rFonts w:ascii="Times New Roman" w:eastAsia="Times New Roman" w:hAnsi="Times New Roman" w:cs="Times New Roman"/>
          <w:b/>
          <w:sz w:val="24"/>
          <w:szCs w:val="24"/>
        </w:rPr>
        <w:t>Решения, принятые по итогам общественного обсуждения</w:t>
      </w:r>
    </w:p>
    <w:p w:rsidR="00293B96" w:rsidRPr="001028AE" w:rsidRDefault="00293B96" w:rsidP="004B7ACF">
      <w:pPr>
        <w:pStyle w:val="a4"/>
        <w:ind w:left="928"/>
        <w:jc w:val="both"/>
        <w:rPr>
          <w:rFonts w:ascii="Times New Roman" w:eastAsia="Times New Roman" w:hAnsi="Times New Roman" w:cs="Times New Roman"/>
          <w:b/>
          <w:sz w:val="24"/>
          <w:szCs w:val="24"/>
        </w:rPr>
      </w:pPr>
    </w:p>
    <w:p w:rsidR="00D47607" w:rsidRPr="00D04068" w:rsidRDefault="00293B96" w:rsidP="00D04068">
      <w:pPr>
        <w:jc w:val="both"/>
        <w:rPr>
          <w:rFonts w:ascii="Times New Roman" w:eastAsia="Times New Roman" w:hAnsi="Times New Roman" w:cs="Times New Roman"/>
          <w:b/>
          <w:sz w:val="24"/>
          <w:szCs w:val="24"/>
        </w:rPr>
      </w:pPr>
      <w:r w:rsidRPr="00D04068">
        <w:rPr>
          <w:rFonts w:ascii="Times New Roman" w:hAnsi="Times New Roman" w:cs="Times New Roman"/>
          <w:sz w:val="24"/>
          <w:szCs w:val="24"/>
        </w:rPr>
        <w:t>Публичный доклад заслушан на общешкольном роди</w:t>
      </w:r>
      <w:r w:rsidR="004A2EA7" w:rsidRPr="00D04068">
        <w:rPr>
          <w:rFonts w:ascii="Times New Roman" w:hAnsi="Times New Roman" w:cs="Times New Roman"/>
          <w:sz w:val="24"/>
          <w:szCs w:val="24"/>
        </w:rPr>
        <w:t xml:space="preserve">тельском собрании в </w:t>
      </w:r>
      <w:r w:rsidR="00D04068">
        <w:rPr>
          <w:rFonts w:ascii="Times New Roman" w:hAnsi="Times New Roman" w:cs="Times New Roman"/>
          <w:sz w:val="24"/>
          <w:szCs w:val="24"/>
        </w:rPr>
        <w:t>августе</w:t>
      </w:r>
      <w:r w:rsidR="00165CF8" w:rsidRPr="00D04068">
        <w:rPr>
          <w:rFonts w:ascii="Times New Roman" w:hAnsi="Times New Roman" w:cs="Times New Roman"/>
          <w:sz w:val="24"/>
          <w:szCs w:val="24"/>
        </w:rPr>
        <w:t xml:space="preserve"> </w:t>
      </w:r>
      <w:r w:rsidR="004A2EA7" w:rsidRPr="00D04068">
        <w:rPr>
          <w:rFonts w:ascii="Times New Roman" w:hAnsi="Times New Roman" w:cs="Times New Roman"/>
          <w:sz w:val="24"/>
          <w:szCs w:val="24"/>
        </w:rPr>
        <w:t>201</w:t>
      </w:r>
      <w:r w:rsidR="00D04068" w:rsidRPr="00D04068">
        <w:rPr>
          <w:rFonts w:ascii="Times New Roman" w:hAnsi="Times New Roman" w:cs="Times New Roman"/>
          <w:sz w:val="24"/>
          <w:szCs w:val="24"/>
        </w:rPr>
        <w:t>9</w:t>
      </w:r>
      <w:r w:rsidR="00625305" w:rsidRPr="00D04068">
        <w:rPr>
          <w:rFonts w:ascii="Times New Roman" w:hAnsi="Times New Roman" w:cs="Times New Roman"/>
          <w:sz w:val="24"/>
          <w:szCs w:val="24"/>
        </w:rPr>
        <w:t xml:space="preserve"> </w:t>
      </w:r>
      <w:r w:rsidR="003A5047" w:rsidRPr="00D04068">
        <w:rPr>
          <w:rFonts w:ascii="Times New Roman" w:hAnsi="Times New Roman" w:cs="Times New Roman"/>
          <w:sz w:val="24"/>
          <w:szCs w:val="24"/>
        </w:rPr>
        <w:t>года</w:t>
      </w:r>
      <w:r w:rsidRPr="00D04068">
        <w:rPr>
          <w:rFonts w:ascii="Times New Roman" w:hAnsi="Times New Roman" w:cs="Times New Roman"/>
          <w:sz w:val="24"/>
          <w:szCs w:val="24"/>
        </w:rPr>
        <w:t xml:space="preserve">. </w:t>
      </w:r>
      <w:bookmarkStart w:id="0" w:name="_GoBack"/>
      <w:bookmarkEnd w:id="0"/>
    </w:p>
    <w:sectPr w:rsidR="00D47607" w:rsidRPr="00D04068" w:rsidSect="002729A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5E0"/>
    <w:multiLevelType w:val="hybridMultilevel"/>
    <w:tmpl w:val="1DBCFE4A"/>
    <w:lvl w:ilvl="0" w:tplc="0419000F">
      <w:start w:val="1"/>
      <w:numFmt w:val="decimal"/>
      <w:lvlText w:val="%1."/>
      <w:lvlJc w:val="left"/>
      <w:pPr>
        <w:tabs>
          <w:tab w:val="num" w:pos="720"/>
        </w:tabs>
        <w:ind w:left="720" w:hanging="360"/>
      </w:pPr>
    </w:lvl>
    <w:lvl w:ilvl="1" w:tplc="130C0DC8">
      <w:start w:val="1"/>
      <w:numFmt w:val="bullet"/>
      <w:lvlText w:val="-"/>
      <w:lvlJc w:val="left"/>
      <w:pPr>
        <w:tabs>
          <w:tab w:val="num" w:pos="1440"/>
        </w:tabs>
        <w:ind w:left="1440" w:hanging="360"/>
      </w:pPr>
      <w:rPr>
        <w:rFonts w:ascii="Times New Roman" w:eastAsia="Times New Roman" w:hAnsi="Times New Roman" w:cs="Times New Roman" w:hint="default"/>
      </w:rPr>
    </w:lvl>
    <w:lvl w:ilvl="2" w:tplc="259AE9AE">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F21312"/>
    <w:multiLevelType w:val="hybridMultilevel"/>
    <w:tmpl w:val="8B4ECD86"/>
    <w:lvl w:ilvl="0" w:tplc="23967C76">
      <w:start w:val="1"/>
      <w:numFmt w:val="bullet"/>
      <w:lvlText w:val="-"/>
      <w:lvlJc w:val="left"/>
      <w:pPr>
        <w:tabs>
          <w:tab w:val="num" w:pos="720"/>
        </w:tabs>
        <w:ind w:left="720" w:hanging="360"/>
      </w:pPr>
      <w:rPr>
        <w:rFonts w:ascii="Times New Roman" w:hAnsi="Times New Roman" w:hint="default"/>
      </w:rPr>
    </w:lvl>
    <w:lvl w:ilvl="1" w:tplc="484269A4" w:tentative="1">
      <w:start w:val="1"/>
      <w:numFmt w:val="bullet"/>
      <w:lvlText w:val="-"/>
      <w:lvlJc w:val="left"/>
      <w:pPr>
        <w:tabs>
          <w:tab w:val="num" w:pos="1440"/>
        </w:tabs>
        <w:ind w:left="1440" w:hanging="360"/>
      </w:pPr>
      <w:rPr>
        <w:rFonts w:ascii="Times New Roman" w:hAnsi="Times New Roman" w:hint="default"/>
      </w:rPr>
    </w:lvl>
    <w:lvl w:ilvl="2" w:tplc="2C38BFBA" w:tentative="1">
      <w:start w:val="1"/>
      <w:numFmt w:val="bullet"/>
      <w:lvlText w:val="-"/>
      <w:lvlJc w:val="left"/>
      <w:pPr>
        <w:tabs>
          <w:tab w:val="num" w:pos="2160"/>
        </w:tabs>
        <w:ind w:left="2160" w:hanging="360"/>
      </w:pPr>
      <w:rPr>
        <w:rFonts w:ascii="Times New Roman" w:hAnsi="Times New Roman" w:hint="default"/>
      </w:rPr>
    </w:lvl>
    <w:lvl w:ilvl="3" w:tplc="E39C8486" w:tentative="1">
      <w:start w:val="1"/>
      <w:numFmt w:val="bullet"/>
      <w:lvlText w:val="-"/>
      <w:lvlJc w:val="left"/>
      <w:pPr>
        <w:tabs>
          <w:tab w:val="num" w:pos="2880"/>
        </w:tabs>
        <w:ind w:left="2880" w:hanging="360"/>
      </w:pPr>
      <w:rPr>
        <w:rFonts w:ascii="Times New Roman" w:hAnsi="Times New Roman" w:hint="default"/>
      </w:rPr>
    </w:lvl>
    <w:lvl w:ilvl="4" w:tplc="70141558" w:tentative="1">
      <w:start w:val="1"/>
      <w:numFmt w:val="bullet"/>
      <w:lvlText w:val="-"/>
      <w:lvlJc w:val="left"/>
      <w:pPr>
        <w:tabs>
          <w:tab w:val="num" w:pos="3600"/>
        </w:tabs>
        <w:ind w:left="3600" w:hanging="360"/>
      </w:pPr>
      <w:rPr>
        <w:rFonts w:ascii="Times New Roman" w:hAnsi="Times New Roman" w:hint="default"/>
      </w:rPr>
    </w:lvl>
    <w:lvl w:ilvl="5" w:tplc="1A7E9A44" w:tentative="1">
      <w:start w:val="1"/>
      <w:numFmt w:val="bullet"/>
      <w:lvlText w:val="-"/>
      <w:lvlJc w:val="left"/>
      <w:pPr>
        <w:tabs>
          <w:tab w:val="num" w:pos="4320"/>
        </w:tabs>
        <w:ind w:left="4320" w:hanging="360"/>
      </w:pPr>
      <w:rPr>
        <w:rFonts w:ascii="Times New Roman" w:hAnsi="Times New Roman" w:hint="default"/>
      </w:rPr>
    </w:lvl>
    <w:lvl w:ilvl="6" w:tplc="9F5C1032" w:tentative="1">
      <w:start w:val="1"/>
      <w:numFmt w:val="bullet"/>
      <w:lvlText w:val="-"/>
      <w:lvlJc w:val="left"/>
      <w:pPr>
        <w:tabs>
          <w:tab w:val="num" w:pos="5040"/>
        </w:tabs>
        <w:ind w:left="5040" w:hanging="360"/>
      </w:pPr>
      <w:rPr>
        <w:rFonts w:ascii="Times New Roman" w:hAnsi="Times New Roman" w:hint="default"/>
      </w:rPr>
    </w:lvl>
    <w:lvl w:ilvl="7" w:tplc="B644F938" w:tentative="1">
      <w:start w:val="1"/>
      <w:numFmt w:val="bullet"/>
      <w:lvlText w:val="-"/>
      <w:lvlJc w:val="left"/>
      <w:pPr>
        <w:tabs>
          <w:tab w:val="num" w:pos="5760"/>
        </w:tabs>
        <w:ind w:left="5760" w:hanging="360"/>
      </w:pPr>
      <w:rPr>
        <w:rFonts w:ascii="Times New Roman" w:hAnsi="Times New Roman" w:hint="default"/>
      </w:rPr>
    </w:lvl>
    <w:lvl w:ilvl="8" w:tplc="8C06621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2732F1"/>
    <w:multiLevelType w:val="hybridMultilevel"/>
    <w:tmpl w:val="EC6817B8"/>
    <w:lvl w:ilvl="0" w:tplc="470E5588">
      <w:start w:val="1"/>
      <w:numFmt w:val="bullet"/>
      <w:lvlText w:val="-"/>
      <w:lvlJc w:val="left"/>
      <w:pPr>
        <w:tabs>
          <w:tab w:val="num" w:pos="720"/>
        </w:tabs>
        <w:ind w:left="720" w:hanging="360"/>
      </w:pPr>
      <w:rPr>
        <w:rFonts w:ascii="Times New Roman" w:hAnsi="Times New Roman" w:hint="default"/>
      </w:rPr>
    </w:lvl>
    <w:lvl w:ilvl="1" w:tplc="9792225E" w:tentative="1">
      <w:start w:val="1"/>
      <w:numFmt w:val="bullet"/>
      <w:lvlText w:val="-"/>
      <w:lvlJc w:val="left"/>
      <w:pPr>
        <w:tabs>
          <w:tab w:val="num" w:pos="1440"/>
        </w:tabs>
        <w:ind w:left="1440" w:hanging="360"/>
      </w:pPr>
      <w:rPr>
        <w:rFonts w:ascii="Times New Roman" w:hAnsi="Times New Roman" w:hint="default"/>
      </w:rPr>
    </w:lvl>
    <w:lvl w:ilvl="2" w:tplc="CA583028" w:tentative="1">
      <w:start w:val="1"/>
      <w:numFmt w:val="bullet"/>
      <w:lvlText w:val="-"/>
      <w:lvlJc w:val="left"/>
      <w:pPr>
        <w:tabs>
          <w:tab w:val="num" w:pos="2160"/>
        </w:tabs>
        <w:ind w:left="2160" w:hanging="360"/>
      </w:pPr>
      <w:rPr>
        <w:rFonts w:ascii="Times New Roman" w:hAnsi="Times New Roman" w:hint="default"/>
      </w:rPr>
    </w:lvl>
    <w:lvl w:ilvl="3" w:tplc="C5142BD0" w:tentative="1">
      <w:start w:val="1"/>
      <w:numFmt w:val="bullet"/>
      <w:lvlText w:val="-"/>
      <w:lvlJc w:val="left"/>
      <w:pPr>
        <w:tabs>
          <w:tab w:val="num" w:pos="2880"/>
        </w:tabs>
        <w:ind w:left="2880" w:hanging="360"/>
      </w:pPr>
      <w:rPr>
        <w:rFonts w:ascii="Times New Roman" w:hAnsi="Times New Roman" w:hint="default"/>
      </w:rPr>
    </w:lvl>
    <w:lvl w:ilvl="4" w:tplc="158C091C" w:tentative="1">
      <w:start w:val="1"/>
      <w:numFmt w:val="bullet"/>
      <w:lvlText w:val="-"/>
      <w:lvlJc w:val="left"/>
      <w:pPr>
        <w:tabs>
          <w:tab w:val="num" w:pos="3600"/>
        </w:tabs>
        <w:ind w:left="3600" w:hanging="360"/>
      </w:pPr>
      <w:rPr>
        <w:rFonts w:ascii="Times New Roman" w:hAnsi="Times New Roman" w:hint="default"/>
      </w:rPr>
    </w:lvl>
    <w:lvl w:ilvl="5" w:tplc="D6726A3A" w:tentative="1">
      <w:start w:val="1"/>
      <w:numFmt w:val="bullet"/>
      <w:lvlText w:val="-"/>
      <w:lvlJc w:val="left"/>
      <w:pPr>
        <w:tabs>
          <w:tab w:val="num" w:pos="4320"/>
        </w:tabs>
        <w:ind w:left="4320" w:hanging="360"/>
      </w:pPr>
      <w:rPr>
        <w:rFonts w:ascii="Times New Roman" w:hAnsi="Times New Roman" w:hint="default"/>
      </w:rPr>
    </w:lvl>
    <w:lvl w:ilvl="6" w:tplc="B16E4D12" w:tentative="1">
      <w:start w:val="1"/>
      <w:numFmt w:val="bullet"/>
      <w:lvlText w:val="-"/>
      <w:lvlJc w:val="left"/>
      <w:pPr>
        <w:tabs>
          <w:tab w:val="num" w:pos="5040"/>
        </w:tabs>
        <w:ind w:left="5040" w:hanging="360"/>
      </w:pPr>
      <w:rPr>
        <w:rFonts w:ascii="Times New Roman" w:hAnsi="Times New Roman" w:hint="default"/>
      </w:rPr>
    </w:lvl>
    <w:lvl w:ilvl="7" w:tplc="38206B4C" w:tentative="1">
      <w:start w:val="1"/>
      <w:numFmt w:val="bullet"/>
      <w:lvlText w:val="-"/>
      <w:lvlJc w:val="left"/>
      <w:pPr>
        <w:tabs>
          <w:tab w:val="num" w:pos="5760"/>
        </w:tabs>
        <w:ind w:left="5760" w:hanging="360"/>
      </w:pPr>
      <w:rPr>
        <w:rFonts w:ascii="Times New Roman" w:hAnsi="Times New Roman" w:hint="default"/>
      </w:rPr>
    </w:lvl>
    <w:lvl w:ilvl="8" w:tplc="D4B8258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E23AD7"/>
    <w:multiLevelType w:val="hybridMultilevel"/>
    <w:tmpl w:val="11A67666"/>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5BF5594"/>
    <w:multiLevelType w:val="hybridMultilevel"/>
    <w:tmpl w:val="BB3ECF1A"/>
    <w:lvl w:ilvl="0" w:tplc="96AA958E">
      <w:start w:val="1"/>
      <w:numFmt w:val="bullet"/>
      <w:lvlText w:val="-"/>
      <w:lvlJc w:val="left"/>
      <w:pPr>
        <w:tabs>
          <w:tab w:val="num" w:pos="720"/>
        </w:tabs>
        <w:ind w:left="720" w:hanging="360"/>
      </w:pPr>
      <w:rPr>
        <w:rFonts w:ascii="Times New Roman" w:hAnsi="Times New Roman" w:hint="default"/>
      </w:rPr>
    </w:lvl>
    <w:lvl w:ilvl="1" w:tplc="EAD0C4AA" w:tentative="1">
      <w:start w:val="1"/>
      <w:numFmt w:val="bullet"/>
      <w:lvlText w:val="-"/>
      <w:lvlJc w:val="left"/>
      <w:pPr>
        <w:tabs>
          <w:tab w:val="num" w:pos="1440"/>
        </w:tabs>
        <w:ind w:left="1440" w:hanging="360"/>
      </w:pPr>
      <w:rPr>
        <w:rFonts w:ascii="Times New Roman" w:hAnsi="Times New Roman" w:hint="default"/>
      </w:rPr>
    </w:lvl>
    <w:lvl w:ilvl="2" w:tplc="53AAF4CA" w:tentative="1">
      <w:start w:val="1"/>
      <w:numFmt w:val="bullet"/>
      <w:lvlText w:val="-"/>
      <w:lvlJc w:val="left"/>
      <w:pPr>
        <w:tabs>
          <w:tab w:val="num" w:pos="2160"/>
        </w:tabs>
        <w:ind w:left="2160" w:hanging="360"/>
      </w:pPr>
      <w:rPr>
        <w:rFonts w:ascii="Times New Roman" w:hAnsi="Times New Roman" w:hint="default"/>
      </w:rPr>
    </w:lvl>
    <w:lvl w:ilvl="3" w:tplc="69F0A0E8" w:tentative="1">
      <w:start w:val="1"/>
      <w:numFmt w:val="bullet"/>
      <w:lvlText w:val="-"/>
      <w:lvlJc w:val="left"/>
      <w:pPr>
        <w:tabs>
          <w:tab w:val="num" w:pos="2880"/>
        </w:tabs>
        <w:ind w:left="2880" w:hanging="360"/>
      </w:pPr>
      <w:rPr>
        <w:rFonts w:ascii="Times New Roman" w:hAnsi="Times New Roman" w:hint="default"/>
      </w:rPr>
    </w:lvl>
    <w:lvl w:ilvl="4" w:tplc="95D473F4" w:tentative="1">
      <w:start w:val="1"/>
      <w:numFmt w:val="bullet"/>
      <w:lvlText w:val="-"/>
      <w:lvlJc w:val="left"/>
      <w:pPr>
        <w:tabs>
          <w:tab w:val="num" w:pos="3600"/>
        </w:tabs>
        <w:ind w:left="3600" w:hanging="360"/>
      </w:pPr>
      <w:rPr>
        <w:rFonts w:ascii="Times New Roman" w:hAnsi="Times New Roman" w:hint="default"/>
      </w:rPr>
    </w:lvl>
    <w:lvl w:ilvl="5" w:tplc="CBDEB47C" w:tentative="1">
      <w:start w:val="1"/>
      <w:numFmt w:val="bullet"/>
      <w:lvlText w:val="-"/>
      <w:lvlJc w:val="left"/>
      <w:pPr>
        <w:tabs>
          <w:tab w:val="num" w:pos="4320"/>
        </w:tabs>
        <w:ind w:left="4320" w:hanging="360"/>
      </w:pPr>
      <w:rPr>
        <w:rFonts w:ascii="Times New Roman" w:hAnsi="Times New Roman" w:hint="default"/>
      </w:rPr>
    </w:lvl>
    <w:lvl w:ilvl="6" w:tplc="847616E6" w:tentative="1">
      <w:start w:val="1"/>
      <w:numFmt w:val="bullet"/>
      <w:lvlText w:val="-"/>
      <w:lvlJc w:val="left"/>
      <w:pPr>
        <w:tabs>
          <w:tab w:val="num" w:pos="5040"/>
        </w:tabs>
        <w:ind w:left="5040" w:hanging="360"/>
      </w:pPr>
      <w:rPr>
        <w:rFonts w:ascii="Times New Roman" w:hAnsi="Times New Roman" w:hint="default"/>
      </w:rPr>
    </w:lvl>
    <w:lvl w:ilvl="7" w:tplc="D028173E" w:tentative="1">
      <w:start w:val="1"/>
      <w:numFmt w:val="bullet"/>
      <w:lvlText w:val="-"/>
      <w:lvlJc w:val="left"/>
      <w:pPr>
        <w:tabs>
          <w:tab w:val="num" w:pos="5760"/>
        </w:tabs>
        <w:ind w:left="5760" w:hanging="360"/>
      </w:pPr>
      <w:rPr>
        <w:rFonts w:ascii="Times New Roman" w:hAnsi="Times New Roman" w:hint="default"/>
      </w:rPr>
    </w:lvl>
    <w:lvl w:ilvl="8" w:tplc="176AA12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0515432"/>
    <w:multiLevelType w:val="hybridMultilevel"/>
    <w:tmpl w:val="1C900CB6"/>
    <w:lvl w:ilvl="0" w:tplc="E3FE25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AA116E"/>
    <w:multiLevelType w:val="hybridMultilevel"/>
    <w:tmpl w:val="941C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997D7D"/>
    <w:multiLevelType w:val="hybridMultilevel"/>
    <w:tmpl w:val="E01C12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A5507BD"/>
    <w:multiLevelType w:val="hybridMultilevel"/>
    <w:tmpl w:val="61265708"/>
    <w:lvl w:ilvl="0" w:tplc="BDD8AA64">
      <w:start w:val="5"/>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FB58E6"/>
    <w:multiLevelType w:val="hybridMultilevel"/>
    <w:tmpl w:val="9BCC63DE"/>
    <w:lvl w:ilvl="0" w:tplc="BBCE755A">
      <w:start w:val="1"/>
      <w:numFmt w:val="upperRoman"/>
      <w:lvlText w:val="%1."/>
      <w:lvlJc w:val="left"/>
      <w:pPr>
        <w:ind w:left="1080" w:hanging="720"/>
      </w:pPr>
      <w:rPr>
        <w:rFonts w:eastAsia="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11283"/>
    <w:multiLevelType w:val="hybridMultilevel"/>
    <w:tmpl w:val="4A4E06AE"/>
    <w:lvl w:ilvl="0" w:tplc="72E08BCA">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68E86A73"/>
    <w:multiLevelType w:val="hybridMultilevel"/>
    <w:tmpl w:val="910AC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ED541D"/>
    <w:multiLevelType w:val="hybridMultilevel"/>
    <w:tmpl w:val="2BF25274"/>
    <w:lvl w:ilvl="0" w:tplc="D10E885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76F56EE5"/>
    <w:multiLevelType w:val="hybridMultilevel"/>
    <w:tmpl w:val="271CB9DC"/>
    <w:lvl w:ilvl="0" w:tplc="34B69E3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nsid w:val="7EEB555E"/>
    <w:multiLevelType w:val="hybridMultilevel"/>
    <w:tmpl w:val="85CA0B3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6"/>
  </w:num>
  <w:num w:numId="2">
    <w:abstractNumId w:val="14"/>
  </w:num>
  <w:num w:numId="3">
    <w:abstractNumId w:val="3"/>
  </w:num>
  <w:num w:numId="4">
    <w:abstractNumId w:val="8"/>
  </w:num>
  <w:num w:numId="5">
    <w:abstractNumId w:val="9"/>
  </w:num>
  <w:num w:numId="6">
    <w:abstractNumId w:val="10"/>
  </w:num>
  <w:num w:numId="7">
    <w:abstractNumId w:val="13"/>
  </w:num>
  <w:num w:numId="8">
    <w:abstractNumId w:val="11"/>
  </w:num>
  <w:num w:numId="9">
    <w:abstractNumId w:val="4"/>
  </w:num>
  <w:num w:numId="10">
    <w:abstractNumId w:val="2"/>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96"/>
    <w:rsid w:val="00003B59"/>
    <w:rsid w:val="000250C6"/>
    <w:rsid w:val="00035273"/>
    <w:rsid w:val="00081B57"/>
    <w:rsid w:val="000E2B06"/>
    <w:rsid w:val="001000C9"/>
    <w:rsid w:val="001028AE"/>
    <w:rsid w:val="001208A8"/>
    <w:rsid w:val="00123F99"/>
    <w:rsid w:val="00132846"/>
    <w:rsid w:val="00143D74"/>
    <w:rsid w:val="00165CF8"/>
    <w:rsid w:val="001661B8"/>
    <w:rsid w:val="001927F1"/>
    <w:rsid w:val="001A09FA"/>
    <w:rsid w:val="001A103F"/>
    <w:rsid w:val="001A7236"/>
    <w:rsid w:val="001B0D57"/>
    <w:rsid w:val="001C665A"/>
    <w:rsid w:val="001E3A5F"/>
    <w:rsid w:val="0020550F"/>
    <w:rsid w:val="00220983"/>
    <w:rsid w:val="002228B4"/>
    <w:rsid w:val="0023273D"/>
    <w:rsid w:val="00245702"/>
    <w:rsid w:val="00267611"/>
    <w:rsid w:val="002729A0"/>
    <w:rsid w:val="0029378C"/>
    <w:rsid w:val="00293B96"/>
    <w:rsid w:val="002953DC"/>
    <w:rsid w:val="002C06E1"/>
    <w:rsid w:val="002E3618"/>
    <w:rsid w:val="00302ACA"/>
    <w:rsid w:val="00315988"/>
    <w:rsid w:val="00321661"/>
    <w:rsid w:val="00323E0A"/>
    <w:rsid w:val="003473AD"/>
    <w:rsid w:val="00385C07"/>
    <w:rsid w:val="003A0ED6"/>
    <w:rsid w:val="003A5047"/>
    <w:rsid w:val="003B4B48"/>
    <w:rsid w:val="003C4BA9"/>
    <w:rsid w:val="003E11ED"/>
    <w:rsid w:val="00403B24"/>
    <w:rsid w:val="00420FA5"/>
    <w:rsid w:val="00436975"/>
    <w:rsid w:val="00456B3A"/>
    <w:rsid w:val="00456F8A"/>
    <w:rsid w:val="004A2EA7"/>
    <w:rsid w:val="004B27CB"/>
    <w:rsid w:val="004B7ACF"/>
    <w:rsid w:val="004C4320"/>
    <w:rsid w:val="004E089E"/>
    <w:rsid w:val="004E2AEC"/>
    <w:rsid w:val="004F119F"/>
    <w:rsid w:val="00540DCD"/>
    <w:rsid w:val="00543DF0"/>
    <w:rsid w:val="005515CD"/>
    <w:rsid w:val="00553BC2"/>
    <w:rsid w:val="005673E4"/>
    <w:rsid w:val="005815B4"/>
    <w:rsid w:val="005B07AC"/>
    <w:rsid w:val="005B164B"/>
    <w:rsid w:val="005F3405"/>
    <w:rsid w:val="00604C7F"/>
    <w:rsid w:val="00604EB4"/>
    <w:rsid w:val="00625305"/>
    <w:rsid w:val="00630FCB"/>
    <w:rsid w:val="00636007"/>
    <w:rsid w:val="006366F3"/>
    <w:rsid w:val="0065413D"/>
    <w:rsid w:val="00663476"/>
    <w:rsid w:val="00663A0E"/>
    <w:rsid w:val="006C3E7D"/>
    <w:rsid w:val="006C4046"/>
    <w:rsid w:val="006F6F68"/>
    <w:rsid w:val="007061B5"/>
    <w:rsid w:val="00737AC7"/>
    <w:rsid w:val="00743D99"/>
    <w:rsid w:val="00764DEA"/>
    <w:rsid w:val="00772CEA"/>
    <w:rsid w:val="00772DE2"/>
    <w:rsid w:val="00774368"/>
    <w:rsid w:val="00777121"/>
    <w:rsid w:val="007B373A"/>
    <w:rsid w:val="007B5C37"/>
    <w:rsid w:val="007C2434"/>
    <w:rsid w:val="007F4DA0"/>
    <w:rsid w:val="007F7E83"/>
    <w:rsid w:val="008345E5"/>
    <w:rsid w:val="008600C3"/>
    <w:rsid w:val="00876F19"/>
    <w:rsid w:val="008A3D8D"/>
    <w:rsid w:val="008B7F49"/>
    <w:rsid w:val="008C573B"/>
    <w:rsid w:val="008D7728"/>
    <w:rsid w:val="008E2A08"/>
    <w:rsid w:val="00920B2F"/>
    <w:rsid w:val="00942E42"/>
    <w:rsid w:val="0096065D"/>
    <w:rsid w:val="009616E6"/>
    <w:rsid w:val="00997646"/>
    <w:rsid w:val="009A720B"/>
    <w:rsid w:val="009B20E2"/>
    <w:rsid w:val="009B355D"/>
    <w:rsid w:val="009B543C"/>
    <w:rsid w:val="009E3D5B"/>
    <w:rsid w:val="009F1B41"/>
    <w:rsid w:val="009F3C7D"/>
    <w:rsid w:val="009F5057"/>
    <w:rsid w:val="00A13F6A"/>
    <w:rsid w:val="00A26B07"/>
    <w:rsid w:val="00A450D6"/>
    <w:rsid w:val="00A452B5"/>
    <w:rsid w:val="00A516C1"/>
    <w:rsid w:val="00A53F56"/>
    <w:rsid w:val="00A70E00"/>
    <w:rsid w:val="00A84F3C"/>
    <w:rsid w:val="00A93266"/>
    <w:rsid w:val="00AB0507"/>
    <w:rsid w:val="00AB537A"/>
    <w:rsid w:val="00AB67F6"/>
    <w:rsid w:val="00AC0D86"/>
    <w:rsid w:val="00AC6082"/>
    <w:rsid w:val="00AE51D7"/>
    <w:rsid w:val="00B07166"/>
    <w:rsid w:val="00B102C2"/>
    <w:rsid w:val="00B13728"/>
    <w:rsid w:val="00B85459"/>
    <w:rsid w:val="00BA7FFB"/>
    <w:rsid w:val="00BC0237"/>
    <w:rsid w:val="00C11AE2"/>
    <w:rsid w:val="00C15172"/>
    <w:rsid w:val="00C52AC1"/>
    <w:rsid w:val="00C57327"/>
    <w:rsid w:val="00C7752D"/>
    <w:rsid w:val="00C77634"/>
    <w:rsid w:val="00C85C43"/>
    <w:rsid w:val="00C87FE2"/>
    <w:rsid w:val="00CA3FC2"/>
    <w:rsid w:val="00CE3570"/>
    <w:rsid w:val="00CF0435"/>
    <w:rsid w:val="00D04068"/>
    <w:rsid w:val="00D14E1F"/>
    <w:rsid w:val="00D255F3"/>
    <w:rsid w:val="00D27E34"/>
    <w:rsid w:val="00D3688F"/>
    <w:rsid w:val="00D47607"/>
    <w:rsid w:val="00D606D5"/>
    <w:rsid w:val="00DA1F29"/>
    <w:rsid w:val="00DB5518"/>
    <w:rsid w:val="00DC137E"/>
    <w:rsid w:val="00E3786B"/>
    <w:rsid w:val="00E37B90"/>
    <w:rsid w:val="00E41290"/>
    <w:rsid w:val="00E52CE5"/>
    <w:rsid w:val="00ED19E1"/>
    <w:rsid w:val="00EE1C9F"/>
    <w:rsid w:val="00EE66F9"/>
    <w:rsid w:val="00EE7308"/>
    <w:rsid w:val="00EF5602"/>
    <w:rsid w:val="00F00463"/>
    <w:rsid w:val="00F02446"/>
    <w:rsid w:val="00F02CB7"/>
    <w:rsid w:val="00F11473"/>
    <w:rsid w:val="00F51948"/>
    <w:rsid w:val="00F804C4"/>
    <w:rsid w:val="00F836D0"/>
    <w:rsid w:val="00F93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3B96"/>
    <w:pPr>
      <w:spacing w:after="0" w:line="240" w:lineRule="auto"/>
    </w:pPr>
    <w:rPr>
      <w:rFonts w:ascii="Calibri" w:eastAsia="Times New Roman" w:hAnsi="Calibri" w:cs="Times New Roman"/>
    </w:rPr>
  </w:style>
  <w:style w:type="paragraph" w:styleId="a4">
    <w:name w:val="List Paragraph"/>
    <w:basedOn w:val="a"/>
    <w:uiPriority w:val="34"/>
    <w:qFormat/>
    <w:rsid w:val="00293B96"/>
    <w:pPr>
      <w:ind w:left="720"/>
      <w:contextualSpacing/>
    </w:pPr>
  </w:style>
  <w:style w:type="table" w:styleId="a5">
    <w:name w:val="Table Grid"/>
    <w:basedOn w:val="a1"/>
    <w:uiPriority w:val="59"/>
    <w:rsid w:val="00293B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293B96"/>
    <w:rPr>
      <w:color w:val="0000FF"/>
      <w:u w:val="single"/>
    </w:rPr>
  </w:style>
  <w:style w:type="paragraph" w:styleId="a7">
    <w:name w:val="Balloon Text"/>
    <w:basedOn w:val="a"/>
    <w:link w:val="a8"/>
    <w:uiPriority w:val="99"/>
    <w:semiHidden/>
    <w:unhideWhenUsed/>
    <w:rsid w:val="00420F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0FA5"/>
    <w:rPr>
      <w:rFonts w:ascii="Tahoma" w:hAnsi="Tahoma" w:cs="Tahoma"/>
      <w:sz w:val="16"/>
      <w:szCs w:val="16"/>
    </w:rPr>
  </w:style>
  <w:style w:type="table" w:customStyle="1" w:styleId="11">
    <w:name w:val="Сетка таблицы11"/>
    <w:basedOn w:val="a1"/>
    <w:next w:val="a5"/>
    <w:uiPriority w:val="59"/>
    <w:rsid w:val="008345E5"/>
    <w:pPr>
      <w:spacing w:after="0" w:line="240" w:lineRule="auto"/>
    </w:pPr>
    <w:rPr>
      <w:rFonts w:ascii="Times New Roman" w:eastAsiaTheme="minorHAnsi" w:hAnsi="Times New Roman" w:cs="Calibri"/>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E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3B96"/>
    <w:pPr>
      <w:spacing w:after="0" w:line="240" w:lineRule="auto"/>
    </w:pPr>
    <w:rPr>
      <w:rFonts w:ascii="Calibri" w:eastAsia="Times New Roman" w:hAnsi="Calibri" w:cs="Times New Roman"/>
    </w:rPr>
  </w:style>
  <w:style w:type="paragraph" w:styleId="a4">
    <w:name w:val="List Paragraph"/>
    <w:basedOn w:val="a"/>
    <w:uiPriority w:val="34"/>
    <w:qFormat/>
    <w:rsid w:val="00293B96"/>
    <w:pPr>
      <w:ind w:left="720"/>
      <w:contextualSpacing/>
    </w:pPr>
  </w:style>
  <w:style w:type="table" w:styleId="a5">
    <w:name w:val="Table Grid"/>
    <w:basedOn w:val="a1"/>
    <w:uiPriority w:val="59"/>
    <w:rsid w:val="00293B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nhideWhenUsed/>
    <w:rsid w:val="00293B96"/>
    <w:rPr>
      <w:color w:val="0000FF"/>
      <w:u w:val="single"/>
    </w:rPr>
  </w:style>
  <w:style w:type="paragraph" w:styleId="a7">
    <w:name w:val="Balloon Text"/>
    <w:basedOn w:val="a"/>
    <w:link w:val="a8"/>
    <w:uiPriority w:val="99"/>
    <w:semiHidden/>
    <w:unhideWhenUsed/>
    <w:rsid w:val="00420FA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0FA5"/>
    <w:rPr>
      <w:rFonts w:ascii="Tahoma" w:hAnsi="Tahoma" w:cs="Tahoma"/>
      <w:sz w:val="16"/>
      <w:szCs w:val="16"/>
    </w:rPr>
  </w:style>
  <w:style w:type="table" w:customStyle="1" w:styleId="11">
    <w:name w:val="Сетка таблицы11"/>
    <w:basedOn w:val="a1"/>
    <w:next w:val="a5"/>
    <w:uiPriority w:val="59"/>
    <w:rsid w:val="008345E5"/>
    <w:pPr>
      <w:spacing w:after="0" w:line="240" w:lineRule="auto"/>
    </w:pPr>
    <w:rPr>
      <w:rFonts w:ascii="Times New Roman" w:eastAsiaTheme="minorHAnsi" w:hAnsi="Times New Roman" w:cs="Calibri"/>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0864">
      <w:bodyDiv w:val="1"/>
      <w:marLeft w:val="0"/>
      <w:marRight w:val="0"/>
      <w:marTop w:val="0"/>
      <w:marBottom w:val="0"/>
      <w:divBdr>
        <w:top w:val="none" w:sz="0" w:space="0" w:color="auto"/>
        <w:left w:val="none" w:sz="0" w:space="0" w:color="auto"/>
        <w:bottom w:val="none" w:sz="0" w:space="0" w:color="auto"/>
        <w:right w:val="none" w:sz="0" w:space="0" w:color="auto"/>
      </w:divBdr>
    </w:div>
    <w:div w:id="7162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mknan.ippk.ru/site/mou-nergen/wp%20admin/post.php?post=15&amp;action=ed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7020E-D8C9-48EC-B2C4-FAEEB41B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11</Pages>
  <Words>3917</Words>
  <Characters>22331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МОУ ООШ</Company>
  <LinksUpToDate>false</LinksUpToDate>
  <CharactersWithSpaces>26196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Директор</cp:lastModifiedBy>
  <cp:revision>71</cp:revision>
  <cp:lastPrinted>2009-12-31T18:47:00Z</cp:lastPrinted>
  <dcterms:created xsi:type="dcterms:W3CDTF">2013-07-26T04:35:00Z</dcterms:created>
  <dcterms:modified xsi:type="dcterms:W3CDTF">2010-01-02T11:26:00Z</dcterms:modified>
</cp:coreProperties>
</file>