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4A" w:rsidRDefault="00F76044">
      <w:r>
        <w:rPr>
          <w:noProof/>
          <w:lang w:eastAsia="ru-RU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Admin\Desktop\ГО\программа обучения работников в области 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\программа обучения работников в области Г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78" w:rsidRPr="0088200F" w:rsidRDefault="00D57178" w:rsidP="00D5717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Обучение работающего населения в области гражданской обороны и защиты от чрезвычайных ситуаций природного и техногенного характера (далее - в 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ласти ГО и ЧС) организуется в соответствии с требованиями федеральных з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конов "О гражданской обороне", "О защите населения и территорий от чрезв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чайных ситуаций природного и техногенного характера", постановлений Пр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вительства Российской Федерации от 4 сентября 2003 г. N 547 "О подготовке населения в области защиты от чрезвычайных ситуаций природного и техн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генного характера" и от 2 ноября 2000 г. N 841 "Об утверждении Положения об организации обучения населения в области гражданской обороны",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следствий стихийных бедствий, других федеральных органов исполнительной власти, органов исполнительной власти субъектов Российской Федерации, 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ганов местного самоуправления и организаций и осуществляется по месту 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боты.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обучения - повышение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готовности работников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к умелым и адекватным действиям в условиях угрозы и во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никновения опасностей при чрезвычайных ситуациях, ведении военных дейс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вий или вследствие этих действий.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Предлагаемая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 обучения работников МБОУ ООШ с. Верхний Не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ГО и Ч</w:t>
      </w:r>
      <w:r>
        <w:rPr>
          <w:rFonts w:ascii="Times New Roman" w:hAnsi="Times New Roman" w:cs="Times New Roman"/>
          <w:sz w:val="28"/>
          <w:szCs w:val="28"/>
          <w:lang w:eastAsia="ru-RU"/>
        </w:rPr>
        <w:t>С (далее именуется -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рограмма) определяет организацию и порядок обязательного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и техперсонала 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менуются - работники</w:t>
      </w:r>
      <w:r w:rsidRPr="00090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). В ней определены требования к уровню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умений работников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, пр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шедших обучение, дан перечень тем занятий и раскрыто их содержание, а та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же указано количество часов, рекомендуемое для изучения тем.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всех работников МБОУ ООШ с. Верхний Нерген по данной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грамме проводится ежегодно. Ответственность за организацию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ботников школы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на директора МБОУ ООШ с. Верхний Нерген.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Директору школы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разработке рабочих программ обучения предоставляется право с учетом местных условий специфики деятельности организации, ос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бенностей и степени подготовленности обучаемых, а также других факторов корректировать расчет времени, отводимого на изучение отдельных тем уче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-тематического плана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рограммы, их содержание, а также уточнять формы и методы проведения занятий без сокращения общего количества часов, пред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смотренного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освоение настоящей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рограммы.</w:t>
      </w:r>
    </w:p>
    <w:p w:rsidR="00D57178" w:rsidRPr="003647C6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Занятия по </w:t>
      </w:r>
      <w:hyperlink r:id="rId5" w:anchor="7" w:history="1">
        <w:r w:rsidRPr="003647C6">
          <w:rPr>
            <w:rStyle w:val="a7"/>
            <w:rFonts w:ascii="Times New Roman" w:hAnsi="Times New Roman" w:cs="Times New Roman"/>
            <w:sz w:val="28"/>
            <w:szCs w:val="28"/>
          </w:rPr>
          <w:t>темам 4-6</w:t>
        </w:r>
      </w:hyperlink>
      <w:r w:rsidRPr="003647C6">
        <w:rPr>
          <w:rFonts w:ascii="Times New Roman" w:hAnsi="Times New Roman" w:cs="Times New Roman"/>
          <w:sz w:val="28"/>
          <w:szCs w:val="28"/>
        </w:rPr>
        <w:t> 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проводятся в обстановке повседневной трудовой деятел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ности. Они должны прививать навыки действий работникам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ООШ с. Верхний Нерген 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по сигналам оповещения и выполнению мероприятий защиты в условиях исполнения ими своих должностных обязанностей.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рограмма определяет базовое содержание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подготовки работников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ГО и ЧС и рассчитана на 19 часов учебного времени в течение календарного года.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Знания и умения, получен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при освоении тем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рограммы, совершенствую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ся в 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 участия работников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в тренировках и комплексных учениях по ГО и защите от ЧС.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 ходе проведения занятий постоянное внимание должно уделяться психолог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новке возможных опасностей, при высокой организованности и дисциплине.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Контроль за качеством усвоения учебного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 работникам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ГО и ЧС проводит директор школы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путем опроса обучаемых перед началом и в ходе занятия.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Занятия организуются по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директора МБОУ ООШ с. Верхний Нерген Загородней Тамарой Ганчеловной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, как правило, ежемесячно в течение года, 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ключая месяцы массовых отпусков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, и проводятся в рабочее время.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Для проведения занятий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риказом директора школы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соз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даются учебные группы 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и назначаются руководители занятий по ГО и ЧС.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руководителями заняти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по ГО и ЧС, 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 также другими по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готовленными лицами. Занятия по правилам оказания первой помощи и ухода за больными проводятся с привлечением соответствующих специалистов.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Руководители занятий по ГО и ЧС должны в первый год назначения, а в дал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нейшем не реже 1 раза в 5 лет, пройти подготовку в учебно-методических це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трах по гражданской обороне и чрезвычайным ситуациям субъектов Росси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ской Федерации или на курсах гражданской обороны муниципальных образ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ваний.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Руководящий состав федеральных органов исполнительной власти, органов 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полнительной власти субъектов Российской Федерации, органов местного 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моуправления и организаций обязан оказывать организационную, техническую и методическую помощь руководителям занятий по ГО и ЧС и осуществлять постоянный контроль за подготовкой и проведением занятий, о чем делать 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ответствующие записи в журнале учета занятий.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к уровню освоения курса обучения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 результате прохождения 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а обучения работники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опасности для населения, присущие чрезвычайным ситуациям, характерным для территории проживания и работы, а также возникающие при военных де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ствиях и вследствие этих действий, и возможные способы защи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от них 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сигналы оповещения об опасностях и порядок действия по ним;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правила безопасного поведения в быту;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основные принципы, средства и способы защиты от опасностей чрезвычайных ситуаций и военного времени, свои обязанности и правила поведения при во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никновении опасностей, а также ответственность за их невыполнение;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применения средств индивидуальной защиты (далее - СИЗ) и порядок их получения;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место расположения средств коллективной защиты и порядок укры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 в них работников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, правила поведения в защитных сооружениях;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пожарной безопасности на рабочем месте и в быту;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D57178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практически выполнять основные мероприятия защиты от опасностей, возн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кающих при чрезвычайных ситуациях природного и техногенного характера, а также при ведении военных действий или вследствие этих дей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ствий, а также в случае пожара; </w:t>
      </w:r>
    </w:p>
    <w:p w:rsidR="00D57178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четко дейс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твовать по сигналам оповещения; 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адекватно действовать при угрозе и возникновении негативных и опасных фа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торов бытового характера;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пользоваться средствами коллективной и индивидуальной защиты;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проводить частичную санитарную обработку, а также, в зависимости от пр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фессиональных обязанностей, дезактивацию, дегазацию и дезинфекцию соор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жений, территории, техники, одежды и СИЗ;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оказывать первую помощь в неотложных ситуациях.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Учебно-тематический план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обучения: работников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ООШ с. Верхний Нерген 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гражданской обороны и защиты от чрезвычайных ситуаций природного и те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ногенного характера.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Цель обучения: повышение готовности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Категория обучаемых: работники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обучения: 19 учебных часов.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Форма обучения: в обстановке повседневной трудовой деятельности.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Режим занятий: 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еделяет директор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6418"/>
        <w:gridCol w:w="1766"/>
        <w:gridCol w:w="98"/>
        <w:gridCol w:w="904"/>
      </w:tblGrid>
      <w:tr w:rsidR="00D57178" w:rsidRPr="0088200F" w:rsidTr="00D31FAB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NN</w:t>
            </w:r>
            <w:r w:rsidRPr="00882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</w:t>
            </w:r>
            <w:r w:rsidRPr="00882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82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</w:tr>
      <w:tr w:rsidR="00D57178" w:rsidRPr="0088200F" w:rsidTr="00D31FAB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178" w:rsidRPr="0088200F" w:rsidTr="00D31FAB">
        <w:trPr>
          <w:trHeight w:val="1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Чрезвычайные ситуации, характерные для региона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с. Верхний Нерген</w:t>
            </w:r>
            <w:bookmarkStart w:id="0" w:name="_GoBack"/>
            <w:bookmarkEnd w:id="0"/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присущие им опасности для населения и возможные способы з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щиты от них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с. Верхний Нерген.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hyperlink r:id="rId6" w:anchor="54" w:history="1">
              <w:r w:rsidRPr="0088200F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98" w:type="dxa"/>
            <w:tcBorders>
              <w:left w:val="single" w:sz="4" w:space="0" w:color="auto"/>
              <w:bottom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7178" w:rsidRPr="0088200F" w:rsidTr="00D31FAB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178" w:rsidRPr="0088200F" w:rsidTr="00D31FA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Сигналы оповещения об опасностях, порядок их д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ведения до населения и действия по ним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с. Верхний Нерген.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8" w:type="dxa"/>
            <w:tcBorders>
              <w:left w:val="single" w:sz="4" w:space="0" w:color="auto"/>
              <w:bottom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57178" w:rsidRPr="0088200F" w:rsidTr="00D31FAB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коллективной и индивидуальной защиты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с. Верхний Нерген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178" w:rsidRDefault="00D57178" w:rsidP="00D31FAB">
            <w:pPr>
              <w:rPr>
                <w:sz w:val="28"/>
                <w:szCs w:val="28"/>
                <w:lang w:eastAsia="ru-RU"/>
              </w:rPr>
            </w:pPr>
          </w:p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7178" w:rsidRPr="0088200F" w:rsidTr="00D31FAB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178" w:rsidRPr="0088200F" w:rsidTr="00D31FA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с. Верхний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аварий, катастроф и пож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 на территории организации и в случае их во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никновения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8" w:type="dxa"/>
            <w:tcBorders>
              <w:left w:val="single" w:sz="4" w:space="0" w:color="auto"/>
              <w:bottom w:val="single" w:sz="4" w:space="0" w:color="auto"/>
            </w:tcBorders>
          </w:tcPr>
          <w:p w:rsidR="00D57178" w:rsidRDefault="00D57178" w:rsidP="00D31FAB">
            <w:pPr>
              <w:rPr>
                <w:sz w:val="28"/>
                <w:szCs w:val="28"/>
                <w:lang w:eastAsia="ru-RU"/>
              </w:rPr>
            </w:pPr>
          </w:p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7178" w:rsidRPr="0088200F" w:rsidTr="00D31F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с. Верхний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угрозе и возникновении на территории р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178" w:rsidRDefault="00D57178" w:rsidP="00D31FAB">
            <w:pPr>
              <w:rPr>
                <w:sz w:val="28"/>
                <w:szCs w:val="28"/>
                <w:lang w:eastAsia="ru-RU"/>
              </w:rPr>
            </w:pPr>
          </w:p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7178" w:rsidRPr="0088200F" w:rsidTr="00D31FAB">
        <w:trPr>
          <w:trHeight w:val="1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с. Верхний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угрозе террористического акта на террит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 организации и в случае его совершения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  <w:p w:rsidR="00D57178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7178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178" w:rsidRDefault="00D57178" w:rsidP="00D31FAB">
            <w:pPr>
              <w:rPr>
                <w:sz w:val="28"/>
                <w:szCs w:val="28"/>
                <w:lang w:eastAsia="ru-RU"/>
              </w:rPr>
            </w:pPr>
          </w:p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7178" w:rsidRPr="0088200F" w:rsidTr="00D31FA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</w:tcBorders>
          </w:tcPr>
          <w:p w:rsidR="00D57178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178" w:rsidRPr="0088200F" w:rsidTr="00D31FA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7178" w:rsidRPr="0088200F" w:rsidTr="00D31FAB">
        <w:trPr>
          <w:trHeight w:val="11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и порядок оказания первой помощи себе и пострадавшим при несчастных случаях, травмах, о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равлениях и ЧС. Основы ухода за больными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8" w:type="dxa"/>
            <w:tcBorders>
              <w:left w:val="single" w:sz="4" w:space="0" w:color="auto"/>
              <w:bottom w:val="single" w:sz="4" w:space="0" w:color="auto"/>
            </w:tcBorders>
          </w:tcPr>
          <w:p w:rsidR="00D57178" w:rsidRDefault="00D57178" w:rsidP="00D31FAB">
            <w:pPr>
              <w:rPr>
                <w:sz w:val="28"/>
                <w:szCs w:val="28"/>
                <w:lang w:eastAsia="ru-RU"/>
              </w:rPr>
            </w:pPr>
          </w:p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57178" w:rsidRPr="0088200F" w:rsidTr="00D31FA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178" w:rsidRPr="0088200F" w:rsidTr="00D31FA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98" w:type="dxa"/>
            <w:tcBorders>
              <w:left w:val="single" w:sz="4" w:space="0" w:color="auto"/>
              <w:bottom w:val="single" w:sz="4" w:space="0" w:color="auto"/>
            </w:tcBorders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57178" w:rsidRPr="0088200F" w:rsidRDefault="00D57178" w:rsidP="00D31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* 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держание материала знакомо обучаемым или близко к их жизненной практике, но при этом их теоретическая подготовка не превышает среднего уровня.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Содержание тем занятий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 Чрезвычайные ситуации, характерные для региона (муниципал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ного образования), присущие им опасности для населения и возможные способы защиты от них работников организации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Понятие о ЧС. Их классификация по виду и масштабу.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ЧС природного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ООШ с.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 угрозы и возникновения ЧС природного характера при нахождении их на рабочем месте, дома, на открытой местности.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Потенциально опасные объекты, расположенные на территории реги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(МБОУ ООШ с. Верхний Нерген)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, и возможные ЧС техногенного характера при авариях и катастрофах на них. Возможные спосо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бы защиты работников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возникновении данных ЧС.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Опасности военного характера и присущие им особенности.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работн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возникновении опасностей военного характера.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граждан в области ГО и защиты от ЧС. Ответственность за нарушение требований нормативных правовых актов; в области ГО и защиты от ЧС.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 Сигналы оповещения об опасностях, порядок их доведения до н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я и действия по ним работников </w:t>
      </w:r>
      <w:r w:rsidRPr="00F00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F1C">
        <w:rPr>
          <w:rFonts w:ascii="Times New Roman" w:hAnsi="Times New Roman" w:cs="Times New Roman"/>
          <w:b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Сигнал "Внимание всем", его предназначение и способы доведения до насел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ния. Действия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его получении в различных условиях обстановки.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Возможные тексты информационных сообщений о ЧС и порядок действий 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по ним.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Другие сигналы оповещения, их назначение, возможные способы доведения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работников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по ним.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 Средства коллективной и индивидуальн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ой защиты работников </w:t>
      </w:r>
      <w:r w:rsidRPr="00F00F1C">
        <w:rPr>
          <w:rFonts w:ascii="Times New Roman" w:hAnsi="Times New Roman" w:cs="Times New Roman"/>
          <w:b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первичные средства пожаро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шения, имеющиеся в школе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и правила их применения и испол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зования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Виды, назначение и правила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зования имеющимися в МБОУ ООШ с. 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коллективной и индивидуальной защиты. Действия 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получении, проверке, примен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нии и хранении средств индивидуальной защиты.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Практическое изготовление и применение подручных средств защиты органов дыхания.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при укрытии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в защитных сооружениях. Меры безопасности при нахождении в защитных сооружениях.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Первичные средства пожаротушения и их расположение. Действия при их пр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менении.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Действия работников МБОУ ООШ с. Верхний Нерген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пред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преждению аварий, катастроф и пожаров на территории организации и в случае их возникновения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охраны труда и соблюдение техники безопасности на 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бочем месте.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пожарной безопасности на рабочем месте.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Действия при обнаружении задымления и возгорания, а также по сигналам оп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вещения о пожаре, аварии и катастрофе на производстве.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5. Действия работников </w:t>
      </w:r>
      <w:r w:rsidRPr="00F00F1C">
        <w:rPr>
          <w:rFonts w:ascii="Times New Roman" w:hAnsi="Times New Roman" w:cs="Times New Roman"/>
          <w:b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 угрозе 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возникновении 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чрезвычайных ситуаций природного, техногенного и би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лого-социального характера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Мероприятия, которые необходимо выполнить при угрозе возникновения ЧС. Действия по сигналу "Внимание всем" и информационным сообщениям. Что необходимо иметь с собой при объявлении эвакуации.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Действия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оповещении о ст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Действия работников</w:t>
      </w:r>
      <w:r w:rsidRPr="00F00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оповещении о ст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хийных бедствиях метеорологического характера (ураганы, бури, смерчи, мет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ли, мороз и пр.), во время их возникновения и после окончания.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Действия работников</w:t>
      </w:r>
      <w:r w:rsidRPr="00F00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оповещении о ст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хийных бедствиях гидрологического характера (наводнения, паводки, цунами и др.), во время их возникновения и после окончания.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предупреждению и при возникновении лесных и торфяных пожаров. Меры безопасности при пр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влечении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к борьбе с лесными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жарами.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Повышение защитных свойств помещений от проникновения радиоактивных, отравляющих и химически опасных веществ при ЧС техногенного характера.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Действия работников</w:t>
      </w:r>
      <w:r w:rsidRPr="00F00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рядки и др.).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Действия работников МБОУ ООШ с. Верхний Нерген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 угрозе террористического акта на территории организации и в случае его сове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шения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Признаки, указывающие на возможность наличия взрывного устройства, и де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ристического характера. Действия при захвате в заложники и при освобожд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нии.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Правила и 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работников МБОУ ООШ с. Верхний Нерген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 xml:space="preserve"> при угрозе или совершении террористического акта на территории организации.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7. Способы предупреждения негативных и опасных факторов быт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вого характера и порядок действий в случае их возникновения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Возможные негативные и опасные факторы бытового характера и меры по их предупреждению.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бытовыми приборами и электроинструментом.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Действия при бытовых отравлениях, укусе животными и насекомыми.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содержания домашних животных и поведения с ними на улице.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Способы предотвращения и преодоления паники и панических настроений в опасных и чрезвычайных ситуациях.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8. Правила и порядок оказания первой помощи себе, и пострадавшим при несчастных случаях, травмах, отравлениях и ЧС. Основы ухода за больными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Основные правила оказания первой помощи в неотложных ситуациях.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Первая помощь при кровотечениях и ранениях. Способы остановки кровотеч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ния. Виды повязок. Правила и приемы наложения повязок на раны.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Практическое наложение повязок.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Первая помощь при переломах. Приемы и способы иммобилизации с примен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нием табельных и подручных средств. Способы и правила транспортировки и переноски пострадавших.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Первая помощь при ушибах, вывихах, химических и термических ожогах, 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равлениях, обморожениях, обмороке, поражении электрическим током, тепл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вом и солнечном ударах.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Правила оказания помощи утопающему.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Правила и техника проведения искусственного дыхания и непрямого массажа сердца.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Практическая тренировка по проведению искусственного дыхания и непрямого массажа сердца.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Возможный состав домашней медицинской аптечки.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Учебно-методическое обеспечение курса обучения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 Список литературы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1. Федеральный закон от 21 декабря 1994 г. N 68-ФЗ "О защите населения и территорий от чрезвычайных ситуаций природного и техногенного характера".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2. Федеральный закон от 12 февраля 1998 г. N 28-ФЗ "О гражданской обороне".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3. Федеральный закон от 21 декабря 1994 г. N 69-ФЗ "О пожарной безопасн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сти".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4. Федеральный закон от 6 марта 2006 г. N 35-ФЗ "О противодействии терр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ризму".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5. Федеральный закон от 22 июля 2008 г. N 123-ФЗ "Технический регламент о требованиях пожарной безопасности".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6. Федеральный закон от 9 января 1996 г. N 3-ФЗ "О радиационной безопасн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сти населения".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7. Указ Президента РФ от 12 мая 2009 г. N 537 "О стратегии национальной безопасности Российской Федерации на период до 2020 года".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Постановление Правительства Российской Федерации от 21 мая 2007 г. N 304 "О классификации чрезвычайных ситуаций природного и техногенного хара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тера".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9. Постановление Правительства Российской Федерации от 4 сентября 2003 г. N 547 "О порядке подготовки населения в области защиты от чрезвычайных 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туаций природного и техногенного характера".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10. "Положение об организации обучения населения в области гражданской обороны", утвержденное постановлением Правительства Российской Федер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ции 2 ноября 2000 г. за N 841.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11. "Положение о системах оповещения населения", утвержденное приказом МЧС России, Министерства информационных технологий и связи РФ и Мин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стерства культуры и массовых коммуникаций РФ от 25 июля 2006 г. N 422/90/376.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12. Нормы пожарной безопасности. Обучение мерам пожарной безопасности работников организаций. Утверждены приказом МЧС России от 12 декабря 2007 г. N 645.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13. Санитарные правила и нормативы СанПиН 2.6.1.2523-09 "Нормы радиац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онной безопасности (НРБ-99/2009)".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14. Санитарные правила и нормативы СП 2.6.1.2612-10 "Основные санитарные правила обеспечения радиационной безопасности (ОСПОРБ-99/2010)".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15. Перевощиков В.Я. и др. Обучение работников организаций и других групп населения в области ГО и защиты от ЧС. - М.: ИРБ, 2011. - 471 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16. Безопасность жизнедеятельности. Безопасность в чрезвычайных ситуациях природного и техногенного характера: Учебное пособие/В.А. Акимов, Ю.Л. Воробьев, М.И. Фалеев и др. Издание 2-е, переработанное. - М.: Высшая школа, 2007.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17. Камышанский М.И. и др. Оповещение и информирование в системе мер гражданской обороны, защиты от чрезвычайных ситуаций и пожарной безопа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ности. Действия должностных лиц и населения. - М.: НРБ, 2008. - 320 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18. Крючек Н.А., Латчук В.Н. Безопасность и защита населения в чрезвыча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ных ситуациях: Учебно-методическое пособие для проведения занятий с нас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лением/Под общ. ред. Г.Н. Кирилова. - М.: НЦ ЭНАС, 20051 -152 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19. Петров М.А. Защита от чрезвычайных ситуаций (Темы 1-7). Библиотечка "Военные знания". - М.: Военные знания, 2005. - 160 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20. Межотраслевая инструкция по оказанию первой помощи при несчастных случаях на производстве. - М.: НЦ ЭНАС, 2003. - 80 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21. Защита от чрезвычайных ситуаций. - М.: Военные знания.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22. Чрезвычайные ситуации. Краткая характеристика и классификация. - М.: Военные знания.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23. Первая медицинская помощь при чрезвычайных ситуациях. - М.: Изд-во "Военные знания", 1997.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24. Аварийно химически опасные вещества. Методика прогнозирования и оценки химической обстановки. - М.: Военные знания, 2000.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25. Основы РСЧС. - М.: Военные знания, 2008.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26. Основы гражданской обороны. - М.: Военные знания.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27. Действия населения по предупреждению террористических актов. - М.: В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енные знания.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28. Защитные сооружения гражданской обороны. Их устройство и эксплуат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ция. - М.: Военные знания.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29. Учебно-методическое пособие для проведения занятий работающим нас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лением в области ГО, защиты от чрезвычайных ситуаций, пожарной безопасн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сти на водных объектах/МЧС России, 2006 г.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30. Эвакуационные мероприятия на объекте. - М.: Военные знания.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31. Эвакуация населения. Планирование, организация и провед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ние/С.В. Кульпинов. - М.: Институт риска и безопасности, 2012. - 144 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32. Современное оружие. Опасности, возникающие при его применении. - М.: Военные знания.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33. Экстренная допсихологическая помощь. Практическое пособие. - М.: ФГБУ "Объединенная редакция МЧС России", 2012 - 48 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34. 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общ. ред. Н.А. Крючка. - М.: Институт риска и безопасн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сти, 2011. - 471 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35. 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2011.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5.2. Средства обеспечения курса обучения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1. Плакатная и стендовая продукция по вопросам гражданской обороны и з</w:t>
      </w:r>
      <w:r w:rsidRPr="000614D6">
        <w:rPr>
          <w:rFonts w:ascii="Times New Roman" w:hAnsi="Times New Roman" w:cs="Times New Roman"/>
          <w:sz w:val="28"/>
          <w:szCs w:val="28"/>
        </w:rPr>
        <w:t>а</w:t>
      </w:r>
      <w:r w:rsidRPr="000614D6">
        <w:rPr>
          <w:rFonts w:ascii="Times New Roman" w:hAnsi="Times New Roman" w:cs="Times New Roman"/>
          <w:sz w:val="28"/>
          <w:szCs w:val="28"/>
        </w:rPr>
        <w:t>щиты населения от чрезвычайных ситуаций природного и техногенного хара</w:t>
      </w:r>
      <w:r w:rsidRPr="000614D6">
        <w:rPr>
          <w:rFonts w:ascii="Times New Roman" w:hAnsi="Times New Roman" w:cs="Times New Roman"/>
          <w:sz w:val="28"/>
          <w:szCs w:val="28"/>
        </w:rPr>
        <w:t>к</w:t>
      </w:r>
      <w:r w:rsidRPr="000614D6">
        <w:rPr>
          <w:rFonts w:ascii="Times New Roman" w:hAnsi="Times New Roman" w:cs="Times New Roman"/>
          <w:sz w:val="28"/>
          <w:szCs w:val="28"/>
        </w:rPr>
        <w:t>тера: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"Действия населения в ЧС природного характера";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"Приемы оказания первой помощи пострадавшим". - М.: ИРБ, 2006;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"Средства индивидуальной защиты органов дыхания". - М.: ИРБ, 2011;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"Эвакуация населения";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"Меры по противодействию терроризму";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"Организация гражданской обороны и РСЧС";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"Аварийно-спасательные и другие неотложные работы (АСДНР)";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"Современные средства защиты органов дыхания";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"Современные приборы радиационной, химической разведки и дозиметрич</w:t>
      </w:r>
      <w:r w:rsidRPr="000614D6">
        <w:rPr>
          <w:rFonts w:ascii="Times New Roman" w:hAnsi="Times New Roman" w:cs="Times New Roman"/>
          <w:sz w:val="28"/>
          <w:szCs w:val="28"/>
        </w:rPr>
        <w:t>е</w:t>
      </w:r>
      <w:r w:rsidRPr="000614D6">
        <w:rPr>
          <w:rFonts w:ascii="Times New Roman" w:hAnsi="Times New Roman" w:cs="Times New Roman"/>
          <w:sz w:val="28"/>
          <w:szCs w:val="28"/>
        </w:rPr>
        <w:t>ского контроля".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2. Электронные издания по вопросам гражданской обороны и защиты насел</w:t>
      </w:r>
      <w:r w:rsidRPr="000614D6">
        <w:rPr>
          <w:rFonts w:ascii="Times New Roman" w:hAnsi="Times New Roman" w:cs="Times New Roman"/>
          <w:sz w:val="28"/>
          <w:szCs w:val="28"/>
        </w:rPr>
        <w:t>е</w:t>
      </w:r>
      <w:r w:rsidRPr="000614D6">
        <w:rPr>
          <w:rFonts w:ascii="Times New Roman" w:hAnsi="Times New Roman" w:cs="Times New Roman"/>
          <w:sz w:val="28"/>
          <w:szCs w:val="28"/>
        </w:rPr>
        <w:t>ния от чрезвычайных ситуаций природного и техногенного характера: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"Единая информационная база по ГО, защите от ЧС и терактов, пожарной без</w:t>
      </w:r>
      <w:r w:rsidRPr="000614D6">
        <w:rPr>
          <w:rFonts w:ascii="Times New Roman" w:hAnsi="Times New Roman" w:cs="Times New Roman"/>
          <w:sz w:val="28"/>
          <w:szCs w:val="28"/>
        </w:rPr>
        <w:t>о</w:t>
      </w:r>
      <w:r w:rsidRPr="000614D6">
        <w:rPr>
          <w:rFonts w:ascii="Times New Roman" w:hAnsi="Times New Roman" w:cs="Times New Roman"/>
          <w:sz w:val="28"/>
          <w:szCs w:val="28"/>
        </w:rPr>
        <w:t>пасности";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"Безопасность жизнедеятельности и действия населения в ЧС". - М.: ИРБ, 2008;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"Предупреждение и ликвидация ЧС";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"Защита населения в убежищах и укрытиях гражданской обороны";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"Первая помощь";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"Обеспечение населения защитными сооружениями";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lastRenderedPageBreak/>
        <w:t>приложение к книге "Организация защиты от террористических актов, взрывов, пожаров, эпидемий и вызванных ими чрезвычайных ситуаций" (компакт-диск).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3. Учебные видеофильмы по вопросам гражданской обороны и защиты насел</w:t>
      </w:r>
      <w:r w:rsidRPr="000614D6">
        <w:rPr>
          <w:rFonts w:ascii="Times New Roman" w:hAnsi="Times New Roman" w:cs="Times New Roman"/>
          <w:sz w:val="28"/>
          <w:szCs w:val="28"/>
        </w:rPr>
        <w:t>е</w:t>
      </w:r>
      <w:r w:rsidRPr="000614D6">
        <w:rPr>
          <w:rFonts w:ascii="Times New Roman" w:hAnsi="Times New Roman" w:cs="Times New Roman"/>
          <w:sz w:val="28"/>
          <w:szCs w:val="28"/>
        </w:rPr>
        <w:t>ния от чрезвычайных ситуаций природного и техногенного характера: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"Средства и способы защиты населения";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"Гражданская оборона на новом этапе, ее задачи и перспективы развития" (CD + брошюра);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"Защита населения от ЧС" (CD + брошюра);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"Пожарная безопасность в современных условиях и способы защиты от пож</w:t>
      </w:r>
      <w:r w:rsidRPr="000614D6">
        <w:rPr>
          <w:rFonts w:ascii="Times New Roman" w:hAnsi="Times New Roman" w:cs="Times New Roman"/>
          <w:sz w:val="28"/>
          <w:szCs w:val="28"/>
        </w:rPr>
        <w:t>а</w:t>
      </w:r>
      <w:r w:rsidRPr="000614D6">
        <w:rPr>
          <w:rFonts w:ascii="Times New Roman" w:hAnsi="Times New Roman" w:cs="Times New Roman"/>
          <w:sz w:val="28"/>
          <w:szCs w:val="28"/>
        </w:rPr>
        <w:t>ров" (CD + брошюра);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"Медицинские средства индивидуальной защиты" (DVD);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"Чрезвычайные ситуации природного и техногенного характера" (DVD);</w:t>
      </w:r>
    </w:p>
    <w:p w:rsidR="00D57178" w:rsidRPr="000614D6" w:rsidRDefault="00D57178" w:rsidP="00D57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614D6">
        <w:rPr>
          <w:rFonts w:ascii="Times New Roman" w:hAnsi="Times New Roman" w:cs="Times New Roman"/>
          <w:sz w:val="28"/>
          <w:szCs w:val="28"/>
        </w:rPr>
        <w:t>"Медицинская помощь в условиях выживания" (DVD).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835"/>
      </w:tblGrid>
      <w:tr w:rsidR="00D57178" w:rsidRPr="000614D6" w:rsidTr="00D31FAB">
        <w:tc>
          <w:tcPr>
            <w:tcW w:w="2500" w:type="pct"/>
            <w:hideMark/>
          </w:tcPr>
          <w:p w:rsidR="00D57178" w:rsidRPr="000614D6" w:rsidRDefault="00D57178" w:rsidP="00D31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6">
              <w:rPr>
                <w:rFonts w:ascii="Times New Roman" w:hAnsi="Times New Roman" w:cs="Times New Roman"/>
                <w:sz w:val="28"/>
                <w:szCs w:val="28"/>
              </w:rPr>
              <w:t>Министр Российской Федерации</w:t>
            </w:r>
            <w:r w:rsidRPr="000614D6">
              <w:rPr>
                <w:rFonts w:ascii="Times New Roman" w:hAnsi="Times New Roman" w:cs="Times New Roman"/>
                <w:sz w:val="28"/>
                <w:szCs w:val="28"/>
              </w:rPr>
              <w:br/>
              <w:t>по делам гражданской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4D6">
              <w:rPr>
                <w:rFonts w:ascii="Times New Roman" w:hAnsi="Times New Roman" w:cs="Times New Roman"/>
                <w:sz w:val="28"/>
                <w:szCs w:val="28"/>
              </w:rPr>
              <w:t>обороны,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4D6"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 w:rsidRPr="000614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14D6">
              <w:rPr>
                <w:rFonts w:ascii="Times New Roman" w:hAnsi="Times New Roman" w:cs="Times New Roman"/>
                <w:sz w:val="28"/>
                <w:szCs w:val="28"/>
              </w:rPr>
              <w:t>вычайным ситуациям и ликвидации</w:t>
            </w:r>
            <w:r w:rsidRPr="000614D6">
              <w:rPr>
                <w:rFonts w:ascii="Times New Roman" w:hAnsi="Times New Roman" w:cs="Times New Roman"/>
                <w:sz w:val="28"/>
                <w:szCs w:val="28"/>
              </w:rPr>
              <w:br/>
              <w:t>последствий стихийных бедствий</w:t>
            </w:r>
          </w:p>
        </w:tc>
        <w:tc>
          <w:tcPr>
            <w:tcW w:w="2500" w:type="pct"/>
            <w:hideMark/>
          </w:tcPr>
          <w:p w:rsidR="00D57178" w:rsidRPr="000614D6" w:rsidRDefault="00D57178" w:rsidP="00D31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14D6">
              <w:rPr>
                <w:rFonts w:ascii="Times New Roman" w:hAnsi="Times New Roman" w:cs="Times New Roman"/>
                <w:sz w:val="28"/>
                <w:szCs w:val="28"/>
              </w:rPr>
              <w:t>В.А. Пучков</w:t>
            </w:r>
          </w:p>
        </w:tc>
      </w:tr>
    </w:tbl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88200F">
        <w:rPr>
          <w:rFonts w:ascii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332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Программа определяет организацию и порядок обязательного обучения в 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ласти гражданской обороны (ГО) и чрезвычайных ситуаций (ЧС) государстве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служащих, работников учреждений и предприятий. Она содержит требования к уровню знаний и умений сотрудников. Дан перечень тем занятий и раскрыто их содержание. На освоение материала выделяются 19 учебных часов.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Обучение по программе проводится ежегодно. За организацию мероприятий ответственны руководители. Полученные знания совершенствуются в ходе тр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нировках и учениях по ГО и защите от ЧС.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В ходе занятий постоянное внимание должно уделяться психологической по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готовке, выработке уверенности в надежности и эффективности мероприятий, воспитанию стойкости, готовности выполнять должностные обязанности в сложной обстановке, при высокой организованности и дисциплине.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sz w:val="28"/>
          <w:szCs w:val="28"/>
          <w:lang w:eastAsia="ru-RU"/>
        </w:rPr>
        <w:t>Контроль за качеством усвоения материала проводит руководитель занятия п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8200F">
        <w:rPr>
          <w:rFonts w:ascii="Times New Roman" w:hAnsi="Times New Roman" w:cs="Times New Roman"/>
          <w:sz w:val="28"/>
          <w:szCs w:val="28"/>
          <w:lang w:eastAsia="ru-RU"/>
        </w:rPr>
        <w:t>тем опроса.</w:t>
      </w:r>
    </w:p>
    <w:p w:rsidR="00D57178" w:rsidRPr="0088200F" w:rsidRDefault="00D57178" w:rsidP="00D5717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просмотра актуального текста документа и получения полной и</w:t>
      </w:r>
      <w:r w:rsidRPr="008820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8820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формации о вступлении в силу, изменениях и порядке применения докуме</w:t>
      </w:r>
      <w:r w:rsidRPr="008820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88200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та, воспользуйтесь поиском в Интернет-версии системы ГАРАНТ:</w:t>
      </w:r>
    </w:p>
    <w:p w:rsidR="00F76044" w:rsidRDefault="00F76044"/>
    <w:sectPr w:rsidR="00F76044" w:rsidSect="00E1194A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E1194A"/>
    <w:rsid w:val="00134791"/>
    <w:rsid w:val="00D57178"/>
    <w:rsid w:val="00E1194A"/>
    <w:rsid w:val="00F7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 Spacing" w:uiPriority="1" w:qFormat="1"/>
  </w:latentStyles>
  <w:style w:type="paragraph" w:default="1" w:styleId="a">
    <w:name w:val="Normal"/>
    <w:qFormat/>
    <w:rsid w:val="00E1194A"/>
  </w:style>
  <w:style w:type="paragraph" w:styleId="1">
    <w:name w:val="heading 1"/>
    <w:qFormat/>
    <w:rsid w:val="00E1194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E1194A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E1194A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E1194A"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F76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7178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57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Plain Text"/>
    <w:qFormat/>
    <w:basedOn w:val=""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444468/" TargetMode="External"/><Relationship Id="rId5" Type="http://schemas.openxmlformats.org/officeDocument/2006/relationships/hyperlink" Target="https://www.garant.ru/products/ipo/prime/doc/70444468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3650</Words>
  <Characters>20811</Characters>
  <Application>Microsoft Office Word</Application>
  <DocSecurity>0</DocSecurity>
  <Lines>173</Lines>
  <Paragraphs>48</Paragraphs>
  <ScaleCrop>false</ScaleCrop>
  <Company>Microsoft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2015-07-01T18:47:00Z</dcterms:created>
  <dcterms:modified xsi:type="dcterms:W3CDTF">2019-05-11T06:01:00Z</dcterms:modified>
</cp:coreProperties>
</file>