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66" w:rsidRPr="007B2166" w:rsidRDefault="002B45EA" w:rsidP="007B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60254"/>
            <wp:effectExtent l="0" t="0" r="5080" b="7620"/>
            <wp:docPr id="1" name="Рисунок 1" descr="E:\порядок досту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ядок доступ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A092B">
        <w:rPr>
          <w:rFonts w:ascii="Times New Roman" w:hAnsi="Times New Roman" w:cs="Times New Roman"/>
          <w:sz w:val="24"/>
          <w:szCs w:val="24"/>
        </w:rPr>
        <w:t xml:space="preserve">      </w:t>
      </w:r>
      <w:r w:rsidR="007B2166" w:rsidRPr="007B2166">
        <w:rPr>
          <w:rFonts w:ascii="Times New Roman" w:hAnsi="Times New Roman" w:cs="Times New Roman"/>
          <w:sz w:val="24"/>
          <w:szCs w:val="24"/>
        </w:rPr>
        <w:t>3.1. Вскрытие и закрытие помещений, в которых ведется обработка персональных данных, осуществляется работниками учреждения, допущенными к обработке персональных данных, местом работы которых определены данные помещения.</w:t>
      </w:r>
    </w:p>
    <w:p w:rsidR="007B2166" w:rsidRPr="007B2166" w:rsidRDefault="006A092B" w:rsidP="007B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2166" w:rsidRPr="007B2166">
        <w:rPr>
          <w:rFonts w:ascii="Times New Roman" w:hAnsi="Times New Roman" w:cs="Times New Roman"/>
          <w:sz w:val="24"/>
          <w:szCs w:val="24"/>
        </w:rPr>
        <w:t>3.2. Запрещается оставлять материальные носители с персональными данными без присмотра в незапертом помещении, в котором осуществляется обработка персональных данных.</w:t>
      </w:r>
    </w:p>
    <w:p w:rsidR="007B2166" w:rsidRPr="007B2166" w:rsidRDefault="006A092B" w:rsidP="007B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B2166" w:rsidRPr="007B2166">
        <w:rPr>
          <w:rFonts w:ascii="Times New Roman" w:hAnsi="Times New Roman" w:cs="Times New Roman"/>
          <w:sz w:val="24"/>
          <w:szCs w:val="24"/>
        </w:rPr>
        <w:t>3.3. 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 При хранении</w:t>
      </w:r>
    </w:p>
    <w:p w:rsidR="007B2166" w:rsidRPr="007B2166" w:rsidRDefault="007B2166" w:rsidP="007B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6">
        <w:rPr>
          <w:rFonts w:ascii="Times New Roman" w:hAnsi="Times New Roman" w:cs="Times New Roman"/>
          <w:sz w:val="24"/>
          <w:szCs w:val="24"/>
        </w:rPr>
        <w:t>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7B2166" w:rsidRPr="007B2166" w:rsidRDefault="006A092B" w:rsidP="007B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2166" w:rsidRPr="007B2166">
        <w:rPr>
          <w:rFonts w:ascii="Times New Roman" w:hAnsi="Times New Roman" w:cs="Times New Roman"/>
          <w:sz w:val="24"/>
          <w:szCs w:val="24"/>
        </w:rPr>
        <w:t>3.4.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работники Администрации, уполномоченные на обработку персональных данных.</w:t>
      </w:r>
    </w:p>
    <w:p w:rsidR="00974AA6" w:rsidRPr="007B2166" w:rsidRDefault="006A092B" w:rsidP="007B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2166" w:rsidRPr="007B2166">
        <w:rPr>
          <w:rFonts w:ascii="Times New Roman" w:hAnsi="Times New Roman" w:cs="Times New Roman"/>
          <w:sz w:val="24"/>
          <w:szCs w:val="24"/>
        </w:rPr>
        <w:t>3.5. Нахождение лиц в помещениях учреждения, не являющихся лицами, допущенными к обработке персональных данных, возможно только при сопровождении уполномоченного работника учреждения на время, ограниченное необходимостью решения вопросов, связанных с предоставлением персональных данных, предоставлением муниципальных услуг, осуществлением муниципальных функций.</w:t>
      </w:r>
    </w:p>
    <w:sectPr w:rsidR="00974AA6" w:rsidRPr="007B2166" w:rsidSect="007B2166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B"/>
    <w:rsid w:val="002B45EA"/>
    <w:rsid w:val="006A092B"/>
    <w:rsid w:val="00753EE3"/>
    <w:rsid w:val="007B2166"/>
    <w:rsid w:val="00880BAB"/>
    <w:rsid w:val="0097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</cp:revision>
  <cp:lastPrinted>2009-12-31T15:10:00Z</cp:lastPrinted>
  <dcterms:created xsi:type="dcterms:W3CDTF">2009-12-31T16:40:00Z</dcterms:created>
  <dcterms:modified xsi:type="dcterms:W3CDTF">2018-07-17T05:27:00Z</dcterms:modified>
</cp:coreProperties>
</file>