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C" w:rsidRDefault="002C5BCC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bookmarkEnd w:id="0"/>
    <w:p w:rsidR="00531BD6" w:rsidRPr="00531BD6" w:rsidRDefault="00807B52" w:rsidP="002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8908139"/>
            <wp:effectExtent l="0" t="0" r="0" b="762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D6" w:rsidRPr="00B62E51" w:rsidRDefault="002C5BCC" w:rsidP="002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2E5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</w:t>
      </w:r>
      <w:r w:rsidR="00531BD6" w:rsidRPr="00B62E51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B62E51" w:rsidRPr="00B62E51" w:rsidRDefault="00B62E51" w:rsidP="002C5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51" w:rsidRPr="00B62E51" w:rsidRDefault="002C5BCC" w:rsidP="00B62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E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  <w:r w:rsidR="00962009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1" w:name="bookmark1"/>
      <w:r w:rsidRPr="002C5BCC">
        <w:rPr>
          <w:rFonts w:ascii="Times New Roman" w:hAnsi="Times New Roman" w:cs="Times New Roman"/>
          <w:sz w:val="28"/>
          <w:szCs w:val="28"/>
        </w:rPr>
        <w:t xml:space="preserve"> </w:t>
      </w:r>
      <w:r w:rsidR="00B62E5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31BD6">
        <w:rPr>
          <w:rFonts w:ascii="Times New Roman" w:hAnsi="Times New Roman" w:cs="Times New Roman"/>
          <w:sz w:val="28"/>
          <w:szCs w:val="28"/>
        </w:rPr>
        <w:t>факультативного курса "Растительный мир Приамурья"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51" w:rsidRPr="00531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62E51" w:rsidRPr="00B62E51">
        <w:rPr>
          <w:rFonts w:ascii="Times New Roman" w:hAnsi="Times New Roman" w:cs="Times New Roman"/>
          <w:bCs/>
          <w:iCs/>
          <w:sz w:val="28"/>
          <w:szCs w:val="28"/>
        </w:rPr>
        <w:t>Тихонов</w:t>
      </w:r>
      <w:r w:rsidR="00B62E51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B62E51" w:rsidRPr="00B62E51">
        <w:rPr>
          <w:rFonts w:ascii="Times New Roman" w:hAnsi="Times New Roman" w:cs="Times New Roman"/>
          <w:bCs/>
          <w:iCs/>
          <w:sz w:val="28"/>
          <w:szCs w:val="28"/>
        </w:rPr>
        <w:t xml:space="preserve"> А. Е.,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</w:t>
      </w:r>
      <w:r w:rsidR="00B62E51">
        <w:rPr>
          <w:rFonts w:ascii="Times New Roman" w:hAnsi="Times New Roman" w:cs="Times New Roman"/>
          <w:sz w:val="28"/>
          <w:szCs w:val="28"/>
        </w:rPr>
        <w:t xml:space="preserve">    </w:t>
      </w:r>
      <w:r w:rsidR="00B62E51" w:rsidRPr="00531BD6">
        <w:rPr>
          <w:rFonts w:ascii="Times New Roman" w:hAnsi="Times New Roman" w:cs="Times New Roman"/>
          <w:sz w:val="28"/>
          <w:szCs w:val="28"/>
        </w:rPr>
        <w:t>профессор</w:t>
      </w:r>
      <w:r w:rsidR="00B62E51">
        <w:rPr>
          <w:rFonts w:ascii="Times New Roman" w:hAnsi="Times New Roman" w:cs="Times New Roman"/>
          <w:sz w:val="28"/>
          <w:szCs w:val="28"/>
        </w:rPr>
        <w:t>а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ХГПУ, доктор</w:t>
      </w:r>
      <w:r w:rsidR="00B62E51">
        <w:rPr>
          <w:rFonts w:ascii="Times New Roman" w:hAnsi="Times New Roman" w:cs="Times New Roman"/>
          <w:sz w:val="28"/>
          <w:szCs w:val="28"/>
        </w:rPr>
        <w:t>а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педагогических наук, академик</w:t>
      </w:r>
      <w:r w:rsidR="00B62E51">
        <w:rPr>
          <w:rFonts w:ascii="Times New Roman" w:hAnsi="Times New Roman" w:cs="Times New Roman"/>
          <w:sz w:val="28"/>
          <w:szCs w:val="28"/>
        </w:rPr>
        <w:t>а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МАНЭБ" </w:t>
      </w:r>
      <w:r w:rsidR="00B62E51" w:rsidRPr="00B62E51">
        <w:rPr>
          <w:rFonts w:ascii="Times New Roman" w:hAnsi="Times New Roman" w:cs="Times New Roman"/>
          <w:bCs/>
          <w:iCs/>
          <w:sz w:val="28"/>
          <w:szCs w:val="28"/>
        </w:rPr>
        <w:t>Нащокиной М. М.,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B62E51">
        <w:rPr>
          <w:rFonts w:ascii="Times New Roman" w:hAnsi="Times New Roman" w:cs="Times New Roman"/>
          <w:sz w:val="28"/>
          <w:szCs w:val="28"/>
        </w:rPr>
        <w:t>а</w:t>
      </w:r>
      <w:r w:rsidR="00B62E51" w:rsidRPr="00531BD6">
        <w:rPr>
          <w:rFonts w:ascii="Times New Roman" w:hAnsi="Times New Roman" w:cs="Times New Roman"/>
          <w:sz w:val="28"/>
          <w:szCs w:val="28"/>
        </w:rPr>
        <w:t>, кандидат</w:t>
      </w:r>
      <w:r w:rsidR="00B62E51">
        <w:rPr>
          <w:rFonts w:ascii="Times New Roman" w:hAnsi="Times New Roman" w:cs="Times New Roman"/>
          <w:sz w:val="28"/>
          <w:szCs w:val="28"/>
        </w:rPr>
        <w:t>а</w:t>
      </w:r>
      <w:r w:rsidR="00B62E51" w:rsidRPr="00531BD6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 w:rsidR="00B62E51">
        <w:rPr>
          <w:rFonts w:ascii="Times New Roman" w:hAnsi="Times New Roman" w:cs="Times New Roman"/>
          <w:sz w:val="28"/>
          <w:szCs w:val="28"/>
        </w:rPr>
        <w:t xml:space="preserve">. Программа рассчитана на </w:t>
      </w:r>
      <w:r w:rsidR="00B62E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62E51" w:rsidRPr="00B62E51">
        <w:rPr>
          <w:rFonts w:ascii="Times New Roman" w:hAnsi="Times New Roman" w:cs="Times New Roman"/>
          <w:bCs/>
          <w:iCs/>
          <w:sz w:val="28"/>
          <w:szCs w:val="28"/>
        </w:rPr>
        <w:t>34 часа, 1 час в неделю</w:t>
      </w:r>
      <w:r w:rsidR="00B62E5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62E51" w:rsidRPr="00B62E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31BD6" w:rsidRPr="00531BD6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BD6" w:rsidRPr="00531BD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531BD6" w:rsidRPr="00531BD6">
        <w:rPr>
          <w:rFonts w:ascii="Times New Roman" w:hAnsi="Times New Roman" w:cs="Times New Roman"/>
          <w:sz w:val="28"/>
          <w:szCs w:val="28"/>
        </w:rPr>
        <w:t xml:space="preserve"> данного эколого-краеведческого курса логически включаются в общую структуру целей образования по биологии, являются её системообразующим компонентом и обеспечивают: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D6" w:rsidRPr="00531BD6">
        <w:rPr>
          <w:rFonts w:ascii="Times New Roman" w:hAnsi="Times New Roman" w:cs="Times New Roman"/>
          <w:sz w:val="28"/>
          <w:szCs w:val="28"/>
        </w:rPr>
        <w:t>формирование знаний об окружающей природной среде родного края;</w:t>
      </w:r>
    </w:p>
    <w:p w:rsidR="00B62E51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</w:t>
      </w:r>
      <w:r w:rsidR="00B62E51">
        <w:rPr>
          <w:rFonts w:ascii="Times New Roman" w:hAnsi="Times New Roman" w:cs="Times New Roman"/>
          <w:sz w:val="28"/>
          <w:szCs w:val="28"/>
        </w:rPr>
        <w:t xml:space="preserve"> </w:t>
      </w:r>
      <w:r w:rsidRPr="00531BD6">
        <w:rPr>
          <w:rFonts w:ascii="Times New Roman" w:hAnsi="Times New Roman" w:cs="Times New Roman"/>
          <w:sz w:val="28"/>
          <w:szCs w:val="28"/>
        </w:rPr>
        <w:t xml:space="preserve">развитие ценностных ориентаций экологического характера; 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</w:t>
      </w:r>
      <w:r w:rsidR="00B62E51">
        <w:rPr>
          <w:rFonts w:ascii="Times New Roman" w:hAnsi="Times New Roman" w:cs="Times New Roman"/>
          <w:sz w:val="28"/>
          <w:szCs w:val="28"/>
        </w:rPr>
        <w:t xml:space="preserve"> </w:t>
      </w:r>
      <w:r w:rsidRPr="00531BD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62E51">
        <w:rPr>
          <w:rFonts w:ascii="Times New Roman" w:hAnsi="Times New Roman" w:cs="Times New Roman"/>
          <w:sz w:val="28"/>
          <w:szCs w:val="28"/>
        </w:rPr>
        <w:t>и</w:t>
      </w:r>
      <w:r w:rsidRPr="00531BD6">
        <w:rPr>
          <w:rFonts w:ascii="Times New Roman" w:hAnsi="Times New Roman" w:cs="Times New Roman"/>
          <w:sz w:val="28"/>
          <w:szCs w:val="28"/>
        </w:rPr>
        <w:t xml:space="preserve"> овладение нормами и правилами поведения в природном окружении;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</w:t>
      </w:r>
      <w:r w:rsidR="00B62E51">
        <w:rPr>
          <w:rFonts w:ascii="Times New Roman" w:hAnsi="Times New Roman" w:cs="Times New Roman"/>
          <w:sz w:val="28"/>
          <w:szCs w:val="28"/>
        </w:rPr>
        <w:t xml:space="preserve"> </w:t>
      </w:r>
      <w:r w:rsidRPr="00531BD6">
        <w:rPr>
          <w:rFonts w:ascii="Times New Roman" w:hAnsi="Times New Roman" w:cs="Times New Roman"/>
          <w:sz w:val="28"/>
          <w:szCs w:val="28"/>
        </w:rPr>
        <w:t>формирование практических умений по распознаванию растительных объектов края и охране их природной среды.</w:t>
      </w:r>
    </w:p>
    <w:p w:rsidR="00531BD6" w:rsidRPr="00531BD6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E51">
        <w:rPr>
          <w:rFonts w:ascii="Times New Roman" w:hAnsi="Times New Roman" w:cs="Times New Roman"/>
          <w:sz w:val="28"/>
          <w:szCs w:val="28"/>
        </w:rPr>
        <w:t xml:space="preserve">     </w:t>
      </w:r>
      <w:r w:rsidR="00531BD6" w:rsidRPr="00531BD6">
        <w:rPr>
          <w:rFonts w:ascii="Times New Roman" w:hAnsi="Times New Roman" w:cs="Times New Roman"/>
          <w:sz w:val="28"/>
          <w:szCs w:val="28"/>
          <w:u w:val="single"/>
        </w:rPr>
        <w:t>Структур</w:t>
      </w:r>
      <w:r w:rsidR="00531BD6" w:rsidRPr="00531BD6">
        <w:rPr>
          <w:rFonts w:ascii="Times New Roman" w:hAnsi="Times New Roman" w:cs="Times New Roman"/>
          <w:sz w:val="28"/>
          <w:szCs w:val="28"/>
        </w:rPr>
        <w:t>а программы состоит из нескольких блоков краевед</w:t>
      </w:r>
      <w:r w:rsidR="00531BD6" w:rsidRPr="00531BD6">
        <w:rPr>
          <w:rFonts w:ascii="Times New Roman" w:hAnsi="Times New Roman" w:cs="Times New Roman"/>
          <w:sz w:val="28"/>
          <w:szCs w:val="28"/>
        </w:rPr>
        <w:softHyphen/>
        <w:t>ческого материала, объединённых между собой единой целью. Каждый блок - самосто</w:t>
      </w:r>
      <w:r w:rsidR="00531BD6">
        <w:rPr>
          <w:rFonts w:ascii="Times New Roman" w:hAnsi="Times New Roman" w:cs="Times New Roman"/>
          <w:sz w:val="28"/>
          <w:szCs w:val="28"/>
        </w:rPr>
        <w:t>ятельная тема, в которой раскры</w:t>
      </w:r>
      <w:r w:rsidR="00531BD6" w:rsidRPr="00531BD6">
        <w:rPr>
          <w:rFonts w:ascii="Times New Roman" w:hAnsi="Times New Roman" w:cs="Times New Roman"/>
          <w:sz w:val="28"/>
          <w:szCs w:val="28"/>
        </w:rPr>
        <w:t>вается её основное содержание, определено количество часов на изучение материала, выделены основные региональные понятия, знания и умения, формируемые в теме.</w:t>
      </w:r>
    </w:p>
    <w:p w:rsidR="00531BD6" w:rsidRPr="00531BD6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BD6" w:rsidRPr="00531BD6">
        <w:rPr>
          <w:rFonts w:ascii="Times New Roman" w:hAnsi="Times New Roman" w:cs="Times New Roman"/>
          <w:sz w:val="28"/>
          <w:szCs w:val="28"/>
          <w:u w:val="single"/>
        </w:rPr>
        <w:t>Принц</w:t>
      </w:r>
      <w:r w:rsidR="00531BD6" w:rsidRPr="00531BD6">
        <w:rPr>
          <w:rFonts w:ascii="Times New Roman" w:hAnsi="Times New Roman" w:cs="Times New Roman"/>
          <w:sz w:val="28"/>
          <w:szCs w:val="28"/>
        </w:rPr>
        <w:t>ипы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программы: </w:t>
      </w:r>
      <w:r w:rsidR="00531BD6" w:rsidRPr="00531BD6">
        <w:rPr>
          <w:rFonts w:ascii="Times New Roman" w:hAnsi="Times New Roman" w:cs="Times New Roman"/>
          <w:i/>
          <w:iCs/>
          <w:sz w:val="28"/>
          <w:szCs w:val="28"/>
        </w:rPr>
        <w:t>"научность и доступность", "систематичность и последователь</w:t>
      </w:r>
      <w:r w:rsidR="00531BD6" w:rsidRPr="00531BD6">
        <w:rPr>
          <w:rFonts w:ascii="Times New Roman" w:hAnsi="Times New Roman" w:cs="Times New Roman"/>
          <w:i/>
          <w:iCs/>
          <w:sz w:val="28"/>
          <w:szCs w:val="28"/>
        </w:rPr>
        <w:softHyphen/>
        <w:t>ность"</w:t>
      </w:r>
      <w:r>
        <w:rPr>
          <w:rFonts w:ascii="Times New Roman" w:hAnsi="Times New Roman" w:cs="Times New Roman"/>
          <w:i/>
          <w:iCs/>
          <w:sz w:val="28"/>
          <w:szCs w:val="28"/>
        </w:rPr>
        <w:t>, принцип</w:t>
      </w:r>
      <w:r w:rsidR="00531BD6" w:rsidRPr="0053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D6" w:rsidRPr="00531BD6">
        <w:rPr>
          <w:rFonts w:ascii="Times New Roman" w:hAnsi="Times New Roman" w:cs="Times New Roman"/>
          <w:i/>
          <w:iCs/>
          <w:sz w:val="28"/>
          <w:szCs w:val="28"/>
        </w:rPr>
        <w:t xml:space="preserve">краеведения, </w:t>
      </w:r>
      <w:r w:rsidR="00531BD6" w:rsidRPr="00531BD6">
        <w:rPr>
          <w:rFonts w:ascii="Times New Roman" w:hAnsi="Times New Roman" w:cs="Times New Roman"/>
          <w:sz w:val="28"/>
          <w:szCs w:val="28"/>
        </w:rPr>
        <w:t>который лёг в основу отбора учебного материала и позволит знако</w:t>
      </w:r>
      <w:r w:rsidR="00531BD6" w:rsidRPr="00531BD6">
        <w:rPr>
          <w:rFonts w:ascii="Times New Roman" w:hAnsi="Times New Roman" w:cs="Times New Roman"/>
          <w:sz w:val="28"/>
          <w:szCs w:val="28"/>
        </w:rPr>
        <w:softHyphen/>
        <w:t xml:space="preserve">мить школьников с растительным миром родного края и экологическими проблемами на локальном уровне. Большую роль в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D6" w:rsidRPr="00531BD6">
        <w:rPr>
          <w:rFonts w:ascii="Times New Roman" w:hAnsi="Times New Roman" w:cs="Times New Roman"/>
          <w:sz w:val="28"/>
          <w:szCs w:val="28"/>
        </w:rPr>
        <w:t xml:space="preserve"> программы приобретает принцип </w:t>
      </w:r>
      <w:proofErr w:type="spellStart"/>
      <w:r w:rsidR="00531BD6" w:rsidRPr="00531BD6">
        <w:rPr>
          <w:rFonts w:ascii="Times New Roman" w:hAnsi="Times New Roman" w:cs="Times New Roman"/>
          <w:i/>
          <w:iCs/>
          <w:sz w:val="28"/>
          <w:szCs w:val="28"/>
        </w:rPr>
        <w:t>межпредметности</w:t>
      </w:r>
      <w:proofErr w:type="spellEnd"/>
      <w:r w:rsidR="00531BD6" w:rsidRPr="00531BD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31BD6" w:rsidRPr="00531BD6">
        <w:rPr>
          <w:rFonts w:ascii="Times New Roman" w:hAnsi="Times New Roman" w:cs="Times New Roman"/>
          <w:sz w:val="28"/>
          <w:szCs w:val="28"/>
        </w:rPr>
        <w:t xml:space="preserve"> который позволяет осуществлять постоянную взаимосвязь между содержанием факультатива и естествен</w:t>
      </w:r>
      <w:r w:rsidR="00531BD6" w:rsidRPr="00531BD6">
        <w:rPr>
          <w:rFonts w:ascii="Times New Roman" w:hAnsi="Times New Roman" w:cs="Times New Roman"/>
          <w:sz w:val="28"/>
          <w:szCs w:val="28"/>
        </w:rPr>
        <w:softHyphen/>
        <w:t>нонаучным курсом "Биология растений", а также с предметами гуманитарного и эстетического цикла.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Содержание предлагаемого курса представляет широкие возможности не только для дополнительного обучения школьников, но и для их</w:t>
      </w:r>
      <w:r w:rsidRPr="00531BD6">
        <w:rPr>
          <w:rFonts w:ascii="Times New Roman" w:hAnsi="Times New Roman" w:cs="Times New Roman"/>
          <w:i/>
          <w:iCs/>
          <w:sz w:val="28"/>
          <w:szCs w:val="28"/>
        </w:rPr>
        <w:t xml:space="preserve"> воспитания.</w:t>
      </w:r>
      <w:r w:rsidRPr="00531BD6">
        <w:rPr>
          <w:rFonts w:ascii="Times New Roman" w:hAnsi="Times New Roman" w:cs="Times New Roman"/>
          <w:sz w:val="28"/>
          <w:szCs w:val="28"/>
        </w:rPr>
        <w:t xml:space="preserve"> Из занятия в занятие реализуется задача воспитания патриота своего края, гражданина, который хорошо знает и любит родную землю. В программе, как уже говорилось выше, хорошо просматриваются аспекты</w:t>
      </w:r>
      <w:r w:rsidRPr="00531BD6">
        <w:rPr>
          <w:rFonts w:ascii="Times New Roman" w:hAnsi="Times New Roman" w:cs="Times New Roman"/>
          <w:i/>
          <w:iCs/>
          <w:sz w:val="28"/>
          <w:szCs w:val="28"/>
        </w:rPr>
        <w:t xml:space="preserve"> экологи</w:t>
      </w:r>
      <w:r w:rsidRPr="00531BD6">
        <w:rPr>
          <w:rFonts w:ascii="Times New Roman" w:hAnsi="Times New Roman" w:cs="Times New Roman"/>
          <w:i/>
          <w:iCs/>
          <w:sz w:val="28"/>
          <w:szCs w:val="28"/>
        </w:rPr>
        <w:softHyphen/>
        <w:t>ческого воспитания</w:t>
      </w:r>
      <w:r w:rsidRPr="00531BD6">
        <w:rPr>
          <w:rFonts w:ascii="Times New Roman" w:hAnsi="Times New Roman" w:cs="Times New Roman"/>
          <w:sz w:val="28"/>
          <w:szCs w:val="28"/>
        </w:rPr>
        <w:t xml:space="preserve"> школьника: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-рассматриваются отдельные растительные организмы, популяции, биоценозы;</w:t>
      </w:r>
    </w:p>
    <w:p w:rsidR="00B62E51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-показаны взаимосвязи организма со средой обитания;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 xml:space="preserve"> -многообразие видов дальневосточных растений и их значение в природе и жизни человека;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>-меры, направленные на охрану редких видов, оздоровление окружающей среды, её рациональное использование и вос</w:t>
      </w:r>
      <w:r w:rsidRPr="00531BD6">
        <w:rPr>
          <w:rFonts w:ascii="Times New Roman" w:hAnsi="Times New Roman" w:cs="Times New Roman"/>
          <w:sz w:val="28"/>
          <w:szCs w:val="28"/>
        </w:rPr>
        <w:softHyphen/>
        <w:t>становление.</w:t>
      </w:r>
    </w:p>
    <w:p w:rsidR="00531BD6" w:rsidRPr="00531BD6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BD6" w:rsidRPr="00531BD6">
        <w:rPr>
          <w:rFonts w:ascii="Times New Roman" w:hAnsi="Times New Roman" w:cs="Times New Roman"/>
          <w:sz w:val="28"/>
          <w:szCs w:val="28"/>
        </w:rPr>
        <w:t>Таким образом, при изучении дальневосточных растений на общем фоне ценности всего растительного мира целесообразно введение конкретных ценностных подходов.</w:t>
      </w:r>
    </w:p>
    <w:p w:rsidR="00531BD6" w:rsidRPr="00531BD6" w:rsidRDefault="00531BD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BD6">
        <w:rPr>
          <w:rFonts w:ascii="Times New Roman" w:hAnsi="Times New Roman" w:cs="Times New Roman"/>
          <w:sz w:val="28"/>
          <w:szCs w:val="28"/>
        </w:rPr>
        <w:t xml:space="preserve">Основные формы и методы организации учебных занятий - практические и лабораторные работы, экскурсии, наблюдения. </w:t>
      </w:r>
      <w:proofErr w:type="gramStart"/>
      <w:r w:rsidRPr="00531BD6">
        <w:rPr>
          <w:rFonts w:ascii="Times New Roman" w:hAnsi="Times New Roman" w:cs="Times New Roman"/>
          <w:sz w:val="28"/>
          <w:szCs w:val="28"/>
        </w:rPr>
        <w:t xml:space="preserve">На занятиях следует использовать </w:t>
      </w:r>
      <w:r w:rsidRPr="00531BD6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обучения, таблицы, схемы, рисунки, слайды и видеоматериалы, дополняя ими основной вид наглядности - живые натуральные объекты, характеризующие природу нашего края, его растительный мир и экологические проблемы различного уровня (глобальные, региональные и локальные).</w:t>
      </w:r>
      <w:proofErr w:type="gramEnd"/>
    </w:p>
    <w:p w:rsidR="00C92FE4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BD6" w:rsidRPr="00531BD6">
        <w:rPr>
          <w:rFonts w:ascii="Times New Roman" w:hAnsi="Times New Roman" w:cs="Times New Roman"/>
          <w:sz w:val="28"/>
          <w:szCs w:val="28"/>
        </w:rPr>
        <w:t>Таким образом, содержание и методический аппарат программы и учебного пособия "Живой мир Приамурья" направ</w:t>
      </w:r>
      <w:r w:rsidR="00531BD6" w:rsidRPr="00531BD6">
        <w:rPr>
          <w:rFonts w:ascii="Times New Roman" w:hAnsi="Times New Roman" w:cs="Times New Roman"/>
          <w:sz w:val="28"/>
          <w:szCs w:val="28"/>
        </w:rPr>
        <w:softHyphen/>
        <w:t>лены на решение задач всестороннего обучения, развития и воспитания современного учащегося общеобразовательной школы.</w:t>
      </w:r>
    </w:p>
    <w:p w:rsidR="00E50681" w:rsidRPr="00E50681" w:rsidRDefault="00E50681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>Введение (1час)</w:t>
      </w:r>
    </w:p>
    <w:p w:rsidR="004137DF" w:rsidRPr="004137DF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7DF" w:rsidRPr="004137DF">
        <w:rPr>
          <w:rFonts w:ascii="Times New Roman" w:hAnsi="Times New Roman" w:cs="Times New Roman"/>
          <w:sz w:val="28"/>
          <w:szCs w:val="28"/>
        </w:rPr>
        <w:t>Общая характеристика растительного мира Хабаровского края, его уникальность и неповторимость.</w:t>
      </w:r>
    </w:p>
    <w:p w:rsidR="004137DF" w:rsidRPr="004137DF" w:rsidRDefault="00B62E51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4137DF"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Царство Грибы (1 час)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 xml:space="preserve">Положение грибов в системе органического мира. Многообразие грибов в природе Хабаровского края. </w:t>
      </w:r>
      <w:proofErr w:type="gramStart"/>
      <w:r w:rsidRPr="004137DF">
        <w:rPr>
          <w:rFonts w:ascii="Times New Roman" w:hAnsi="Times New Roman" w:cs="Times New Roman"/>
          <w:sz w:val="28"/>
          <w:szCs w:val="28"/>
        </w:rPr>
        <w:t>Экологические группы грибов: сапрофиты (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кольцевик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>, сыроежка, волнушка, шампиньон), паразиты (берёзовый гриб чага, ильмовник) и симбионты (подосиновик, подберёзовик, маслёнок).</w:t>
      </w:r>
      <w:proofErr w:type="gramEnd"/>
      <w:r w:rsidRPr="004137DF">
        <w:rPr>
          <w:rFonts w:ascii="Times New Roman" w:hAnsi="Times New Roman" w:cs="Times New Roman"/>
          <w:sz w:val="28"/>
          <w:szCs w:val="28"/>
        </w:rPr>
        <w:t xml:space="preserve"> Питательная ценность грибов и их широкое использование местным населе</w:t>
      </w:r>
      <w:r w:rsidRPr="004137DF">
        <w:rPr>
          <w:rFonts w:ascii="Times New Roman" w:hAnsi="Times New Roman" w:cs="Times New Roman"/>
          <w:sz w:val="28"/>
          <w:szCs w:val="28"/>
        </w:rPr>
        <w:softHyphen/>
        <w:t>нием. Лекарственные грибы дальневосточных лесов, их примене</w:t>
      </w:r>
      <w:r w:rsidRPr="004137DF">
        <w:rPr>
          <w:rFonts w:ascii="Times New Roman" w:hAnsi="Times New Roman" w:cs="Times New Roman"/>
          <w:sz w:val="28"/>
          <w:szCs w:val="28"/>
        </w:rPr>
        <w:softHyphen/>
        <w:t xml:space="preserve">ние в народной и официальной медицине. Выращивание грибов в искусственных условиях. Промышленное производство шампиньонов,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вешенок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и других видов грибов.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Подцарство</w:t>
      </w:r>
      <w:proofErr w:type="spellEnd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Водоросли (1 час)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 xml:space="preserve">Многообразие водорослей Хабаровского края: отделы Диатомовые и Зеленые водоросли. Понятие о планктонных и бентосных водорослях. Основные представители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альгофлоры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водоёмов края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астерионелла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синедра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мелодира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эвдорина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водяная сеточка,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сцендесмус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улотрикс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можоция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космариум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 </w:t>
      </w:r>
      <w:proofErr w:type="gramStart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Моховидные</w:t>
      </w:r>
      <w:proofErr w:type="gramEnd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 час)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>Основные представители, их биология и экология. Классифика</w:t>
      </w:r>
      <w:r w:rsidRPr="004137DF">
        <w:rPr>
          <w:rFonts w:ascii="Times New Roman" w:hAnsi="Times New Roman" w:cs="Times New Roman"/>
          <w:sz w:val="28"/>
          <w:szCs w:val="28"/>
        </w:rPr>
        <w:softHyphen/>
        <w:t>ция мхов. Их распространение в природе края.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 Печёночные мхи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 xml:space="preserve">Маршанция многообразная, строение и приспособленность к определённым местам обитания.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Риччия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плывущая.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 Листостебельные мхи. Подкласс Зелёные (</w:t>
      </w:r>
      <w:proofErr w:type="spellStart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бриевые</w:t>
      </w:r>
      <w:proofErr w:type="spellEnd"/>
      <w:proofErr w:type="gramStart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)</w:t>
      </w:r>
      <w:proofErr w:type="gramEnd"/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мхи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>Основные представители: кукушкин лён (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политрих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>) обыкновен</w:t>
      </w:r>
      <w:r w:rsidRPr="004137DF">
        <w:rPr>
          <w:rFonts w:ascii="Times New Roman" w:hAnsi="Times New Roman" w:cs="Times New Roman"/>
          <w:sz w:val="28"/>
          <w:szCs w:val="28"/>
        </w:rPr>
        <w:softHyphen/>
        <w:t xml:space="preserve">ный,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птилий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гребенчатый.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Клемаций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древовидный: общий вид, строение и особенности.</w:t>
      </w:r>
    </w:p>
    <w:p w:rsidR="004137DF" w:rsidRP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Подкласс Сфагновые мхи</w:t>
      </w:r>
    </w:p>
    <w:p w:rsidR="004137DF" w:rsidRDefault="004137D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37DF">
        <w:rPr>
          <w:rFonts w:ascii="Times New Roman" w:hAnsi="Times New Roman" w:cs="Times New Roman"/>
          <w:sz w:val="28"/>
          <w:szCs w:val="28"/>
        </w:rPr>
        <w:t xml:space="preserve">Основные представители: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сфагн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магелланский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сфагн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оттопыренный,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сфагн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Вульфа, </w:t>
      </w:r>
      <w:proofErr w:type="spellStart"/>
      <w:r w:rsidRPr="004137DF">
        <w:rPr>
          <w:rFonts w:ascii="Times New Roman" w:hAnsi="Times New Roman" w:cs="Times New Roman"/>
          <w:sz w:val="28"/>
          <w:szCs w:val="28"/>
        </w:rPr>
        <w:t>сфагн</w:t>
      </w:r>
      <w:proofErr w:type="spellEnd"/>
      <w:r w:rsidRPr="004137DF">
        <w:rPr>
          <w:rFonts w:ascii="Times New Roman" w:hAnsi="Times New Roman" w:cs="Times New Roman"/>
          <w:sz w:val="28"/>
          <w:szCs w:val="28"/>
        </w:rPr>
        <w:t xml:space="preserve"> компактный. Использование этих мхов человеком.</w:t>
      </w:r>
    </w:p>
    <w:p w:rsidR="00E50681" w:rsidRPr="00C9713E" w:rsidRDefault="00E50681" w:rsidP="00E50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Плауновидны</w:t>
      </w:r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proofErr w:type="gramEnd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(0.5 часа)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Плауновидные в природе края: плаун булавовидный, плаун пильчатый, плаун тусклый, плаун годичный, плаун сплюснутый.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Отдел </w:t>
      </w:r>
      <w:proofErr w:type="gramStart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Хвощевидные</w:t>
      </w:r>
      <w:proofErr w:type="gramEnd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(0.5 часа)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Основные представители, их биология и экология: хвощ полевой, хвощ зимующий, хвощ лесной, хвощ болотный, хвощ речной, хвощ луговой.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Отдел </w:t>
      </w:r>
      <w:proofErr w:type="gramStart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Папоротниковидные</w:t>
      </w:r>
      <w:proofErr w:type="gramEnd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 час)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Основные виды, произрастающие в Хабаровском крае, общий обзор, их биология и экология.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Орляк обыкновенный - особенности его роста и размножения. Пищевая ценность орляка, использование его дальневосточ</w:t>
      </w:r>
      <w:r w:rsidRPr="00C9713E">
        <w:rPr>
          <w:rFonts w:ascii="Times New Roman" w:hAnsi="Times New Roman" w:cs="Times New Roman"/>
          <w:sz w:val="28"/>
          <w:szCs w:val="28"/>
        </w:rPr>
        <w:softHyphen/>
        <w:t>никами. Заготовка орляка, его экспо</w:t>
      </w:r>
      <w:proofErr w:type="gramStart"/>
      <w:r w:rsidRPr="00C9713E">
        <w:rPr>
          <w:rFonts w:ascii="Times New Roman" w:hAnsi="Times New Roman" w:cs="Times New Roman"/>
          <w:sz w:val="28"/>
          <w:szCs w:val="28"/>
        </w:rPr>
        <w:t>рт в стр</w:t>
      </w:r>
      <w:proofErr w:type="gramEnd"/>
      <w:r w:rsidRPr="00C9713E">
        <w:rPr>
          <w:rFonts w:ascii="Times New Roman" w:hAnsi="Times New Roman" w:cs="Times New Roman"/>
          <w:sz w:val="28"/>
          <w:szCs w:val="28"/>
        </w:rPr>
        <w:t>аны Востока. Необхо</w:t>
      </w:r>
      <w:r w:rsidRPr="00C9713E">
        <w:rPr>
          <w:rFonts w:ascii="Times New Roman" w:hAnsi="Times New Roman" w:cs="Times New Roman"/>
          <w:sz w:val="28"/>
          <w:szCs w:val="28"/>
        </w:rPr>
        <w:softHyphen/>
        <w:t>димость соблюдения правил сбора и охраны его природных плантаций.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Кочедыжник женский, особенности его строения.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 xml:space="preserve">Папоротники рода </w:t>
      </w:r>
      <w:proofErr w:type="spellStart"/>
      <w:r w:rsidRPr="00C9713E">
        <w:rPr>
          <w:rFonts w:ascii="Times New Roman" w:hAnsi="Times New Roman" w:cs="Times New Roman"/>
          <w:sz w:val="28"/>
          <w:szCs w:val="28"/>
        </w:rPr>
        <w:t>Чистоус</w:t>
      </w:r>
      <w:proofErr w:type="spellEnd"/>
      <w:r w:rsidRPr="00C97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13E">
        <w:rPr>
          <w:rFonts w:ascii="Times New Roman" w:hAnsi="Times New Roman" w:cs="Times New Roman"/>
          <w:sz w:val="28"/>
          <w:szCs w:val="28"/>
        </w:rPr>
        <w:t>Чистоус</w:t>
      </w:r>
      <w:proofErr w:type="spellEnd"/>
      <w:r w:rsidRPr="00C9713E">
        <w:rPr>
          <w:rFonts w:ascii="Times New Roman" w:hAnsi="Times New Roman" w:cs="Times New Roman"/>
          <w:sz w:val="28"/>
          <w:szCs w:val="28"/>
        </w:rPr>
        <w:t xml:space="preserve"> азиатский, его биологи</w:t>
      </w:r>
      <w:r w:rsidRPr="00C9713E">
        <w:rPr>
          <w:rFonts w:ascii="Times New Roman" w:hAnsi="Times New Roman" w:cs="Times New Roman"/>
          <w:sz w:val="28"/>
          <w:szCs w:val="28"/>
        </w:rPr>
        <w:softHyphen/>
        <w:t>ческая характеристика и особенности.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Папоротники рода Щитовник: щитовник австралийский, щитовник Буша, щитовник амурский. Биологические и экологические особенности этих видов.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="00E50681">
        <w:rPr>
          <w:rFonts w:ascii="Times New Roman" w:hAnsi="Times New Roman" w:cs="Times New Roman"/>
          <w:i/>
          <w:iCs/>
          <w:sz w:val="28"/>
          <w:szCs w:val="28"/>
          <w:u w:val="single"/>
        </w:rPr>
        <w:t>т</w:t>
      </w:r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рдел</w:t>
      </w:r>
      <w:proofErr w:type="spellEnd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gramStart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>Голосеменные</w:t>
      </w:r>
      <w:proofErr w:type="gramEnd"/>
      <w:r w:rsidRPr="00C9713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 часа)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Биология и экология голосеменных растений, фоновые виды в природе Хабаровского края.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Кедр корейский (сосна корейская) - дерево - гигант дальневосточной тайги. Особенности размножения, пищевая ценность семени кедра. Широкое использование кедра корейского в различных отраслях народного хозяйства. Необходимость охраны кедровых лесов.</w:t>
      </w:r>
    </w:p>
    <w:p w:rsidR="00C9713E" w:rsidRP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 xml:space="preserve">Лиственница - дерево хвойное. Основные представители этого вида в дальневосточных лесах. </w:t>
      </w:r>
      <w:proofErr w:type="spellStart"/>
      <w:r w:rsidRPr="00C9713E">
        <w:rPr>
          <w:rFonts w:ascii="Times New Roman" w:hAnsi="Times New Roman" w:cs="Times New Roman"/>
          <w:sz w:val="28"/>
          <w:szCs w:val="28"/>
        </w:rPr>
        <w:t>Лиственничники</w:t>
      </w:r>
      <w:proofErr w:type="spellEnd"/>
      <w:r w:rsidRPr="00C9713E">
        <w:rPr>
          <w:rFonts w:ascii="Times New Roman" w:hAnsi="Times New Roman" w:cs="Times New Roman"/>
          <w:sz w:val="28"/>
          <w:szCs w:val="28"/>
        </w:rPr>
        <w:t xml:space="preserve">. Лиственница </w:t>
      </w:r>
      <w:proofErr w:type="spellStart"/>
      <w:r w:rsidRPr="00C9713E">
        <w:rPr>
          <w:rFonts w:ascii="Times New Roman" w:hAnsi="Times New Roman" w:cs="Times New Roman"/>
          <w:sz w:val="28"/>
          <w:szCs w:val="28"/>
        </w:rPr>
        <w:t>Гмелина</w:t>
      </w:r>
      <w:proofErr w:type="spellEnd"/>
      <w:r w:rsidRPr="00C971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9713E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C9713E">
        <w:rPr>
          <w:rFonts w:ascii="Times New Roman" w:hAnsi="Times New Roman" w:cs="Times New Roman"/>
          <w:sz w:val="28"/>
          <w:szCs w:val="28"/>
        </w:rPr>
        <w:t>, характеристика её особенностей, ареал. Роль лиственницы в возобновлении лесов после пожаров, озеленении городов и посёлков края. Широта использования лиственницы и её древесины человеком.</w:t>
      </w:r>
    </w:p>
    <w:p w:rsidR="00C9713E" w:rsidRDefault="00C9713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13E">
        <w:rPr>
          <w:rFonts w:ascii="Times New Roman" w:hAnsi="Times New Roman" w:cs="Times New Roman"/>
          <w:sz w:val="28"/>
          <w:szCs w:val="28"/>
        </w:rPr>
        <w:t>Кедровый стланик - бесствольное дерево дальневосточных лесов, его основной ареал. Биологические и экологические особенности кедрового стланика. Роль кедрово-стланиковых лесов в природе края. Необходимость их охраны.</w:t>
      </w:r>
    </w:p>
    <w:p w:rsidR="00E50681" w:rsidRPr="00E50681" w:rsidRDefault="00E50681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</w:t>
      </w:r>
      <w:proofErr w:type="gramStart"/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>Покрытосеменные</w:t>
      </w:r>
      <w:proofErr w:type="gramEnd"/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 xml:space="preserve"> (11часов)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gram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Розоцветные</w:t>
      </w:r>
      <w:proofErr w:type="gram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(2ча</w:t>
      </w:r>
      <w:r w:rsidRPr="00590F25">
        <w:rPr>
          <w:rFonts w:ascii="Times New Roman" w:hAnsi="Times New Roman" w:cs="Times New Roman"/>
          <w:i/>
          <w:iCs/>
          <w:sz w:val="28"/>
          <w:szCs w:val="28"/>
        </w:rPr>
        <w:t>са)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Основные представители семейства, произрастающие в крае, их обзор.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Груша уссурийская - яркий представитель этого семейства. Селекционные работы с грушей. Использование её дальневосточ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никами в пищевых, декоративных и хозяйственных целях.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Шиповники: иглистый, даурский, морщинистый, их распространение в природе края. Использование плодов и корней шиповника в лечебных целях. Декоративные особенности этого кустарника.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Боярышник, его лечебные свойства.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Рябинник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сумахолистный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- дальневосточный вид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розоцветных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>, нуждающихся в охране.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gram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Мотыльковые</w:t>
      </w:r>
      <w:proofErr w:type="gram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(Бобовые) (2 часа)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Представители семейства, растущие в Хабаровском крае, их обзор.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Маакия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 xml:space="preserve"> - единственное дикорастущее бобовое дерево нашей страны и края.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Караганы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кустарниковая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 xml:space="preserve"> и уссурийская - представители кустарников семейства Мотыльковые.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lastRenderedPageBreak/>
        <w:t>Леспедеца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двуцветная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>, её полезные свойства.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Соя-чудо-растение. Соя уссурийская - единственный дикорастущий представитель вида. Использование сои в пищевой промышленности Дальнего Востока. Работа учёных по селекции сои. Представители семейства Мотыльковые как фабрики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азоггных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удобрений.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gram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Астровые</w:t>
      </w:r>
      <w:proofErr w:type="gram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(Сложноцветные) (1 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Некоторые растения этого семейства, произрастающие в крае. Общая характеристика сложноцветных растений: ромашка аптеч</w:t>
      </w:r>
      <w:r w:rsidRPr="00590F25">
        <w:rPr>
          <w:rFonts w:ascii="Times New Roman" w:hAnsi="Times New Roman" w:cs="Times New Roman"/>
          <w:sz w:val="28"/>
          <w:szCs w:val="28"/>
        </w:rPr>
        <w:softHyphen/>
        <w:t xml:space="preserve">ная,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какалия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копьевидная, дурнишник зобатый, чертополох курчавый, пижма обыкновенная.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Одуванчики лекарственный и аптечный, их использование в на</w:t>
      </w:r>
      <w:r w:rsidR="00E50681">
        <w:rPr>
          <w:rFonts w:ascii="Times New Roman" w:hAnsi="Times New Roman" w:cs="Times New Roman"/>
          <w:sz w:val="28"/>
          <w:szCs w:val="28"/>
        </w:rPr>
        <w:t>родной и официальной медицине.</w:t>
      </w:r>
      <w:r w:rsidR="00E50681">
        <w:rPr>
          <w:rFonts w:ascii="Times New Roman" w:hAnsi="Times New Roman" w:cs="Times New Roman"/>
          <w:sz w:val="28"/>
          <w:szCs w:val="28"/>
        </w:rPr>
        <w:tab/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spell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Виноградовые</w:t>
      </w:r>
      <w:proofErr w:type="spell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 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Основные представители семейства в природе Хабаровского края.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Виноград амурский, его биология и экология. Плоды винограда амурского и их широкое использование в домашнем хозяйстве хабаровчан. Способы культивирования винограда амурского на приусадебных участках, его декоративные свойства.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Виноградовник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коротконожковый или уссурийский, его декоративные особенности. Необходимость охраны этого растения.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Семейство Лилейные (1 час</w:t>
      </w:r>
      <w:proofErr w:type="gram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)</w:t>
      </w:r>
      <w:proofErr w:type="gramEnd"/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Основные виды данного семейства в природе Хабаровского края, их разнообразие, биология и экология.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Лилии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>, тигровая и красивенькая - наиболее яркие представители семейства. Распространение этих лилий, их декоративные свойства и использование в озеленении городов и посёлков края.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Ландыш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Кейске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>, его распространение в природе края, использо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вание в медицине в качестве препарата для лечения сердечно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сосудистых заболеваний. Необходимость повсеместной охраны редких представителей лилейных.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Лук охотский (черемша). Его внешний вид, распространение в природе. Использование черемши в питании дальневосточников, целебные свойства. Правила сбора, необходимость охраны основных мест произрастания.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Другие виды дикого лука, их распространение и использование.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gram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Злаковые</w:t>
      </w:r>
      <w:proofErr w:type="gram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 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Основные представители этого наиболее крупного семейства цветковых растений, их биология и экология.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Колеантус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тонкий.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Вейник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Лангсдорфа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- основной злак Дальнего Востока, заготавливаемый на сено.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Ежовник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куриное просо - злостный сорняк полей и огородов.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Цицания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широколистная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 xml:space="preserve"> - дикий рис, полезное дикорастущее растение. Его использование в хозяйстве человека.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Семейство </w:t>
      </w:r>
      <w:proofErr w:type="spellStart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>Аралиевые</w:t>
      </w:r>
      <w:proofErr w:type="spellEnd"/>
      <w:r w:rsidRPr="00590F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 часа)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Основные представители этого уникального семейства, их биология и экология.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Аралия маньчжурская -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эндем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и реликт. Распространение аралии маньчжурской в Приамурье, ее биологическая характерис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тика. Лекарственные и декоративные свойства этой дальневосточ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ной пальмы. Аралия как медонос.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lastRenderedPageBreak/>
        <w:t>Элеутерококк колючий, его использование в медицине - народной и официальной.</w:t>
      </w:r>
    </w:p>
    <w:p w:rsid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Женьшень настоящий - растение из легенды. Его распространение в крае, общий обзор свойств. Женьшень - растение из Красной книги. Выращивание женьшеня на плантациях - новый этап в истории легендарного корня.</w:t>
      </w:r>
    </w:p>
    <w:p w:rsidR="00E50681" w:rsidRPr="00E50681" w:rsidRDefault="00E50681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>Культурные растения (1час)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Полевые культуры дальневосточной пашни - важные продукты питания, корм для животных и сырье для легкой промышлен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Обзор основных представителей: зерновые и крупяные культу</w:t>
      </w:r>
      <w:r w:rsidRPr="00590F25">
        <w:rPr>
          <w:rFonts w:ascii="Times New Roman" w:hAnsi="Times New Roman" w:cs="Times New Roman"/>
          <w:sz w:val="28"/>
          <w:szCs w:val="28"/>
        </w:rPr>
        <w:softHyphen/>
        <w:t>ры, масличные, прядильные, клубнеплоды и кормовые травы. Их использование дальневосточниками в своем хозяйстве, селекция этих культур.</w:t>
      </w:r>
    </w:p>
    <w:p w:rsidR="00BF5BBF" w:rsidRP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Первоцветы в природе Дальнего востока, их многообразие (1час)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Ветреница и ее виды в хвойно-широколиственных лесах нашего края. Общий обзор других подсн</w:t>
      </w:r>
      <w:r w:rsidR="00E50681">
        <w:rPr>
          <w:rFonts w:ascii="Times New Roman" w:hAnsi="Times New Roman" w:cs="Times New Roman"/>
          <w:sz w:val="28"/>
          <w:szCs w:val="28"/>
        </w:rPr>
        <w:t>ежников (первоцветов</w:t>
      </w:r>
      <w:r w:rsidRPr="00590F25">
        <w:rPr>
          <w:rFonts w:ascii="Times New Roman" w:hAnsi="Times New Roman" w:cs="Times New Roman"/>
          <w:sz w:val="28"/>
          <w:szCs w:val="28"/>
        </w:rPr>
        <w:t>): хохлатка расставленная, мак лесной весенний и другие.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Адонис амурский - наш первый дальневосточный подснежник (горицвет, златоцвет). Лекарственные свойства адониса, использование в медицине.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 xml:space="preserve">Адонис - растение из Красной книги, необходимость охраны </w:t>
      </w:r>
      <w:r w:rsidR="00E50681">
        <w:rPr>
          <w:rFonts w:ascii="Times New Roman" w:hAnsi="Times New Roman" w:cs="Times New Roman"/>
          <w:sz w:val="28"/>
          <w:szCs w:val="28"/>
        </w:rPr>
        <w:t xml:space="preserve"> </w:t>
      </w:r>
      <w:r w:rsidRPr="00590F25">
        <w:rPr>
          <w:rFonts w:ascii="Times New Roman" w:hAnsi="Times New Roman" w:cs="Times New Roman"/>
          <w:sz w:val="28"/>
          <w:szCs w:val="28"/>
        </w:rPr>
        <w:t>ареалов.</w:t>
      </w:r>
    </w:p>
    <w:p w:rsidR="00590F25" w:rsidRPr="00E50681" w:rsidRDefault="00E50681" w:rsidP="004F789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68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Лекарственные растения в природе края (1час)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Их широкое использование в народной и официальной медицине. Группы растений по целебным свойствам: успокаиваю</w:t>
      </w:r>
      <w:r w:rsidRPr="00590F25">
        <w:rPr>
          <w:rFonts w:ascii="Times New Roman" w:hAnsi="Times New Roman" w:cs="Times New Roman"/>
          <w:sz w:val="28"/>
          <w:szCs w:val="28"/>
        </w:rPr>
        <w:softHyphen/>
        <w:t xml:space="preserve">щие, тонизирующие, мочегонные, кровоостанавливающие,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90F25" w:rsidRPr="00E50681" w:rsidRDefault="00590F25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F25">
        <w:rPr>
          <w:rFonts w:ascii="Times New Roman" w:hAnsi="Times New Roman" w:cs="Times New Roman"/>
          <w:sz w:val="28"/>
          <w:szCs w:val="28"/>
        </w:rPr>
        <w:t>Рациональное использование и охрана лекарственных растений. Правила их сбора в природе.</w:t>
      </w:r>
    </w:p>
    <w:p w:rsidR="00E50681" w:rsidRPr="00E50681" w:rsidRDefault="00E50681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0681">
        <w:rPr>
          <w:rFonts w:ascii="Times New Roman" w:hAnsi="Times New Roman" w:cs="Times New Roman"/>
          <w:i/>
          <w:sz w:val="28"/>
          <w:szCs w:val="28"/>
          <w:u w:val="single"/>
        </w:rPr>
        <w:t>Растения отравители в природе края (1час)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Их общая характеристика и наиболее часто встречаемые виды. Различия в механизме действия растительных ядов.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Симплокарпус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 xml:space="preserve">, его внешние приметы. Особенности цветения </w:t>
      </w:r>
      <w:proofErr w:type="spellStart"/>
      <w:r w:rsidRPr="00590F25">
        <w:rPr>
          <w:rFonts w:ascii="Times New Roman" w:hAnsi="Times New Roman" w:cs="Times New Roman"/>
          <w:sz w:val="28"/>
          <w:szCs w:val="28"/>
        </w:rPr>
        <w:t>симплокарпуса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>: сроки, запах, окраска.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25">
        <w:rPr>
          <w:rFonts w:ascii="Times New Roman" w:hAnsi="Times New Roman" w:cs="Times New Roman"/>
          <w:sz w:val="28"/>
          <w:szCs w:val="28"/>
        </w:rPr>
        <w:t>Аризема</w:t>
      </w:r>
      <w:proofErr w:type="spellEnd"/>
      <w:r w:rsidRPr="0059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F25">
        <w:rPr>
          <w:rFonts w:ascii="Times New Roman" w:hAnsi="Times New Roman" w:cs="Times New Roman"/>
          <w:sz w:val="28"/>
          <w:szCs w:val="28"/>
        </w:rPr>
        <w:t>амурская</w:t>
      </w:r>
      <w:proofErr w:type="gramEnd"/>
      <w:r w:rsidRPr="00590F25">
        <w:rPr>
          <w:rFonts w:ascii="Times New Roman" w:hAnsi="Times New Roman" w:cs="Times New Roman"/>
          <w:sz w:val="28"/>
          <w:szCs w:val="28"/>
        </w:rPr>
        <w:t>, характерные места ее распространения, особенности строения и ядовитых свойств.</w:t>
      </w:r>
    </w:p>
    <w:p w:rsidR="00590F25" w:rsidRPr="00590F25" w:rsidRDefault="00590F25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F25">
        <w:rPr>
          <w:rFonts w:ascii="Times New Roman" w:hAnsi="Times New Roman" w:cs="Times New Roman"/>
          <w:sz w:val="28"/>
          <w:szCs w:val="28"/>
        </w:rPr>
        <w:t>Чистотел большой. Места его произрастания. Использование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в народной и официальной медицине.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Багульник болотный - распространение, строение, использо</w:t>
      </w:r>
      <w:r w:rsidRPr="00481F69">
        <w:rPr>
          <w:rFonts w:ascii="Times New Roman" w:hAnsi="Times New Roman" w:cs="Times New Roman"/>
          <w:sz w:val="28"/>
          <w:szCs w:val="28"/>
        </w:rPr>
        <w:softHyphen/>
        <w:t>вание.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 xml:space="preserve">Чемерица (народное название - </w:t>
      </w:r>
      <w:proofErr w:type="spellStart"/>
      <w:r w:rsidRPr="00481F69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481F69">
        <w:rPr>
          <w:rFonts w:ascii="Times New Roman" w:hAnsi="Times New Roman" w:cs="Times New Roman"/>
          <w:sz w:val="28"/>
          <w:szCs w:val="28"/>
        </w:rPr>
        <w:t>). Одна из особенностей этого растения - способность передавать ядовитые свойства рядом растущим растениям.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Другие ядовитые растения дальневосточных лесов: белокрыль</w:t>
      </w:r>
      <w:r w:rsidRPr="00481F69">
        <w:rPr>
          <w:rFonts w:ascii="Times New Roman" w:hAnsi="Times New Roman" w:cs="Times New Roman"/>
          <w:sz w:val="28"/>
          <w:szCs w:val="28"/>
        </w:rPr>
        <w:softHyphen/>
        <w:t xml:space="preserve">ник болотный (близкий родственник </w:t>
      </w:r>
      <w:proofErr w:type="spellStart"/>
      <w:r w:rsidRPr="00481F69">
        <w:rPr>
          <w:rFonts w:ascii="Times New Roman" w:hAnsi="Times New Roman" w:cs="Times New Roman"/>
          <w:sz w:val="28"/>
          <w:szCs w:val="28"/>
        </w:rPr>
        <w:t>ариземы</w:t>
      </w:r>
      <w:proofErr w:type="spellEnd"/>
      <w:r w:rsidRPr="00481F69">
        <w:rPr>
          <w:rFonts w:ascii="Times New Roman" w:hAnsi="Times New Roman" w:cs="Times New Roman"/>
          <w:sz w:val="28"/>
          <w:szCs w:val="28"/>
        </w:rPr>
        <w:t>), ясенец пушист</w:t>
      </w:r>
      <w:proofErr w:type="gramStart"/>
      <w:r w:rsidRPr="00481F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1F69">
        <w:rPr>
          <w:rFonts w:ascii="Times New Roman" w:hAnsi="Times New Roman" w:cs="Times New Roman"/>
          <w:sz w:val="28"/>
          <w:szCs w:val="28"/>
        </w:rPr>
        <w:t xml:space="preserve"> плодный (особенности его эфирных масел), акониты и их разновидности, вех ядовитый или цикута. Необходимость осторожного обращения с ядовитыми растениями.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i/>
          <w:iCs/>
          <w:sz w:val="28"/>
          <w:szCs w:val="28"/>
          <w:u w:val="single"/>
        </w:rPr>
        <w:t>Плодовые растения дальневосточной тайги, их разновидности (2 часа)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69">
        <w:rPr>
          <w:rFonts w:ascii="Times New Roman" w:hAnsi="Times New Roman" w:cs="Times New Roman"/>
          <w:sz w:val="28"/>
          <w:szCs w:val="28"/>
        </w:rPr>
        <w:t>Жимолость съедобная, лесная земляника, дикая малина, смородина малоцветковая, дик</w:t>
      </w:r>
      <w:r w:rsidR="00BF5BBF">
        <w:rPr>
          <w:rFonts w:ascii="Times New Roman" w:hAnsi="Times New Roman" w:cs="Times New Roman"/>
          <w:sz w:val="28"/>
          <w:szCs w:val="28"/>
        </w:rPr>
        <w:t>уша, душистая и лежачая (мохов</w:t>
      </w:r>
      <w:r w:rsidRPr="00481F69">
        <w:rPr>
          <w:rFonts w:ascii="Times New Roman" w:hAnsi="Times New Roman" w:cs="Times New Roman"/>
          <w:sz w:val="28"/>
          <w:szCs w:val="28"/>
        </w:rPr>
        <w:t>ка), клюква, голубика, актинидия коломикта, брусника.</w:t>
      </w:r>
      <w:proofErr w:type="gramEnd"/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Питательная ценность дикорастущих ягод, их использование человеком в своем питании. Роль таежных даров для обитателей тайги - птиц и зверей.</w:t>
      </w:r>
    </w:p>
    <w:p w:rsid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lastRenderedPageBreak/>
        <w:t>Дальневосточный писатель-натуралист Н. В. Усенко и его книги о дарах уссурийской тайги.</w:t>
      </w:r>
    </w:p>
    <w:p w:rsidR="00BF5BBF" w:rsidRP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Таёжные овощи (1час)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Распространение в дальневосточных лесах и питательная ценность.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Папоротник орляк, его пищевая ценность. Распространение в таежных лесах, сроки и правила сбора.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Другие виды съедобных лесных трав: крапива, борщевик, кислица, рогоз, сныть горная, спаржа и другие.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i/>
          <w:iCs/>
          <w:sz w:val="28"/>
          <w:szCs w:val="28"/>
          <w:u w:val="single"/>
        </w:rPr>
        <w:t>Древесина - важнейший дар наших лесов (2 часа)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Количество добычи и потребления древесины в Хабаровском крае. Виды использования человеком. Древесина - сырье для химической промышленности.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Кедр корейский (розовая сосна), ценность и использование его древесины.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Тис остроконечный - красное дерево нашей тайги, необычайные свойства его древесины.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 xml:space="preserve">Наши дальневосточные ели - сибирская, корейская и </w:t>
      </w:r>
      <w:proofErr w:type="spellStart"/>
      <w:r w:rsidRPr="00481F69">
        <w:rPr>
          <w:rFonts w:ascii="Times New Roman" w:hAnsi="Times New Roman" w:cs="Times New Roman"/>
          <w:sz w:val="28"/>
          <w:szCs w:val="28"/>
        </w:rPr>
        <w:t>аянская</w:t>
      </w:r>
      <w:proofErr w:type="spellEnd"/>
      <w:r w:rsidRPr="00481F69">
        <w:rPr>
          <w:rFonts w:ascii="Times New Roman" w:hAnsi="Times New Roman" w:cs="Times New Roman"/>
          <w:sz w:val="28"/>
          <w:szCs w:val="28"/>
        </w:rPr>
        <w:t>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 xml:space="preserve">Лиственница </w:t>
      </w:r>
      <w:proofErr w:type="spellStart"/>
      <w:r w:rsidRPr="00481F69"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 w:rsidRPr="00481F69">
        <w:rPr>
          <w:rFonts w:ascii="Times New Roman" w:hAnsi="Times New Roman" w:cs="Times New Roman"/>
          <w:sz w:val="28"/>
          <w:szCs w:val="28"/>
        </w:rPr>
        <w:t xml:space="preserve"> - хвойный дуб или дерево вечности. Необыкновенные свойства ее древесины.</w:t>
      </w:r>
    </w:p>
    <w:p w:rsidR="00481F69" w:rsidRPr="00481F69" w:rsidRDefault="00481F6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F69">
        <w:rPr>
          <w:rFonts w:ascii="Times New Roman" w:hAnsi="Times New Roman" w:cs="Times New Roman"/>
          <w:sz w:val="28"/>
          <w:szCs w:val="28"/>
        </w:rPr>
        <w:t>Ценность и особенность древесины некоторых древесных пород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наших лесов: береза маньчжурская и плосколистная, ясень, липа и другие. Необходимость охраны дальневосточных лесов.</w:t>
      </w:r>
    </w:p>
    <w:p w:rsidR="00C7101E" w:rsidRPr="00BF5BBF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Садоводство в Хабаровском крае (1час)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История садоводства в крае, имена выдающихся садоводов. Дальневосточная тайга - постоянный источник селекционного материала для садоводства. Основные сорта плодово-ягодных культур, созданных местными селекционерами, их широкое использование в садоводстве нашего края.</w:t>
      </w:r>
    </w:p>
    <w:p w:rsid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 xml:space="preserve">Роль плодово-ягодного питомника имени </w:t>
      </w:r>
      <w:r w:rsidRPr="00C710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101E">
        <w:rPr>
          <w:rFonts w:ascii="Times New Roman" w:hAnsi="Times New Roman" w:cs="Times New Roman"/>
          <w:sz w:val="28"/>
          <w:szCs w:val="28"/>
        </w:rPr>
        <w:t>.</w:t>
      </w:r>
      <w:r w:rsidRPr="00C7101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7101E">
        <w:rPr>
          <w:rFonts w:ascii="Times New Roman" w:hAnsi="Times New Roman" w:cs="Times New Roman"/>
          <w:sz w:val="28"/>
          <w:szCs w:val="28"/>
        </w:rPr>
        <w:t>. Лукашева в развитии дальневосточного садоводства.</w:t>
      </w:r>
    </w:p>
    <w:p w:rsidR="00BF5BBF" w:rsidRP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и развитие растительного мира Приамурья (1час)</w:t>
      </w:r>
    </w:p>
    <w:p w:rsid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Особенности этого процесса на дальневосточной территории, его удивительное своеобразие. Постоянное изменение поверхности и климата на территории края, их влияние на формирование растительного мира.</w:t>
      </w:r>
    </w:p>
    <w:p w:rsidR="00BF5BBF" w:rsidRP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Редкие виды цветковых растений в Хабаровском крае и их охрана (2часа)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Происхождение идеи охраны зеленого царства. Основные причины исчезновения и уменьшения многообразия растительного мира в нашем крае.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Учреждения, занимающиеся проблемами охраны растений - ботанические сады, институты, дендрарии, заповедники и заказники общегосударственного и местного значения.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 xml:space="preserve">Основные заповедники Хабаровского края: </w:t>
      </w:r>
      <w:proofErr w:type="spellStart"/>
      <w:r w:rsidRPr="00C7101E">
        <w:rPr>
          <w:rFonts w:ascii="Times New Roman" w:hAnsi="Times New Roman" w:cs="Times New Roman"/>
          <w:sz w:val="28"/>
          <w:szCs w:val="28"/>
        </w:rPr>
        <w:t>Болыпехехцирский</w:t>
      </w:r>
      <w:proofErr w:type="spellEnd"/>
      <w:r w:rsidRPr="00C7101E">
        <w:rPr>
          <w:rFonts w:ascii="Times New Roman" w:hAnsi="Times New Roman" w:cs="Times New Roman"/>
          <w:sz w:val="28"/>
          <w:szCs w:val="28"/>
        </w:rPr>
        <w:t xml:space="preserve">, Комсомольский, </w:t>
      </w:r>
      <w:proofErr w:type="spellStart"/>
      <w:r w:rsidRPr="00C7101E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C71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01E">
        <w:rPr>
          <w:rFonts w:ascii="Times New Roman" w:hAnsi="Times New Roman" w:cs="Times New Roman"/>
          <w:sz w:val="28"/>
          <w:szCs w:val="28"/>
        </w:rPr>
        <w:t>Джугджурский</w:t>
      </w:r>
      <w:proofErr w:type="spellEnd"/>
      <w:r w:rsidRPr="00C71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01E">
        <w:rPr>
          <w:rFonts w:ascii="Times New Roman" w:hAnsi="Times New Roman" w:cs="Times New Roman"/>
          <w:sz w:val="28"/>
          <w:szCs w:val="28"/>
        </w:rPr>
        <w:t>Ботчинский</w:t>
      </w:r>
      <w:proofErr w:type="spellEnd"/>
      <w:r w:rsidRPr="00C71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01E">
        <w:rPr>
          <w:rFonts w:ascii="Times New Roman" w:hAnsi="Times New Roman" w:cs="Times New Roman"/>
          <w:sz w:val="28"/>
          <w:szCs w:val="28"/>
        </w:rPr>
        <w:t>Болоньский</w:t>
      </w:r>
      <w:proofErr w:type="spellEnd"/>
      <w:r w:rsidRPr="00C7101E">
        <w:rPr>
          <w:rFonts w:ascii="Times New Roman" w:hAnsi="Times New Roman" w:cs="Times New Roman"/>
          <w:sz w:val="28"/>
          <w:szCs w:val="28"/>
        </w:rPr>
        <w:t>.</w:t>
      </w:r>
    </w:p>
    <w:p w:rsid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Редкие и исчезающие виды растений в Красной книге Хабаровского края.</w:t>
      </w:r>
    </w:p>
    <w:p w:rsid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Итоговая конференция (2часа)</w:t>
      </w:r>
    </w:p>
    <w:p w:rsidR="00BF5BBF" w:rsidRPr="00BF5BBF" w:rsidRDefault="00BF5BBF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результате изучения факультатива учащиеся будут:</w:t>
      </w:r>
    </w:p>
    <w:p w:rsidR="004F7899" w:rsidRPr="00BF5BBF" w:rsidRDefault="004F7899" w:rsidP="004F78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5BBF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t>-видовое многообразие растений, произрастающих в Хабаров</w:t>
      </w:r>
      <w:r w:rsidRPr="00C7101E">
        <w:rPr>
          <w:rFonts w:ascii="Times New Roman" w:hAnsi="Times New Roman" w:cs="Times New Roman"/>
          <w:sz w:val="28"/>
          <w:szCs w:val="28"/>
        </w:rPr>
        <w:softHyphen/>
        <w:t>ском крае;</w:t>
      </w:r>
    </w:p>
    <w:p w:rsidR="00C7101E" w:rsidRPr="00C7101E" w:rsidRDefault="00C7101E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1E">
        <w:rPr>
          <w:rFonts w:ascii="Times New Roman" w:hAnsi="Times New Roman" w:cs="Times New Roman"/>
          <w:sz w:val="28"/>
          <w:szCs w:val="28"/>
        </w:rPr>
        <w:lastRenderedPageBreak/>
        <w:t>-особенности видового многообразия в различных ландшафтах; типы лесов, как преобладающего ландшафта края и их биологичес</w:t>
      </w:r>
      <w:r w:rsidRPr="00C7101E">
        <w:rPr>
          <w:rFonts w:ascii="Times New Roman" w:hAnsi="Times New Roman" w:cs="Times New Roman"/>
          <w:sz w:val="28"/>
          <w:szCs w:val="28"/>
        </w:rPr>
        <w:softHyphen/>
        <w:t>кие и экологические характеристики;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-роль экологических факторов в распределении растений по территории края, взаимоотношения и взаимовлияние растений;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-конкретные виды растений, характерных для края, в каждом изучаемом таксоне, их связь со средой обитания;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-ценностные свойства представителей каждого семейства: пищевые, лекарственные, декоративные;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-использование растений края в промышленности, селекции и т.д.;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-характер антропогенного влияния на растительный покров края;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-редкие и исчезающие виды растений на территории края, их место в Красной книге Хабаровского края;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-заповедники края, условия охраны в них растений, характер</w:t>
      </w:r>
      <w:r w:rsidRPr="00B61A26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gramStart"/>
      <w:r w:rsidRPr="00B61A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61A26">
        <w:rPr>
          <w:rFonts w:ascii="Times New Roman" w:hAnsi="Times New Roman" w:cs="Times New Roman"/>
          <w:sz w:val="28"/>
          <w:szCs w:val="28"/>
        </w:rPr>
        <w:t>ля данной территории;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-местные постановления, направленные на охрану и вос</w:t>
      </w:r>
      <w:r w:rsidRPr="00B61A26">
        <w:rPr>
          <w:rFonts w:ascii="Times New Roman" w:hAnsi="Times New Roman" w:cs="Times New Roman"/>
          <w:sz w:val="28"/>
          <w:szCs w:val="28"/>
        </w:rPr>
        <w:softHyphen/>
        <w:t>становление растительных бога</w:t>
      </w:r>
      <w:proofErr w:type="gramStart"/>
      <w:r w:rsidRPr="00B61A26">
        <w:rPr>
          <w:rFonts w:ascii="Times New Roman" w:hAnsi="Times New Roman" w:cs="Times New Roman"/>
          <w:sz w:val="28"/>
          <w:szCs w:val="28"/>
        </w:rPr>
        <w:t>тств кр</w:t>
      </w:r>
      <w:proofErr w:type="gramEnd"/>
      <w:r w:rsidRPr="00B61A26">
        <w:rPr>
          <w:rFonts w:ascii="Times New Roman" w:hAnsi="Times New Roman" w:cs="Times New Roman"/>
          <w:sz w:val="28"/>
          <w:szCs w:val="28"/>
        </w:rPr>
        <w:t>ая, условия их реализации.</w:t>
      </w:r>
    </w:p>
    <w:p w:rsidR="00B61A26" w:rsidRPr="00BF5BBF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B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Уметь: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-различать жизненные формы растений и правильно их называть;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-определять по живым объектам или гербарным образцам принадлежность растения к определённым систематическим категориям;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-определять принадлежность изучаемого растения к конкретным экологическим группам, характерным для раститель</w:t>
      </w:r>
      <w:r w:rsidRPr="00B61A26">
        <w:rPr>
          <w:rFonts w:ascii="Times New Roman" w:hAnsi="Times New Roman" w:cs="Times New Roman"/>
          <w:sz w:val="28"/>
          <w:szCs w:val="28"/>
        </w:rPr>
        <w:softHyphen/>
        <w:t>ного мира края;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-выделять взаимосвязи, существующие между растениями и средой их обитания;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-проводить наблюдения за жизнью растений и делать необходимые записи и зарисовки в тетрадях;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-работать с лабораторным оборудованием, используемым при изучении местного растительного материала;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-правильно вести себя во время экскурсий в различные биоценозы края;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-выполнять различные виды труда, связанные с изучением региональных растений (сбор растений, монтировка гербария, изготовление коллекций и т.д.);</w:t>
      </w:r>
    </w:p>
    <w:p w:rsidR="00B61A26" w:rsidRPr="00B61A26" w:rsidRDefault="00B61A26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A26">
        <w:rPr>
          <w:rFonts w:ascii="Times New Roman" w:hAnsi="Times New Roman" w:cs="Times New Roman"/>
          <w:sz w:val="28"/>
          <w:szCs w:val="28"/>
        </w:rPr>
        <w:t>-отбирать и конспектировать фактический материал по заданной теме из краеведческой и научно-популярной литературы.</w:t>
      </w:r>
    </w:p>
    <w:p w:rsidR="003C409F" w:rsidRPr="003C409F" w:rsidRDefault="003C409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3C409F" w:rsidRPr="003C409F" w:rsidRDefault="003C409F" w:rsidP="004F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Живой мир Приамурья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(Составитель А.Е. Тихонова). - </w:t>
      </w:r>
      <w:r w:rsidRPr="003C409F">
        <w:rPr>
          <w:rFonts w:ascii="Times New Roman" w:hAnsi="Times New Roman" w:cs="Times New Roman"/>
          <w:sz w:val="28"/>
          <w:szCs w:val="28"/>
        </w:rPr>
        <w:t>Хабаровск: РИОТИП, 1999. - 224 с.</w:t>
      </w:r>
    </w:p>
    <w:p w:rsidR="003C409F" w:rsidRPr="003C409F" w:rsidRDefault="003C409F" w:rsidP="004F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>Тихонова А.Е., Востриков ЛЛ. Твой родной край. Учебное пособие для младших школьников. - Владивосток: Уссури, 1998.</w:t>
      </w:r>
    </w:p>
    <w:p w:rsidR="003C409F" w:rsidRPr="003C409F" w:rsidRDefault="003C409F" w:rsidP="004F7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200 с.</w:t>
      </w:r>
    </w:p>
    <w:p w:rsidR="003C409F" w:rsidRPr="003C409F" w:rsidRDefault="003C409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Дополнительная литература для учителя: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Востриков 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Л.А.,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Константинов А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.А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., Фруентов </w:t>
      </w:r>
      <w:r w:rsidRPr="003C409F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.К.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. Женьшень и его братья. - Хабаровск: Кн. изд. - во, 1979. - 192 с.</w:t>
      </w:r>
    </w:p>
    <w:p w:rsidR="003C409F" w:rsidRPr="003C409F" w:rsidRDefault="00BF5BB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>уков Г</w:t>
      </w:r>
      <w:r>
        <w:rPr>
          <w:rFonts w:ascii="Times New Roman" w:hAnsi="Times New Roman" w:cs="Times New Roman"/>
          <w:i/>
          <w:iCs/>
          <w:sz w:val="28"/>
          <w:szCs w:val="28"/>
        </w:rPr>
        <w:t>.В</w:t>
      </w:r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. Чьё имя ты носишь растение? - Хабаровск: Кн. </w:t>
      </w:r>
      <w:proofErr w:type="spellStart"/>
      <w:proofErr w:type="gramStart"/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>изд</w:t>
      </w:r>
      <w:proofErr w:type="spellEnd"/>
      <w:proofErr w:type="gramEnd"/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- во, 1989. - 304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Заповедники Дальнего Востока СССР. - М.: Мысль, 1985. - 319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lastRenderedPageBreak/>
        <w:t>Красная книга Хабаровского края. - Хабаровск: ИВЭП ДВО РАН, 1999.- 464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>Курнишкова</w:t>
      </w:r>
      <w:proofErr w:type="spellEnd"/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Т.В., Петров В.В. География растений с основами ботаники. - М.: Просвещение, 1087. - 207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>Малышев АЛ, Женьшень (биология и разведение). *М.: Лесная промышленность, 1978. - 153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Миркин Б.М., Что такое растительные сообщества? - М.: </w:t>
      </w:r>
      <w:proofErr w:type="spellStart"/>
      <w:r w:rsidRPr="003C409F">
        <w:rPr>
          <w:rFonts w:ascii="Times New Roman" w:hAnsi="Times New Roman" w:cs="Times New Roman"/>
          <w:i/>
          <w:iCs/>
          <w:sz w:val="28"/>
          <w:szCs w:val="28"/>
          <w:lang w:val="en-US"/>
        </w:rPr>
        <w:t>Hajtea</w:t>
      </w:r>
      <w:proofErr w:type="spellEnd"/>
      <w:r w:rsidRPr="003C409F">
        <w:rPr>
          <w:rFonts w:ascii="Times New Roman" w:hAnsi="Times New Roman" w:cs="Times New Roman"/>
          <w:i/>
          <w:iCs/>
          <w:sz w:val="28"/>
          <w:szCs w:val="28"/>
        </w:rPr>
        <w:t>, 1986. - 160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>Пономарёва</w:t>
      </w:r>
      <w:proofErr w:type="spellEnd"/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И.Н. Экология растений с основами биоценологии. - М.: Просвещение, 1978. - 206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Тихонова </w:t>
      </w:r>
      <w:r w:rsidRPr="003C409F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.Е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. Учите любить родную землю: Методическое пособие для учителей начальных классов. - Хабаровск. 1996. - 70 с.</w:t>
      </w:r>
    </w:p>
    <w:p w:rsidR="003C409F" w:rsidRPr="003C409F" w:rsidRDefault="003C409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>Тихонова А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., А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нтонова Л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. Методические рекомендации по экологическому образованию учащихся. - </w:t>
      </w:r>
      <w:proofErr w:type="spell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>Вып</w:t>
      </w:r>
      <w:proofErr w:type="spellEnd"/>
      <w:r w:rsidRPr="003C409F">
        <w:rPr>
          <w:rFonts w:ascii="Times New Roman" w:hAnsi="Times New Roman" w:cs="Times New Roman"/>
          <w:i/>
          <w:iCs/>
          <w:sz w:val="28"/>
          <w:szCs w:val="28"/>
        </w:rPr>
        <w:t>. 7: Учебные природные тропы. - Хабаровск, 1987. - 56 с.</w:t>
      </w:r>
    </w:p>
    <w:p w:rsidR="003C409F" w:rsidRPr="003C409F" w:rsidRDefault="00BF5BBF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Тихонова А.</w:t>
      </w:r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>Е.,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Диденко ТМ., </w:t>
      </w:r>
      <w:proofErr w:type="spellStart"/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>Нащокина</w:t>
      </w:r>
      <w:proofErr w:type="spellEnd"/>
      <w:r w:rsidR="003C409F"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ММ. Региональный материал по биологии в обучающих модулях. - Хабаровск, 1998.</w:t>
      </w:r>
    </w:p>
    <w:p w:rsidR="003C409F" w:rsidRPr="003C409F" w:rsidRDefault="003C409F" w:rsidP="004F7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125 с.</w:t>
      </w:r>
    </w:p>
    <w:p w:rsidR="003C409F" w:rsidRPr="003C409F" w:rsidRDefault="003C409F" w:rsidP="004F7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Тихонова А.Е., </w:t>
      </w:r>
      <w:proofErr w:type="spell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>Дулин</w:t>
      </w:r>
      <w:proofErr w:type="spellEnd"/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А.Ф. Экология в школе. - Хабаровск: ИСАР </w:t>
      </w:r>
      <w:proofErr w:type="gram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>-Д</w:t>
      </w:r>
      <w:proofErr w:type="gramEnd"/>
      <w:r w:rsidRPr="003C409F">
        <w:rPr>
          <w:rFonts w:ascii="Times New Roman" w:hAnsi="Times New Roman" w:cs="Times New Roman"/>
          <w:i/>
          <w:iCs/>
          <w:sz w:val="28"/>
          <w:szCs w:val="28"/>
        </w:rPr>
        <w:t>В, 1997. - 76 с.</w:t>
      </w:r>
    </w:p>
    <w:p w:rsidR="003C409F" w:rsidRPr="003C409F" w:rsidRDefault="003C409F" w:rsidP="004F7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Фруентов 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>Н.К.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Лекарственные растения Дальнего Востока.</w:t>
      </w:r>
    </w:p>
    <w:p w:rsidR="003C409F" w:rsidRPr="003C409F" w:rsidRDefault="003C409F" w:rsidP="004F7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Хабаровск: Кн. изд. - во, 1987. - 532 с.</w:t>
      </w:r>
    </w:p>
    <w:p w:rsidR="003C409F" w:rsidRPr="003C409F" w:rsidRDefault="003C409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14.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Шейнгауз А.С.</w:t>
      </w:r>
      <w:r w:rsidRPr="003C409F">
        <w:rPr>
          <w:rFonts w:ascii="Times New Roman" w:hAnsi="Times New Roman" w:cs="Times New Roman"/>
          <w:sz w:val="28"/>
          <w:szCs w:val="28"/>
        </w:rPr>
        <w:t xml:space="preserve"> С заботой о лесе: Беседы о лесном хозяйстве Дальнего востока. - Хабаровск: Кн. изд. - во, 1987. - 240 с.</w:t>
      </w:r>
    </w:p>
    <w:p w:rsidR="00531BD6" w:rsidRDefault="003C409F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09F">
        <w:rPr>
          <w:rFonts w:ascii="Times New Roman" w:hAnsi="Times New Roman" w:cs="Times New Roman"/>
          <w:sz w:val="28"/>
          <w:szCs w:val="28"/>
        </w:rPr>
        <w:t>15.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5BB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Шлотгауэр</w:t>
      </w:r>
      <w:proofErr w:type="gramStart"/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3C409F">
        <w:rPr>
          <w:rFonts w:ascii="Times New Roman" w:hAnsi="Times New Roman" w:cs="Times New Roman"/>
          <w:i/>
          <w:iCs/>
          <w:sz w:val="28"/>
          <w:szCs w:val="28"/>
        </w:rPr>
        <w:t xml:space="preserve"> Д., Мельникова </w:t>
      </w:r>
      <w:r w:rsidRPr="003C409F">
        <w:rPr>
          <w:rFonts w:ascii="Times New Roman" w:hAnsi="Times New Roman" w:cs="Times New Roman"/>
          <w:i/>
          <w:iCs/>
          <w:sz w:val="28"/>
          <w:szCs w:val="28"/>
          <w:lang w:val="en-US"/>
        </w:rPr>
        <w:t>AJB</w:t>
      </w:r>
      <w:r w:rsidRPr="003C40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C409F">
        <w:rPr>
          <w:rFonts w:ascii="Times New Roman" w:hAnsi="Times New Roman" w:cs="Times New Roman"/>
          <w:sz w:val="28"/>
          <w:szCs w:val="28"/>
        </w:rPr>
        <w:t xml:space="preserve"> Они нуждаются в защите: Редкие растения Хабаровского края. - Хабаровск: Кн. изд. - во,</w:t>
      </w:r>
    </w:p>
    <w:p w:rsidR="004F7899" w:rsidRPr="004F7899" w:rsidRDefault="004F789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1990. - 288 с.</w:t>
      </w:r>
    </w:p>
    <w:p w:rsidR="004F7899" w:rsidRPr="004F7899" w:rsidRDefault="004F789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Дополнительная литература для учащихся:</w:t>
      </w:r>
    </w:p>
    <w:p w:rsidR="004F7899" w:rsidRPr="004F7899" w:rsidRDefault="004F7899" w:rsidP="004F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Арсеньев </w:t>
      </w:r>
      <w:r w:rsidR="00AA1C70">
        <w:rPr>
          <w:rFonts w:ascii="Times New Roman" w:hAnsi="Times New Roman" w:cs="Times New Roman"/>
          <w:i/>
          <w:iCs/>
          <w:sz w:val="28"/>
          <w:szCs w:val="28"/>
        </w:rPr>
        <w:t>В.К.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 По уссурийскому краю. - Хабаровск 1969. - с.</w:t>
      </w:r>
    </w:p>
    <w:p w:rsidR="004F7899" w:rsidRPr="004F7899" w:rsidRDefault="004F7899" w:rsidP="004F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Гуков </w:t>
      </w:r>
      <w:r w:rsidR="00AA1C70">
        <w:rPr>
          <w:rFonts w:ascii="Times New Roman" w:hAnsi="Times New Roman" w:cs="Times New Roman"/>
          <w:i/>
          <w:iCs/>
          <w:sz w:val="28"/>
          <w:szCs w:val="28"/>
        </w:rPr>
        <w:t>Г.В.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 Дальневосточное лесоводство. - Владивосток: ДВГУ, 1989. - 280 с.</w:t>
      </w:r>
    </w:p>
    <w:p w:rsidR="004F7899" w:rsidRPr="004F7899" w:rsidRDefault="00AA1C70" w:rsidP="004F78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Измоденов</w:t>
      </w:r>
      <w:proofErr w:type="gramStart"/>
      <w:r w:rsidR="004F7899"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="004F7899" w:rsidRPr="004F7899">
        <w:rPr>
          <w:rFonts w:ascii="Times New Roman" w:hAnsi="Times New Roman" w:cs="Times New Roman"/>
          <w:i/>
          <w:iCs/>
          <w:sz w:val="28"/>
          <w:szCs w:val="28"/>
        </w:rPr>
        <w:t>, Г. Лесная самобранка. - Хабаровск: Кн. изд.</w:t>
      </w:r>
    </w:p>
    <w:p w:rsidR="004F7899" w:rsidRPr="004F7899" w:rsidRDefault="004F7899" w:rsidP="004F7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во, 1989. - 265 с.</w:t>
      </w:r>
    </w:p>
    <w:p w:rsidR="004F7899" w:rsidRPr="004F7899" w:rsidRDefault="004F7899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>Ковтун В.Ф. Тропинками грибного эльдорадо. - Хабаровск: Кн. изд. - во, 1989. - 352 с.</w:t>
      </w:r>
    </w:p>
    <w:p w:rsidR="004F7899" w:rsidRPr="004F7899" w:rsidRDefault="004F7899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>Нечаев АЛ. Зелёные стрелы. - Хабаровск: Кн. изд. - во, 1980. - 320 с.</w:t>
      </w:r>
    </w:p>
    <w:p w:rsidR="004F7899" w:rsidRPr="004F7899" w:rsidRDefault="004F7899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Петров </w:t>
      </w:r>
      <w:r w:rsidRPr="004F7899">
        <w:rPr>
          <w:rFonts w:ascii="Times New Roman" w:hAnsi="Times New Roman" w:cs="Times New Roman"/>
          <w:i/>
          <w:iCs/>
          <w:sz w:val="28"/>
          <w:szCs w:val="28"/>
          <w:lang w:val="en-US"/>
        </w:rPr>
        <w:t>BJ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>5. Растительный мир нашей Родины. - М.: Просвещение, 1991.- 280 с.</w:t>
      </w:r>
    </w:p>
    <w:p w:rsidR="004F7899" w:rsidRPr="004F7899" w:rsidRDefault="004F7899" w:rsidP="004F789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>Смольянино</w:t>
      </w:r>
      <w:r w:rsidR="00AA1C7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>МЛ</w:t>
      </w:r>
      <w:proofErr w:type="gramStart"/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gramEnd"/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Климова </w:t>
      </w:r>
      <w:r w:rsidRPr="004F7899">
        <w:rPr>
          <w:rFonts w:ascii="Times New Roman" w:hAnsi="Times New Roman" w:cs="Times New Roman"/>
          <w:i/>
          <w:iCs/>
          <w:sz w:val="28"/>
          <w:szCs w:val="28"/>
          <w:lang w:val="en-US"/>
        </w:rPr>
        <w:t>OA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>. Как и чем питается лес?</w:t>
      </w:r>
    </w:p>
    <w:p w:rsidR="004F7899" w:rsidRPr="004F7899" w:rsidRDefault="004F7899" w:rsidP="004F78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899">
        <w:rPr>
          <w:rFonts w:ascii="Times New Roman" w:hAnsi="Times New Roman" w:cs="Times New Roman"/>
          <w:sz w:val="28"/>
          <w:szCs w:val="28"/>
        </w:rPr>
        <w:t>М.: Лесная пром - ть, 1978. - 120 с.</w:t>
      </w:r>
    </w:p>
    <w:p w:rsidR="004F7899" w:rsidRPr="004F7899" w:rsidRDefault="004F7899" w:rsidP="004F7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Усенко </w:t>
      </w:r>
      <w:r w:rsidRPr="004F7899">
        <w:rPr>
          <w:rFonts w:ascii="Times New Roman" w:hAnsi="Times New Roman" w:cs="Times New Roman"/>
          <w:i/>
          <w:iCs/>
          <w:sz w:val="28"/>
          <w:szCs w:val="28"/>
          <w:lang w:val="en-US"/>
        </w:rPr>
        <w:t>HJS</w:t>
      </w:r>
      <w:r w:rsidRPr="004F7899">
        <w:rPr>
          <w:rFonts w:ascii="Times New Roman" w:hAnsi="Times New Roman" w:cs="Times New Roman"/>
          <w:i/>
          <w:iCs/>
          <w:sz w:val="28"/>
          <w:szCs w:val="28"/>
        </w:rPr>
        <w:t xml:space="preserve">. Дары уссурийской тайги. - Хабаровск: Кн. изд. </w:t>
      </w:r>
      <w:proofErr w:type="gramStart"/>
      <w:r w:rsidRPr="004F7899">
        <w:rPr>
          <w:rFonts w:ascii="Times New Roman" w:hAnsi="Times New Roman" w:cs="Times New Roman"/>
          <w:i/>
          <w:iCs/>
          <w:sz w:val="28"/>
          <w:szCs w:val="28"/>
        </w:rPr>
        <w:t>-в</w:t>
      </w:r>
      <w:proofErr w:type="gramEnd"/>
      <w:r w:rsidRPr="004F7899">
        <w:rPr>
          <w:rFonts w:ascii="Times New Roman" w:hAnsi="Times New Roman" w:cs="Times New Roman"/>
          <w:i/>
          <w:iCs/>
          <w:sz w:val="28"/>
          <w:szCs w:val="28"/>
        </w:rPr>
        <w:t>о, 1979. - 384 с.</w:t>
      </w:r>
    </w:p>
    <w:p w:rsidR="004F7899" w:rsidRDefault="004F7899" w:rsidP="004F7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F7899" w:rsidSect="00BF5BBF">
      <w:pgSz w:w="11909" w:h="16834"/>
      <w:pgMar w:top="1134" w:right="569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B"/>
    <w:rsid w:val="00191FAE"/>
    <w:rsid w:val="001D04D7"/>
    <w:rsid w:val="002C5BCC"/>
    <w:rsid w:val="003C409F"/>
    <w:rsid w:val="004137DF"/>
    <w:rsid w:val="00481F69"/>
    <w:rsid w:val="004F7899"/>
    <w:rsid w:val="00531BD6"/>
    <w:rsid w:val="00590F25"/>
    <w:rsid w:val="005D7C04"/>
    <w:rsid w:val="00807B52"/>
    <w:rsid w:val="00871433"/>
    <w:rsid w:val="008E0E6B"/>
    <w:rsid w:val="008F24AB"/>
    <w:rsid w:val="00962009"/>
    <w:rsid w:val="009E288B"/>
    <w:rsid w:val="00AA1C70"/>
    <w:rsid w:val="00B61A26"/>
    <w:rsid w:val="00B62E51"/>
    <w:rsid w:val="00BF5BBF"/>
    <w:rsid w:val="00C7101E"/>
    <w:rsid w:val="00C92FE4"/>
    <w:rsid w:val="00C9713E"/>
    <w:rsid w:val="00E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F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FA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F639-CD31-4D17-AA1E-24AB5689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22</cp:revision>
  <cp:lastPrinted>2015-10-25T01:00:00Z</cp:lastPrinted>
  <dcterms:created xsi:type="dcterms:W3CDTF">2014-09-29T06:46:00Z</dcterms:created>
  <dcterms:modified xsi:type="dcterms:W3CDTF">2016-09-23T00:29:00Z</dcterms:modified>
</cp:coreProperties>
</file>